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F937B" w14:textId="77777777" w:rsidR="00965436" w:rsidRPr="00CC0017" w:rsidRDefault="00790AC3" w:rsidP="00E50024">
      <w:pPr>
        <w:jc w:val="both"/>
        <w:rPr>
          <w:rFonts w:ascii="Arial" w:hAnsi="Arial" w:cs="Arial"/>
        </w:rPr>
      </w:pPr>
      <w:r w:rsidRPr="00CC0017">
        <w:rPr>
          <w:rFonts w:ascii="Arial" w:hAnsi="Arial" w:cs="Arial"/>
          <w:noProof/>
          <w:lang w:eastAsia="en-GB"/>
        </w:rPr>
        <w:drawing>
          <wp:anchor distT="0" distB="0" distL="114300" distR="114300" simplePos="0" relativeHeight="251673600" behindDoc="0" locked="0" layoutInCell="1" allowOverlap="1" wp14:anchorId="7918D34B" wp14:editId="486EE978">
            <wp:simplePos x="0" y="0"/>
            <wp:positionH relativeFrom="column">
              <wp:posOffset>-573405</wp:posOffset>
            </wp:positionH>
            <wp:positionV relativeFrom="paragraph">
              <wp:posOffset>30793</wp:posOffset>
            </wp:positionV>
            <wp:extent cx="1477010" cy="1047750"/>
            <wp:effectExtent l="0" t="0" r="8890" b="0"/>
            <wp:wrapNone/>
            <wp:docPr id="13" name="Picture 13" descr="C:\Users\stale_s\AppData\Local\Microsoft\Windows\Temporary Internet Files\Content.Outlook\ED1AJPV1\BG-Logo-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le_s\AppData\Local\Microsoft\Windows\Temporary Internet Files\Content.Outlook\ED1AJPV1\BG-Logo-300dp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701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6DAA" w:rsidRPr="00CC0017">
        <w:rPr>
          <w:rFonts w:ascii="Arial" w:hAnsi="Arial" w:cs="Arial"/>
        </w:rPr>
        <w:br w:type="textWrapping" w:clear="all"/>
      </w:r>
    </w:p>
    <w:p w14:paraId="6AE99F90" w14:textId="77777777" w:rsidR="00965436" w:rsidRPr="00CC0017" w:rsidRDefault="00790AC3" w:rsidP="00E50024">
      <w:pPr>
        <w:jc w:val="both"/>
        <w:rPr>
          <w:rFonts w:ascii="Arial" w:hAnsi="Arial" w:cs="Arial"/>
        </w:rPr>
      </w:pPr>
      <w:r w:rsidRPr="00CC0017">
        <w:rPr>
          <w:rFonts w:ascii="Arial" w:hAnsi="Arial" w:cs="Arial"/>
          <w:noProof/>
          <w:lang w:eastAsia="en-GB"/>
        </w:rPr>
        <w:drawing>
          <wp:anchor distT="0" distB="0" distL="114300" distR="114300" simplePos="0" relativeHeight="251669504" behindDoc="0" locked="0" layoutInCell="1" allowOverlap="1" wp14:anchorId="61FF78EF" wp14:editId="20CF4896">
            <wp:simplePos x="0" y="0"/>
            <wp:positionH relativeFrom="column">
              <wp:posOffset>1092200</wp:posOffset>
            </wp:positionH>
            <wp:positionV relativeFrom="paragraph">
              <wp:posOffset>204470</wp:posOffset>
            </wp:positionV>
            <wp:extent cx="1025525" cy="612775"/>
            <wp:effectExtent l="0" t="0" r="3175" b="0"/>
            <wp:wrapNone/>
            <wp:docPr id="2" name="Picture 2" descr="logo l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linc"/>
                    <pic:cNvPicPr>
                      <a:picLocks noChangeAspect="1"/>
                    </pic:cNvPicPr>
                  </pic:nvPicPr>
                  <pic:blipFill>
                    <a:blip r:embed="rId9" cstate="print"/>
                    <a:srcRect/>
                    <a:stretch>
                      <a:fillRect/>
                    </a:stretch>
                  </pic:blipFill>
                  <pic:spPr bwMode="auto">
                    <a:xfrm>
                      <a:off x="0" y="0"/>
                      <a:ext cx="1025525" cy="612775"/>
                    </a:xfrm>
                    <a:prstGeom prst="rect">
                      <a:avLst/>
                    </a:prstGeom>
                    <a:noFill/>
                  </pic:spPr>
                </pic:pic>
              </a:graphicData>
            </a:graphic>
            <wp14:sizeRelV relativeFrom="margin">
              <wp14:pctHeight>0</wp14:pctHeight>
            </wp14:sizeRelV>
          </wp:anchor>
        </w:drawing>
      </w:r>
      <w:r w:rsidRPr="00CC0017">
        <w:rPr>
          <w:rFonts w:ascii="Arial" w:hAnsi="Arial" w:cs="Arial"/>
          <w:noProof/>
          <w:lang w:eastAsia="en-GB"/>
        </w:rPr>
        <w:drawing>
          <wp:anchor distT="0" distB="0" distL="114300" distR="114300" simplePos="0" relativeHeight="251670528" behindDoc="0" locked="0" layoutInCell="1" allowOverlap="1" wp14:anchorId="4B205B36" wp14:editId="335813B7">
            <wp:simplePos x="0" y="0"/>
            <wp:positionH relativeFrom="column">
              <wp:posOffset>2212975</wp:posOffset>
            </wp:positionH>
            <wp:positionV relativeFrom="paragraph">
              <wp:posOffset>59055</wp:posOffset>
            </wp:positionV>
            <wp:extent cx="1248410" cy="758190"/>
            <wp:effectExtent l="0" t="0" r="8890" b="3810"/>
            <wp:wrapNone/>
            <wp:docPr id="7" name="Picture 7" descr="logo me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melin"/>
                    <pic:cNvPicPr>
                      <a:picLocks noChangeAspect="1"/>
                    </pic:cNvPicPr>
                  </pic:nvPicPr>
                  <pic:blipFill>
                    <a:blip r:embed="rId10" cstate="print"/>
                    <a:srcRect/>
                    <a:stretch>
                      <a:fillRect/>
                    </a:stretch>
                  </pic:blipFill>
                  <pic:spPr bwMode="auto">
                    <a:xfrm>
                      <a:off x="0" y="0"/>
                      <a:ext cx="1248410" cy="758190"/>
                    </a:xfrm>
                    <a:prstGeom prst="rect">
                      <a:avLst/>
                    </a:prstGeom>
                    <a:noFill/>
                  </pic:spPr>
                </pic:pic>
              </a:graphicData>
            </a:graphic>
            <wp14:sizeRelV relativeFrom="margin">
              <wp14:pctHeight>0</wp14:pctHeight>
            </wp14:sizeRelV>
          </wp:anchor>
        </w:drawing>
      </w:r>
      <w:r w:rsidRPr="00CC0017">
        <w:rPr>
          <w:rFonts w:ascii="Arial" w:hAnsi="Arial" w:cs="Arial"/>
          <w:noProof/>
          <w:lang w:eastAsia="en-GB"/>
        </w:rPr>
        <w:drawing>
          <wp:anchor distT="0" distB="0" distL="114300" distR="114300" simplePos="0" relativeHeight="251671552" behindDoc="0" locked="0" layoutInCell="1" allowOverlap="1" wp14:anchorId="54F918F0" wp14:editId="733E97A2">
            <wp:simplePos x="0" y="0"/>
            <wp:positionH relativeFrom="column">
              <wp:posOffset>3510915</wp:posOffset>
            </wp:positionH>
            <wp:positionV relativeFrom="paragraph">
              <wp:posOffset>81280</wp:posOffset>
            </wp:positionV>
            <wp:extent cx="791210" cy="746760"/>
            <wp:effectExtent l="0" t="0" r="8890" b="0"/>
            <wp:wrapNone/>
            <wp:docPr id="8" name="Picture 8" descr="unitedwel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unitedwelsh"/>
                    <pic:cNvPicPr>
                      <a:picLocks noChangeAspect="1"/>
                    </pic:cNvPicPr>
                  </pic:nvPicPr>
                  <pic:blipFill>
                    <a:blip r:embed="rId11" cstate="print"/>
                    <a:srcRect/>
                    <a:stretch>
                      <a:fillRect/>
                    </a:stretch>
                  </pic:blipFill>
                  <pic:spPr bwMode="auto">
                    <a:xfrm>
                      <a:off x="0" y="0"/>
                      <a:ext cx="791210" cy="746760"/>
                    </a:xfrm>
                    <a:prstGeom prst="rect">
                      <a:avLst/>
                    </a:prstGeom>
                    <a:noFill/>
                  </pic:spPr>
                </pic:pic>
              </a:graphicData>
            </a:graphic>
            <wp14:sizeRelV relativeFrom="margin">
              <wp14:pctHeight>0</wp14:pctHeight>
            </wp14:sizeRelV>
          </wp:anchor>
        </w:drawing>
      </w:r>
      <w:r w:rsidRPr="00CC0017">
        <w:rPr>
          <w:rFonts w:ascii="Arial" w:hAnsi="Arial" w:cs="Arial"/>
          <w:noProof/>
          <w:lang w:eastAsia="en-GB"/>
        </w:rPr>
        <w:drawing>
          <wp:anchor distT="0" distB="0" distL="114300" distR="114300" simplePos="0" relativeHeight="251672576" behindDoc="0" locked="0" layoutInCell="1" allowOverlap="1" wp14:anchorId="434C29FF" wp14:editId="5BF3F71F">
            <wp:simplePos x="0" y="0"/>
            <wp:positionH relativeFrom="column">
              <wp:posOffset>4403090</wp:posOffset>
            </wp:positionH>
            <wp:positionV relativeFrom="paragraph">
              <wp:posOffset>282575</wp:posOffset>
            </wp:positionV>
            <wp:extent cx="1616710" cy="423545"/>
            <wp:effectExtent l="0" t="0" r="2540" b="0"/>
            <wp:wrapNone/>
            <wp:docPr id="12" name="Picture 12" descr="tai ca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i calon"/>
                    <pic:cNvPicPr>
                      <a:picLocks noChangeAspect="1"/>
                    </pic:cNvPicPr>
                  </pic:nvPicPr>
                  <pic:blipFill>
                    <a:blip r:embed="rId12" cstate="print"/>
                    <a:srcRect/>
                    <a:stretch>
                      <a:fillRect/>
                    </a:stretch>
                  </pic:blipFill>
                  <pic:spPr bwMode="auto">
                    <a:xfrm>
                      <a:off x="0" y="0"/>
                      <a:ext cx="1616710" cy="423545"/>
                    </a:xfrm>
                    <a:prstGeom prst="rect">
                      <a:avLst/>
                    </a:prstGeom>
                    <a:noFill/>
                  </pic:spPr>
                </pic:pic>
              </a:graphicData>
            </a:graphic>
            <wp14:sizeRelV relativeFrom="margin">
              <wp14:pctHeight>0</wp14:pctHeight>
            </wp14:sizeRelV>
          </wp:anchor>
        </w:drawing>
      </w:r>
    </w:p>
    <w:p w14:paraId="1F9B34E6" w14:textId="77777777" w:rsidR="00965436" w:rsidRPr="00CC0017" w:rsidRDefault="00965436" w:rsidP="00E50024">
      <w:pPr>
        <w:jc w:val="both"/>
        <w:rPr>
          <w:rFonts w:ascii="Arial" w:hAnsi="Arial" w:cs="Arial"/>
        </w:rPr>
      </w:pPr>
    </w:p>
    <w:p w14:paraId="20493073" w14:textId="77777777" w:rsidR="00965436" w:rsidRPr="00CC0017" w:rsidRDefault="00965436" w:rsidP="00E50024">
      <w:pPr>
        <w:jc w:val="both"/>
        <w:rPr>
          <w:rFonts w:ascii="Arial" w:hAnsi="Arial" w:cs="Arial"/>
        </w:rPr>
      </w:pPr>
    </w:p>
    <w:p w14:paraId="32D47DE6" w14:textId="77777777" w:rsidR="00AB4F0B" w:rsidRPr="00CC0017" w:rsidRDefault="00AB4F0B" w:rsidP="00E50024">
      <w:pPr>
        <w:jc w:val="both"/>
        <w:rPr>
          <w:rFonts w:ascii="Arial" w:hAnsi="Arial" w:cs="Arial"/>
          <w:b/>
          <w:bCs/>
        </w:rPr>
      </w:pPr>
    </w:p>
    <w:p w14:paraId="1CEEBD65" w14:textId="77777777" w:rsidR="00AB4F0B" w:rsidRPr="00CC0017" w:rsidRDefault="00AB4F0B" w:rsidP="00E50024">
      <w:pPr>
        <w:jc w:val="both"/>
        <w:rPr>
          <w:rFonts w:ascii="Arial" w:hAnsi="Arial" w:cs="Arial"/>
          <w:b/>
          <w:bCs/>
        </w:rPr>
      </w:pPr>
    </w:p>
    <w:p w14:paraId="0DE48132" w14:textId="77777777" w:rsidR="00AB4F0B" w:rsidRPr="00CC0017" w:rsidRDefault="00AB4F0B" w:rsidP="00E50024">
      <w:pPr>
        <w:jc w:val="both"/>
        <w:rPr>
          <w:rFonts w:ascii="Arial" w:hAnsi="Arial" w:cs="Arial"/>
          <w:b/>
          <w:bCs/>
        </w:rPr>
      </w:pPr>
    </w:p>
    <w:p w14:paraId="123D02CE" w14:textId="77777777" w:rsidR="00AB4F0B" w:rsidRPr="00CC0017" w:rsidRDefault="00AB4F0B" w:rsidP="00E50024">
      <w:pPr>
        <w:jc w:val="both"/>
        <w:rPr>
          <w:rFonts w:ascii="Arial" w:hAnsi="Arial" w:cs="Arial"/>
          <w:b/>
          <w:bCs/>
        </w:rPr>
      </w:pPr>
    </w:p>
    <w:p w14:paraId="1CE124C5" w14:textId="5FE8FC41" w:rsidR="00965436" w:rsidRPr="00CC0017" w:rsidRDefault="00965436" w:rsidP="00E44CA9">
      <w:pPr>
        <w:jc w:val="center"/>
        <w:rPr>
          <w:rFonts w:ascii="Arial" w:hAnsi="Arial" w:cs="Arial"/>
          <w:b/>
          <w:bCs/>
        </w:rPr>
      </w:pPr>
      <w:r w:rsidRPr="00E44CA9">
        <w:rPr>
          <w:rFonts w:ascii="Arial" w:hAnsi="Arial" w:cs="Arial"/>
          <w:b/>
          <w:bCs/>
          <w:u w:val="single"/>
        </w:rPr>
        <w:t>Blaenau Gwent Common Housing Register</w:t>
      </w:r>
      <w:r w:rsidR="00E44CA9" w:rsidRPr="00E44CA9">
        <w:rPr>
          <w:rFonts w:ascii="Arial" w:hAnsi="Arial" w:cs="Arial"/>
          <w:b/>
          <w:bCs/>
          <w:u w:val="single"/>
        </w:rPr>
        <w:t xml:space="preserve"> </w:t>
      </w:r>
      <w:r w:rsidRPr="00E44CA9">
        <w:rPr>
          <w:rFonts w:ascii="Arial" w:hAnsi="Arial" w:cs="Arial"/>
          <w:b/>
          <w:bCs/>
          <w:u w:val="single"/>
        </w:rPr>
        <w:t xml:space="preserve">Allocation </w:t>
      </w:r>
      <w:r w:rsidR="0065439E" w:rsidRPr="00E44CA9">
        <w:rPr>
          <w:rFonts w:ascii="Arial" w:hAnsi="Arial" w:cs="Arial"/>
          <w:b/>
          <w:bCs/>
          <w:u w:val="single"/>
        </w:rPr>
        <w:t>Policy</w:t>
      </w:r>
    </w:p>
    <w:p w14:paraId="044C524B" w14:textId="77777777" w:rsidR="00965436" w:rsidRPr="00CC0017" w:rsidRDefault="00965436" w:rsidP="00E50024">
      <w:pPr>
        <w:jc w:val="both"/>
        <w:rPr>
          <w:rFonts w:ascii="Arial" w:hAnsi="Arial" w:cs="Arial"/>
        </w:rPr>
      </w:pPr>
    </w:p>
    <w:p w14:paraId="7EFDA79D" w14:textId="77777777" w:rsidR="00AB4F0B" w:rsidRPr="00CC0017" w:rsidRDefault="00AB4F0B" w:rsidP="00E50024">
      <w:pPr>
        <w:jc w:val="both"/>
        <w:rPr>
          <w:rFonts w:ascii="Arial" w:hAnsi="Arial" w:cs="Arial"/>
        </w:rPr>
      </w:pPr>
    </w:p>
    <w:p w14:paraId="64141DDB" w14:textId="77777777" w:rsidR="00AB4F0B" w:rsidRPr="00CC0017" w:rsidRDefault="00AB4F0B" w:rsidP="00E50024">
      <w:pPr>
        <w:jc w:val="both"/>
        <w:rPr>
          <w:rFonts w:ascii="Arial" w:hAnsi="Arial" w:cs="Arial"/>
        </w:rPr>
      </w:pPr>
    </w:p>
    <w:p w14:paraId="72CA4315" w14:textId="77777777" w:rsidR="00AB4F0B" w:rsidRPr="00CC0017" w:rsidRDefault="00AB4F0B" w:rsidP="00E50024">
      <w:pPr>
        <w:jc w:val="both"/>
        <w:rPr>
          <w:rFonts w:ascii="Arial" w:hAnsi="Arial" w:cs="Arial"/>
        </w:rPr>
      </w:pPr>
    </w:p>
    <w:p w14:paraId="547C6561" w14:textId="77777777" w:rsidR="00AB4F0B" w:rsidRPr="00CC0017" w:rsidRDefault="00AB4F0B" w:rsidP="00E50024">
      <w:pPr>
        <w:jc w:val="both"/>
        <w:rPr>
          <w:rFonts w:ascii="Arial" w:hAnsi="Arial" w:cs="Arial"/>
        </w:rPr>
      </w:pPr>
    </w:p>
    <w:p w14:paraId="434A11AE" w14:textId="77777777" w:rsidR="00AB4F0B" w:rsidRPr="00CC0017" w:rsidRDefault="00AB4F0B" w:rsidP="00E50024">
      <w:pPr>
        <w:jc w:val="both"/>
        <w:rPr>
          <w:rFonts w:ascii="Arial" w:hAnsi="Arial" w:cs="Arial"/>
        </w:rPr>
      </w:pPr>
    </w:p>
    <w:p w14:paraId="0B951914" w14:textId="77777777" w:rsidR="004D741D" w:rsidRPr="00CC0017" w:rsidRDefault="004D741D" w:rsidP="00E50024">
      <w:pPr>
        <w:jc w:val="both"/>
        <w:rPr>
          <w:rFonts w:ascii="Arial" w:hAnsi="Arial" w:cs="Arial"/>
        </w:rPr>
      </w:pPr>
    </w:p>
    <w:p w14:paraId="71EFD813" w14:textId="77777777" w:rsidR="004D741D" w:rsidRPr="00CC0017" w:rsidRDefault="004D741D" w:rsidP="00E50024">
      <w:pPr>
        <w:jc w:val="both"/>
        <w:rPr>
          <w:rFonts w:ascii="Arial" w:hAnsi="Arial" w:cs="Arial"/>
          <w:b/>
        </w:rPr>
      </w:pPr>
    </w:p>
    <w:p w14:paraId="19413981" w14:textId="77777777" w:rsidR="004D741D" w:rsidRPr="00CC0017" w:rsidRDefault="004D741D" w:rsidP="00E50024">
      <w:pPr>
        <w:jc w:val="both"/>
        <w:rPr>
          <w:rFonts w:ascii="Arial" w:hAnsi="Arial" w:cs="Arial"/>
          <w:b/>
        </w:rPr>
      </w:pPr>
    </w:p>
    <w:p w14:paraId="7647D337" w14:textId="77777777" w:rsidR="00965436" w:rsidRPr="00CC0017" w:rsidRDefault="00965436" w:rsidP="00E50024">
      <w:pPr>
        <w:jc w:val="both"/>
        <w:rPr>
          <w:rFonts w:ascii="Arial" w:hAnsi="Arial" w:cs="Arial"/>
        </w:rPr>
      </w:pPr>
    </w:p>
    <w:p w14:paraId="3C7EDE84" w14:textId="77777777" w:rsidR="00965436" w:rsidRPr="00CC0017" w:rsidRDefault="00965436" w:rsidP="00E50024">
      <w:pPr>
        <w:jc w:val="both"/>
        <w:rPr>
          <w:rFonts w:ascii="Arial" w:hAnsi="Arial" w:cs="Arial"/>
        </w:rPr>
      </w:pPr>
    </w:p>
    <w:p w14:paraId="6A2B3967" w14:textId="77777777" w:rsidR="00965436" w:rsidRPr="00CC0017" w:rsidRDefault="00965436" w:rsidP="00E50024">
      <w:pPr>
        <w:jc w:val="both"/>
        <w:rPr>
          <w:rFonts w:ascii="Arial" w:hAnsi="Arial" w:cs="Arial"/>
        </w:rPr>
      </w:pPr>
    </w:p>
    <w:p w14:paraId="17462140" w14:textId="77777777" w:rsidR="00965436" w:rsidRPr="00CC0017" w:rsidRDefault="00965436" w:rsidP="00E50024">
      <w:pPr>
        <w:jc w:val="both"/>
        <w:rPr>
          <w:rFonts w:ascii="Arial" w:hAnsi="Arial" w:cs="Arial"/>
        </w:rPr>
      </w:pPr>
    </w:p>
    <w:p w14:paraId="78765F40" w14:textId="77777777" w:rsidR="00965436" w:rsidRPr="00CC0017" w:rsidRDefault="00965436" w:rsidP="00E50024">
      <w:pPr>
        <w:jc w:val="both"/>
        <w:rPr>
          <w:rFonts w:ascii="Arial" w:hAnsi="Arial" w:cs="Arial"/>
        </w:rPr>
      </w:pPr>
    </w:p>
    <w:p w14:paraId="703113A2" w14:textId="77777777" w:rsidR="00965436" w:rsidRPr="00CC0017" w:rsidRDefault="00965436" w:rsidP="00E50024">
      <w:pPr>
        <w:jc w:val="both"/>
        <w:rPr>
          <w:rFonts w:ascii="Arial" w:hAnsi="Arial" w:cs="Arial"/>
        </w:rPr>
      </w:pPr>
    </w:p>
    <w:p w14:paraId="25CB1195" w14:textId="77777777" w:rsidR="00965436" w:rsidRPr="00CC0017" w:rsidRDefault="00965436" w:rsidP="00E50024">
      <w:pPr>
        <w:jc w:val="both"/>
        <w:rPr>
          <w:rFonts w:ascii="Arial" w:hAnsi="Arial" w:cs="Arial"/>
        </w:rPr>
      </w:pPr>
    </w:p>
    <w:p w14:paraId="7A6E51F9" w14:textId="77777777" w:rsidR="00965436" w:rsidRPr="00CC0017" w:rsidRDefault="00965436" w:rsidP="00E50024">
      <w:pPr>
        <w:jc w:val="both"/>
        <w:rPr>
          <w:rFonts w:ascii="Arial" w:hAnsi="Arial" w:cs="Arial"/>
        </w:rPr>
      </w:pPr>
    </w:p>
    <w:p w14:paraId="754BBD48" w14:textId="77777777" w:rsidR="00965436" w:rsidRPr="00CC0017" w:rsidRDefault="00965436" w:rsidP="00E50024">
      <w:pPr>
        <w:jc w:val="both"/>
        <w:rPr>
          <w:rFonts w:ascii="Arial" w:hAnsi="Arial" w:cs="Arial"/>
        </w:rPr>
      </w:pPr>
    </w:p>
    <w:p w14:paraId="75A96EDC" w14:textId="77777777" w:rsidR="00965436" w:rsidRPr="00CC0017" w:rsidRDefault="00965436" w:rsidP="00E50024">
      <w:pPr>
        <w:jc w:val="both"/>
        <w:rPr>
          <w:rFonts w:ascii="Arial" w:hAnsi="Arial" w:cs="Arial"/>
        </w:rPr>
      </w:pPr>
    </w:p>
    <w:p w14:paraId="000EE9EF" w14:textId="77777777" w:rsidR="003A7751" w:rsidRPr="00CC0017" w:rsidRDefault="003A7751" w:rsidP="00E50024">
      <w:pPr>
        <w:jc w:val="both"/>
        <w:rPr>
          <w:rFonts w:ascii="Arial" w:hAnsi="Arial" w:cs="Arial"/>
        </w:rPr>
      </w:pPr>
    </w:p>
    <w:p w14:paraId="57311A9D" w14:textId="77777777" w:rsidR="003A7751" w:rsidRPr="00CC0017" w:rsidRDefault="003A7751" w:rsidP="00E50024">
      <w:pPr>
        <w:jc w:val="both"/>
        <w:rPr>
          <w:rFonts w:ascii="Arial" w:hAnsi="Arial" w:cs="Arial"/>
        </w:rPr>
      </w:pPr>
    </w:p>
    <w:p w14:paraId="11D6D9FF" w14:textId="77777777" w:rsidR="003A7751" w:rsidRPr="00CC0017" w:rsidRDefault="003A7751" w:rsidP="00E50024">
      <w:pPr>
        <w:jc w:val="both"/>
        <w:rPr>
          <w:rFonts w:ascii="Arial" w:hAnsi="Arial" w:cs="Arial"/>
        </w:rPr>
      </w:pPr>
    </w:p>
    <w:p w14:paraId="7A75CE65" w14:textId="77777777" w:rsidR="00965436" w:rsidRPr="00CC0017" w:rsidRDefault="00965436" w:rsidP="00E50024">
      <w:pPr>
        <w:jc w:val="both"/>
        <w:rPr>
          <w:rFonts w:ascii="Arial" w:hAnsi="Arial" w:cs="Arial"/>
        </w:rPr>
      </w:pPr>
    </w:p>
    <w:p w14:paraId="147BF2D4" w14:textId="77777777" w:rsidR="00965436" w:rsidRPr="00CC0017" w:rsidRDefault="00965436" w:rsidP="00E50024">
      <w:pPr>
        <w:jc w:val="both"/>
        <w:rPr>
          <w:rFonts w:ascii="Arial" w:hAnsi="Arial" w:cs="Arial"/>
        </w:rPr>
      </w:pPr>
    </w:p>
    <w:p w14:paraId="721F657C" w14:textId="77777777" w:rsidR="00965436" w:rsidRPr="00CC0017" w:rsidRDefault="00965436" w:rsidP="00E50024">
      <w:pPr>
        <w:jc w:val="both"/>
        <w:rPr>
          <w:rFonts w:ascii="Arial" w:hAnsi="Arial" w:cs="Arial"/>
          <w:b/>
          <w:lang w:val="en-US"/>
        </w:rPr>
      </w:pPr>
      <w:r w:rsidRPr="00CC0017">
        <w:rPr>
          <w:rFonts w:ascii="Arial" w:hAnsi="Arial" w:cs="Arial"/>
          <w:lang w:val="en-US"/>
        </w:rPr>
        <w:tab/>
      </w:r>
      <w:r w:rsidRPr="00CC0017">
        <w:rPr>
          <w:rFonts w:ascii="Arial" w:hAnsi="Arial" w:cs="Arial"/>
          <w:lang w:val="en-US"/>
        </w:rPr>
        <w:tab/>
      </w:r>
      <w:r w:rsidRPr="00CC0017">
        <w:rPr>
          <w:rFonts w:ascii="Arial" w:hAnsi="Arial" w:cs="Arial"/>
          <w:lang w:val="en-US"/>
        </w:rPr>
        <w:tab/>
      </w:r>
      <w:r w:rsidRPr="00CC0017">
        <w:rPr>
          <w:rFonts w:ascii="Arial" w:hAnsi="Arial" w:cs="Arial"/>
          <w:lang w:val="en-US"/>
        </w:rPr>
        <w:tab/>
      </w:r>
      <w:r w:rsidRPr="00CC0017">
        <w:rPr>
          <w:rFonts w:ascii="Arial" w:hAnsi="Arial" w:cs="Arial"/>
          <w:lang w:val="en-US"/>
        </w:rPr>
        <w:tab/>
      </w:r>
      <w:r w:rsidRPr="00CC0017">
        <w:rPr>
          <w:rFonts w:ascii="Arial" w:hAnsi="Arial" w:cs="Arial"/>
          <w:lang w:val="en-US"/>
        </w:rPr>
        <w:tab/>
      </w:r>
      <w:r w:rsidRPr="00CC0017">
        <w:rPr>
          <w:rFonts w:ascii="Arial" w:hAnsi="Arial" w:cs="Arial"/>
          <w:lang w:val="en-US"/>
        </w:rPr>
        <w:tab/>
      </w:r>
      <w:r w:rsidRPr="00CC0017">
        <w:rPr>
          <w:rFonts w:ascii="Arial" w:hAnsi="Arial" w:cs="Arial"/>
          <w:lang w:val="en-US"/>
        </w:rPr>
        <w:tab/>
        <w:t xml:space="preserve">  </w:t>
      </w:r>
      <w:r w:rsidRPr="00CC0017">
        <w:rPr>
          <w:rFonts w:ascii="Arial" w:hAnsi="Arial" w:cs="Arial"/>
          <w:lang w:val="en-US"/>
        </w:rPr>
        <w:tab/>
      </w:r>
    </w:p>
    <w:p w14:paraId="39854846" w14:textId="77777777" w:rsidR="00965436" w:rsidRPr="00CC0017" w:rsidRDefault="00965436" w:rsidP="00E50024">
      <w:pPr>
        <w:spacing w:line="360" w:lineRule="auto"/>
        <w:jc w:val="both"/>
        <w:rPr>
          <w:rFonts w:ascii="Arial" w:hAnsi="Arial" w:cs="Arial"/>
          <w:lang w:val="en-US"/>
        </w:rPr>
      </w:pPr>
    </w:p>
    <w:tbl>
      <w:tblPr>
        <w:tblStyle w:val="TableGrid"/>
        <w:tblW w:w="0" w:type="auto"/>
        <w:tblLook w:val="04A0" w:firstRow="1" w:lastRow="0" w:firstColumn="1" w:lastColumn="0" w:noHBand="0" w:noVBand="1"/>
      </w:tblPr>
      <w:tblGrid>
        <w:gridCol w:w="1562"/>
        <w:gridCol w:w="5427"/>
        <w:gridCol w:w="1307"/>
      </w:tblGrid>
      <w:tr w:rsidR="009222BD" w:rsidRPr="00CC0017" w14:paraId="56F5C051" w14:textId="77777777" w:rsidTr="00247D4C">
        <w:tc>
          <w:tcPr>
            <w:tcW w:w="1562" w:type="dxa"/>
          </w:tcPr>
          <w:p w14:paraId="49327394" w14:textId="77777777" w:rsidR="009222BD" w:rsidRPr="00CC0017" w:rsidRDefault="009222BD" w:rsidP="00C6591D">
            <w:pPr>
              <w:keepNext/>
              <w:numPr>
                <w:ilvl w:val="1"/>
                <w:numId w:val="3"/>
              </w:numPr>
              <w:tabs>
                <w:tab w:val="num" w:pos="360"/>
              </w:tabs>
              <w:spacing w:line="360" w:lineRule="auto"/>
              <w:ind w:right="-57"/>
              <w:jc w:val="both"/>
              <w:outlineLvl w:val="1"/>
              <w:rPr>
                <w:rFonts w:ascii="Arial" w:hAnsi="Arial" w:cs="Arial"/>
                <w:b/>
                <w:bCs/>
                <w:lang w:val="en-US"/>
              </w:rPr>
            </w:pPr>
            <w:r w:rsidRPr="00CC0017">
              <w:rPr>
                <w:rFonts w:ascii="Arial" w:hAnsi="Arial" w:cs="Arial"/>
                <w:b/>
                <w:bCs/>
                <w:lang w:val="en-US"/>
              </w:rPr>
              <w:lastRenderedPageBreak/>
              <w:t>Section</w:t>
            </w:r>
          </w:p>
        </w:tc>
        <w:tc>
          <w:tcPr>
            <w:tcW w:w="5427" w:type="dxa"/>
          </w:tcPr>
          <w:p w14:paraId="2F88DFEA"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Description</w:t>
            </w:r>
          </w:p>
        </w:tc>
        <w:tc>
          <w:tcPr>
            <w:tcW w:w="1307" w:type="dxa"/>
          </w:tcPr>
          <w:p w14:paraId="3102E41B"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 xml:space="preserve">Page Number </w:t>
            </w:r>
          </w:p>
        </w:tc>
      </w:tr>
      <w:tr w:rsidR="009222BD" w:rsidRPr="00CC0017" w14:paraId="624D890F" w14:textId="77777777" w:rsidTr="00247D4C">
        <w:tc>
          <w:tcPr>
            <w:tcW w:w="1562" w:type="dxa"/>
          </w:tcPr>
          <w:p w14:paraId="2CDFBB78"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Section 1</w:t>
            </w:r>
          </w:p>
        </w:tc>
        <w:tc>
          <w:tcPr>
            <w:tcW w:w="5427" w:type="dxa"/>
          </w:tcPr>
          <w:p w14:paraId="1E27AE7B"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Introduction and core purpose</w:t>
            </w:r>
          </w:p>
        </w:tc>
        <w:tc>
          <w:tcPr>
            <w:tcW w:w="1307" w:type="dxa"/>
          </w:tcPr>
          <w:p w14:paraId="735D6DE3" w14:textId="77777777" w:rsidR="009222BD" w:rsidRPr="00CC0017" w:rsidRDefault="00A562D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w:t>
            </w:r>
          </w:p>
        </w:tc>
      </w:tr>
      <w:tr w:rsidR="009222BD" w:rsidRPr="00CC0017" w14:paraId="103A79D5" w14:textId="77777777" w:rsidTr="00247D4C">
        <w:tc>
          <w:tcPr>
            <w:tcW w:w="1562" w:type="dxa"/>
          </w:tcPr>
          <w:p w14:paraId="538FFE5B" w14:textId="77777777" w:rsidR="009222BD" w:rsidRPr="00CC0017" w:rsidRDefault="00AF3583"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1.1</w:t>
            </w:r>
          </w:p>
        </w:tc>
        <w:tc>
          <w:tcPr>
            <w:tcW w:w="5427" w:type="dxa"/>
          </w:tcPr>
          <w:p w14:paraId="561DD734"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1.1_The_Purpose" w:history="1">
              <w:r w:rsidR="009222BD" w:rsidRPr="00CC0017">
                <w:rPr>
                  <w:rStyle w:val="Hyperlink"/>
                  <w:rFonts w:ascii="Arial" w:hAnsi="Arial" w:cs="Arial"/>
                  <w:bCs/>
                  <w:lang w:val="en-US"/>
                </w:rPr>
                <w:t>The Purpose of the Allocation Scheme</w:t>
              </w:r>
            </w:hyperlink>
          </w:p>
        </w:tc>
        <w:tc>
          <w:tcPr>
            <w:tcW w:w="1307" w:type="dxa"/>
          </w:tcPr>
          <w:p w14:paraId="51D5C02E" w14:textId="77777777" w:rsidR="009222BD" w:rsidRPr="00CC0017" w:rsidRDefault="00A562D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w:t>
            </w:r>
          </w:p>
        </w:tc>
      </w:tr>
      <w:tr w:rsidR="00C036AE" w:rsidRPr="00CC0017" w14:paraId="178B5A91" w14:textId="77777777" w:rsidTr="00247D4C">
        <w:tc>
          <w:tcPr>
            <w:tcW w:w="1562" w:type="dxa"/>
          </w:tcPr>
          <w:p w14:paraId="2E60A10B" w14:textId="77777777" w:rsidR="00C036AE" w:rsidRPr="00CC0017" w:rsidRDefault="00AF3583"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1.1</w:t>
            </w:r>
          </w:p>
        </w:tc>
        <w:tc>
          <w:tcPr>
            <w:tcW w:w="5427" w:type="dxa"/>
          </w:tcPr>
          <w:p w14:paraId="4C0EF378" w14:textId="152A4F9A" w:rsidR="00C036AE"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Making" w:history="1">
              <w:r w:rsidR="00C036AE" w:rsidRPr="00AF5C10">
                <w:rPr>
                  <w:rStyle w:val="Hyperlink"/>
                  <w:rFonts w:ascii="Arial" w:hAnsi="Arial" w:cs="Arial"/>
                  <w:bCs/>
                  <w:lang w:val="en-US"/>
                </w:rPr>
                <w:t>Making changes to the Policy</w:t>
              </w:r>
            </w:hyperlink>
          </w:p>
        </w:tc>
        <w:tc>
          <w:tcPr>
            <w:tcW w:w="1307" w:type="dxa"/>
          </w:tcPr>
          <w:p w14:paraId="749F1F94" w14:textId="77777777" w:rsidR="00C036AE" w:rsidRPr="00CC0017" w:rsidRDefault="00C036A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6</w:t>
            </w:r>
          </w:p>
        </w:tc>
      </w:tr>
      <w:tr w:rsidR="009222BD" w:rsidRPr="00CC0017" w14:paraId="10C3C5D7" w14:textId="77777777" w:rsidTr="00247D4C">
        <w:tc>
          <w:tcPr>
            <w:tcW w:w="1562" w:type="dxa"/>
          </w:tcPr>
          <w:p w14:paraId="581E326F" w14:textId="77777777" w:rsidR="009222BD" w:rsidRPr="00CC0017" w:rsidRDefault="00AF3583"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1.2</w:t>
            </w:r>
          </w:p>
        </w:tc>
        <w:tc>
          <w:tcPr>
            <w:tcW w:w="5427" w:type="dxa"/>
          </w:tcPr>
          <w:p w14:paraId="1981AA49"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1.2_Principles_and" w:history="1">
              <w:r w:rsidR="009222BD" w:rsidRPr="00CC0017">
                <w:rPr>
                  <w:rStyle w:val="Hyperlink"/>
                  <w:rFonts w:ascii="Arial" w:hAnsi="Arial" w:cs="Arial"/>
                  <w:bCs/>
                  <w:lang w:val="en-US"/>
                </w:rPr>
                <w:t>Principles and scope of the scheme</w:t>
              </w:r>
            </w:hyperlink>
          </w:p>
        </w:tc>
        <w:tc>
          <w:tcPr>
            <w:tcW w:w="1307" w:type="dxa"/>
          </w:tcPr>
          <w:p w14:paraId="1E6E83D2" w14:textId="77777777" w:rsidR="009222BD" w:rsidRPr="00CC0017" w:rsidRDefault="00A562D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6</w:t>
            </w:r>
          </w:p>
        </w:tc>
      </w:tr>
      <w:tr w:rsidR="009222BD" w:rsidRPr="00CC0017" w14:paraId="3DC5AAD8" w14:textId="77777777" w:rsidTr="00247D4C">
        <w:tc>
          <w:tcPr>
            <w:tcW w:w="1562" w:type="dxa"/>
          </w:tcPr>
          <w:p w14:paraId="41898593" w14:textId="77777777" w:rsidR="009222BD" w:rsidRPr="00CC0017" w:rsidRDefault="0047769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1.3</w:t>
            </w:r>
          </w:p>
        </w:tc>
        <w:tc>
          <w:tcPr>
            <w:tcW w:w="5427" w:type="dxa"/>
          </w:tcPr>
          <w:p w14:paraId="53D62248"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1.3__Legal" w:history="1">
              <w:r w:rsidR="009222BD" w:rsidRPr="00CC0017">
                <w:rPr>
                  <w:rStyle w:val="Hyperlink"/>
                  <w:rFonts w:ascii="Arial" w:hAnsi="Arial" w:cs="Arial"/>
                  <w:bCs/>
                  <w:lang w:val="en-US"/>
                </w:rPr>
                <w:t>Legal background</w:t>
              </w:r>
            </w:hyperlink>
          </w:p>
        </w:tc>
        <w:tc>
          <w:tcPr>
            <w:tcW w:w="1307" w:type="dxa"/>
          </w:tcPr>
          <w:p w14:paraId="58EE01BE" w14:textId="77777777" w:rsidR="009222BD" w:rsidRPr="00CC0017" w:rsidRDefault="00A562D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7</w:t>
            </w:r>
          </w:p>
        </w:tc>
      </w:tr>
      <w:tr w:rsidR="009222BD" w:rsidRPr="00CC0017" w14:paraId="7E826F79" w14:textId="77777777" w:rsidTr="00247D4C">
        <w:tc>
          <w:tcPr>
            <w:tcW w:w="1562" w:type="dxa"/>
          </w:tcPr>
          <w:p w14:paraId="6337EB9F" w14:textId="77777777" w:rsidR="009222BD" w:rsidRPr="00CC0017" w:rsidRDefault="0047769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1.4</w:t>
            </w:r>
          </w:p>
        </w:tc>
        <w:tc>
          <w:tcPr>
            <w:tcW w:w="5427" w:type="dxa"/>
          </w:tcPr>
          <w:p w14:paraId="735713B7" w14:textId="0309B134"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1.4_The_Council" w:history="1">
              <w:r w:rsidR="009222BD" w:rsidRPr="00CC0017">
                <w:rPr>
                  <w:rStyle w:val="Hyperlink"/>
                  <w:rFonts w:ascii="Arial" w:hAnsi="Arial" w:cs="Arial"/>
                  <w:bCs/>
                  <w:lang w:val="en-US"/>
                </w:rPr>
                <w:t xml:space="preserve">The Policy on offering choice to </w:t>
              </w:r>
              <w:r w:rsidR="00E748D1">
                <w:rPr>
                  <w:rStyle w:val="Hyperlink"/>
                  <w:rFonts w:ascii="Arial" w:hAnsi="Arial" w:cs="Arial"/>
                  <w:bCs/>
                  <w:lang w:val="en-US"/>
                </w:rPr>
                <w:t>homeseeker</w:t>
              </w:r>
              <w:r w:rsidR="009222BD" w:rsidRPr="00CC0017">
                <w:rPr>
                  <w:rStyle w:val="Hyperlink"/>
                  <w:rFonts w:ascii="Arial" w:hAnsi="Arial" w:cs="Arial"/>
                  <w:bCs/>
                  <w:lang w:val="en-US"/>
                </w:rPr>
                <w:t>s</w:t>
              </w:r>
            </w:hyperlink>
          </w:p>
        </w:tc>
        <w:tc>
          <w:tcPr>
            <w:tcW w:w="1307" w:type="dxa"/>
          </w:tcPr>
          <w:p w14:paraId="6E9C5554" w14:textId="77777777" w:rsidR="009222BD" w:rsidRPr="00CC0017" w:rsidRDefault="00A562D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8</w:t>
            </w:r>
          </w:p>
        </w:tc>
      </w:tr>
      <w:tr w:rsidR="009222BD" w:rsidRPr="00CC0017" w14:paraId="127C234B" w14:textId="77777777" w:rsidTr="00247D4C">
        <w:tc>
          <w:tcPr>
            <w:tcW w:w="1562" w:type="dxa"/>
          </w:tcPr>
          <w:p w14:paraId="6CFB6DD0" w14:textId="77777777" w:rsidR="009222BD" w:rsidRPr="00CC0017" w:rsidRDefault="0047769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1.5</w:t>
            </w:r>
          </w:p>
        </w:tc>
        <w:tc>
          <w:tcPr>
            <w:tcW w:w="5427" w:type="dxa"/>
          </w:tcPr>
          <w:p w14:paraId="04B0C452"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1.5_How_the" w:history="1">
              <w:r w:rsidR="009222BD" w:rsidRPr="00CC0017">
                <w:rPr>
                  <w:rStyle w:val="Hyperlink"/>
                  <w:rFonts w:ascii="Arial" w:hAnsi="Arial" w:cs="Arial"/>
                  <w:bCs/>
                  <w:lang w:val="en-US"/>
                </w:rPr>
                <w:t>Fair and equal treatment</w:t>
              </w:r>
            </w:hyperlink>
          </w:p>
        </w:tc>
        <w:tc>
          <w:tcPr>
            <w:tcW w:w="1307" w:type="dxa"/>
          </w:tcPr>
          <w:p w14:paraId="0C6825BB" w14:textId="77777777" w:rsidR="009222BD" w:rsidRPr="00CC0017" w:rsidRDefault="0047769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10</w:t>
            </w:r>
          </w:p>
        </w:tc>
      </w:tr>
      <w:tr w:rsidR="009222BD" w:rsidRPr="00CC0017" w14:paraId="10B3415E" w14:textId="77777777" w:rsidTr="00247D4C">
        <w:tc>
          <w:tcPr>
            <w:tcW w:w="1562" w:type="dxa"/>
          </w:tcPr>
          <w:p w14:paraId="3F62BC1A" w14:textId="77777777" w:rsidR="009222BD" w:rsidRPr="00CC0017" w:rsidRDefault="0047769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1.6</w:t>
            </w:r>
          </w:p>
        </w:tc>
        <w:tc>
          <w:tcPr>
            <w:tcW w:w="5427" w:type="dxa"/>
          </w:tcPr>
          <w:p w14:paraId="49D712B4"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1.6_Properties_not" w:history="1">
              <w:r w:rsidR="009222BD" w:rsidRPr="00CC0017">
                <w:rPr>
                  <w:rStyle w:val="Hyperlink"/>
                  <w:rFonts w:ascii="Arial" w:hAnsi="Arial" w:cs="Arial"/>
                  <w:bCs/>
                  <w:lang w:val="en-US"/>
                </w:rPr>
                <w:t>Properties not included in the scheme</w:t>
              </w:r>
            </w:hyperlink>
          </w:p>
        </w:tc>
        <w:tc>
          <w:tcPr>
            <w:tcW w:w="1307" w:type="dxa"/>
          </w:tcPr>
          <w:p w14:paraId="5AF55463" w14:textId="77777777" w:rsidR="009222BD" w:rsidRPr="00CC0017" w:rsidRDefault="0047769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11</w:t>
            </w:r>
          </w:p>
        </w:tc>
      </w:tr>
      <w:tr w:rsidR="009222BD" w:rsidRPr="00CC0017" w14:paraId="3CF1C1AB" w14:textId="77777777" w:rsidTr="00247D4C">
        <w:tc>
          <w:tcPr>
            <w:tcW w:w="1562" w:type="dxa"/>
          </w:tcPr>
          <w:p w14:paraId="47DF801A"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c>
          <w:tcPr>
            <w:tcW w:w="5427" w:type="dxa"/>
          </w:tcPr>
          <w:p w14:paraId="64422DD3"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c>
          <w:tcPr>
            <w:tcW w:w="1307" w:type="dxa"/>
          </w:tcPr>
          <w:p w14:paraId="59E4E353"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r>
      <w:tr w:rsidR="009222BD" w:rsidRPr="00CC0017" w14:paraId="50C0A276" w14:textId="77777777" w:rsidTr="00247D4C">
        <w:tc>
          <w:tcPr>
            <w:tcW w:w="1562" w:type="dxa"/>
          </w:tcPr>
          <w:p w14:paraId="219F80C9"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Section 2</w:t>
            </w:r>
          </w:p>
        </w:tc>
        <w:tc>
          <w:tcPr>
            <w:tcW w:w="5427" w:type="dxa"/>
          </w:tcPr>
          <w:p w14:paraId="7F1C5351"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rPr>
              <w:t>Who can apply to the Housing Register and the criteria for assessing qualification</w:t>
            </w:r>
          </w:p>
        </w:tc>
        <w:tc>
          <w:tcPr>
            <w:tcW w:w="1307" w:type="dxa"/>
          </w:tcPr>
          <w:p w14:paraId="7CB54262" w14:textId="77777777" w:rsidR="009222BD" w:rsidRPr="00CC0017" w:rsidRDefault="00A562D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11</w:t>
            </w:r>
          </w:p>
        </w:tc>
      </w:tr>
      <w:tr w:rsidR="009222BD" w:rsidRPr="00CC0017" w14:paraId="7C6AAFFE" w14:textId="77777777" w:rsidTr="00247D4C">
        <w:tc>
          <w:tcPr>
            <w:tcW w:w="1562" w:type="dxa"/>
          </w:tcPr>
          <w:p w14:paraId="09256243" w14:textId="77777777" w:rsidR="009222BD" w:rsidRPr="00CC0017" w:rsidRDefault="00D70376"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2.1</w:t>
            </w:r>
          </w:p>
        </w:tc>
        <w:tc>
          <w:tcPr>
            <w:tcW w:w="5427" w:type="dxa"/>
          </w:tcPr>
          <w:p w14:paraId="7A374C33"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2.1_Those_who" w:history="1">
              <w:r w:rsidR="00D70376" w:rsidRPr="00CC0017">
                <w:rPr>
                  <w:rStyle w:val="Hyperlink"/>
                  <w:rFonts w:ascii="Arial" w:hAnsi="Arial" w:cs="Arial"/>
                  <w:bCs/>
                  <w:lang w:val="en-US"/>
                </w:rPr>
                <w:t>Those who are</w:t>
              </w:r>
              <w:r w:rsidR="009222BD" w:rsidRPr="00CC0017">
                <w:rPr>
                  <w:rStyle w:val="Hyperlink"/>
                  <w:rFonts w:ascii="Arial" w:hAnsi="Arial" w:cs="Arial"/>
                  <w:bCs/>
                  <w:lang w:val="en-US"/>
                </w:rPr>
                <w:t xml:space="preserve"> eligible to join the </w:t>
              </w:r>
              <w:r w:rsidR="00D70376" w:rsidRPr="00CC0017">
                <w:rPr>
                  <w:rStyle w:val="Hyperlink"/>
                  <w:rFonts w:ascii="Arial" w:hAnsi="Arial" w:cs="Arial"/>
                  <w:bCs/>
                  <w:lang w:val="en-US"/>
                </w:rPr>
                <w:t xml:space="preserve">housing </w:t>
              </w:r>
              <w:r w:rsidR="009222BD" w:rsidRPr="00CC0017">
                <w:rPr>
                  <w:rStyle w:val="Hyperlink"/>
                  <w:rFonts w:ascii="Arial" w:hAnsi="Arial" w:cs="Arial"/>
                  <w:bCs/>
                  <w:lang w:val="en-US"/>
                </w:rPr>
                <w:t>register</w:t>
              </w:r>
            </w:hyperlink>
          </w:p>
        </w:tc>
        <w:tc>
          <w:tcPr>
            <w:tcW w:w="1307" w:type="dxa"/>
          </w:tcPr>
          <w:p w14:paraId="367332A5" w14:textId="77777777" w:rsidR="009222BD" w:rsidRPr="00CC0017" w:rsidRDefault="00A562D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11</w:t>
            </w:r>
          </w:p>
        </w:tc>
      </w:tr>
      <w:tr w:rsidR="009222BD" w:rsidRPr="00CC0017" w14:paraId="1BC6BEDE" w14:textId="77777777" w:rsidTr="00247D4C">
        <w:tc>
          <w:tcPr>
            <w:tcW w:w="1562" w:type="dxa"/>
          </w:tcPr>
          <w:p w14:paraId="23EE8B20" w14:textId="77777777" w:rsidR="009222BD" w:rsidRPr="00CC0017" w:rsidRDefault="003A7A50"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2,2</w:t>
            </w:r>
          </w:p>
        </w:tc>
        <w:tc>
          <w:tcPr>
            <w:tcW w:w="5427" w:type="dxa"/>
          </w:tcPr>
          <w:p w14:paraId="115C1B2D"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2.2_Those_who" w:history="1">
              <w:r w:rsidR="003A7A50" w:rsidRPr="00CC0017">
                <w:rPr>
                  <w:rStyle w:val="Hyperlink"/>
                  <w:rFonts w:ascii="Arial" w:hAnsi="Arial" w:cs="Arial"/>
                  <w:bCs/>
                  <w:lang w:val="en-US"/>
                </w:rPr>
                <w:t xml:space="preserve">Those who are </w:t>
              </w:r>
              <w:r w:rsidR="009222BD" w:rsidRPr="00CC0017">
                <w:rPr>
                  <w:rStyle w:val="Hyperlink"/>
                  <w:rFonts w:ascii="Arial" w:hAnsi="Arial" w:cs="Arial"/>
                  <w:bCs/>
                  <w:lang w:val="en-US"/>
                </w:rPr>
                <w:t>not eligible to join the</w:t>
              </w:r>
              <w:r w:rsidR="003A7A50" w:rsidRPr="00CC0017">
                <w:rPr>
                  <w:rStyle w:val="Hyperlink"/>
                  <w:rFonts w:ascii="Arial" w:hAnsi="Arial" w:cs="Arial"/>
                  <w:bCs/>
                  <w:lang w:val="en-US"/>
                </w:rPr>
                <w:t xml:space="preserve"> housing</w:t>
              </w:r>
              <w:r w:rsidR="009222BD" w:rsidRPr="00CC0017">
                <w:rPr>
                  <w:rStyle w:val="Hyperlink"/>
                  <w:rFonts w:ascii="Arial" w:hAnsi="Arial" w:cs="Arial"/>
                  <w:bCs/>
                  <w:lang w:val="en-US"/>
                </w:rPr>
                <w:t xml:space="preserve"> register</w:t>
              </w:r>
            </w:hyperlink>
          </w:p>
        </w:tc>
        <w:tc>
          <w:tcPr>
            <w:tcW w:w="1307" w:type="dxa"/>
          </w:tcPr>
          <w:p w14:paraId="158B4AF1" w14:textId="0868F354" w:rsidR="009222BD" w:rsidRPr="00CC0017" w:rsidRDefault="00FC7F9C"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11</w:t>
            </w:r>
          </w:p>
        </w:tc>
      </w:tr>
      <w:tr w:rsidR="009222BD" w:rsidRPr="00CC0017" w14:paraId="633934B6" w14:textId="77777777" w:rsidTr="00247D4C">
        <w:tc>
          <w:tcPr>
            <w:tcW w:w="1562" w:type="dxa"/>
          </w:tcPr>
          <w:p w14:paraId="329510C8" w14:textId="77777777" w:rsidR="009222BD" w:rsidRPr="00CC0017" w:rsidRDefault="00920DB0"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2.3</w:t>
            </w:r>
          </w:p>
        </w:tc>
        <w:tc>
          <w:tcPr>
            <w:tcW w:w="5427" w:type="dxa"/>
          </w:tcPr>
          <w:p w14:paraId="1BB1A319"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2.3_Unacceptable_behaviour" w:history="1">
              <w:r w:rsidR="009222BD" w:rsidRPr="00CC0017">
                <w:rPr>
                  <w:rStyle w:val="Hyperlink"/>
                  <w:rFonts w:ascii="Arial" w:hAnsi="Arial" w:cs="Arial"/>
                  <w:bCs/>
                  <w:lang w:val="en-US"/>
                </w:rPr>
                <w:t>Unacceptable behaviour</w:t>
              </w:r>
            </w:hyperlink>
          </w:p>
        </w:tc>
        <w:tc>
          <w:tcPr>
            <w:tcW w:w="1307" w:type="dxa"/>
          </w:tcPr>
          <w:p w14:paraId="08CAB2C7" w14:textId="77777777" w:rsidR="009222BD" w:rsidRPr="00CC0017" w:rsidRDefault="00A562D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12</w:t>
            </w:r>
          </w:p>
        </w:tc>
      </w:tr>
      <w:tr w:rsidR="009222BD" w:rsidRPr="00CC0017" w14:paraId="2CD417E3" w14:textId="77777777" w:rsidTr="00247D4C">
        <w:tc>
          <w:tcPr>
            <w:tcW w:w="1562" w:type="dxa"/>
          </w:tcPr>
          <w:p w14:paraId="24A821B4"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c>
          <w:tcPr>
            <w:tcW w:w="5427" w:type="dxa"/>
          </w:tcPr>
          <w:p w14:paraId="6121CC55"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c>
          <w:tcPr>
            <w:tcW w:w="1307" w:type="dxa"/>
          </w:tcPr>
          <w:p w14:paraId="68A8BFD4"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r>
      <w:tr w:rsidR="009222BD" w:rsidRPr="00CC0017" w14:paraId="53C045FA" w14:textId="77777777" w:rsidTr="00247D4C">
        <w:tc>
          <w:tcPr>
            <w:tcW w:w="1562" w:type="dxa"/>
          </w:tcPr>
          <w:p w14:paraId="5FA51A35"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Section 3</w:t>
            </w:r>
          </w:p>
        </w:tc>
        <w:tc>
          <w:tcPr>
            <w:tcW w:w="5427" w:type="dxa"/>
          </w:tcPr>
          <w:p w14:paraId="5BEB4CAD"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How Homeseekers will be assessed</w:t>
            </w:r>
          </w:p>
        </w:tc>
        <w:tc>
          <w:tcPr>
            <w:tcW w:w="1307" w:type="dxa"/>
          </w:tcPr>
          <w:p w14:paraId="6CE9787D" w14:textId="77777777" w:rsidR="009222BD" w:rsidRPr="00CC0017" w:rsidRDefault="00A562D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13</w:t>
            </w:r>
          </w:p>
        </w:tc>
      </w:tr>
      <w:tr w:rsidR="009222BD" w:rsidRPr="00CC0017" w14:paraId="290FEFEC" w14:textId="77777777" w:rsidTr="00247D4C">
        <w:tc>
          <w:tcPr>
            <w:tcW w:w="1562" w:type="dxa"/>
          </w:tcPr>
          <w:p w14:paraId="12495753" w14:textId="77777777" w:rsidR="009222BD" w:rsidRPr="00CC0017" w:rsidRDefault="00DD533D"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3.1</w:t>
            </w:r>
          </w:p>
        </w:tc>
        <w:tc>
          <w:tcPr>
            <w:tcW w:w="5427" w:type="dxa"/>
          </w:tcPr>
          <w:p w14:paraId="22A7B3EA"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3.1_The_Banding" w:history="1">
              <w:r w:rsidR="009222BD" w:rsidRPr="00CC0017">
                <w:rPr>
                  <w:rStyle w:val="Hyperlink"/>
                  <w:rFonts w:ascii="Arial" w:hAnsi="Arial" w:cs="Arial"/>
                  <w:bCs/>
                  <w:lang w:val="en-US"/>
                </w:rPr>
                <w:t>The Banding system</w:t>
              </w:r>
            </w:hyperlink>
          </w:p>
        </w:tc>
        <w:tc>
          <w:tcPr>
            <w:tcW w:w="1307" w:type="dxa"/>
          </w:tcPr>
          <w:p w14:paraId="16ADEAA8" w14:textId="77777777" w:rsidR="009222BD" w:rsidRPr="00CC0017" w:rsidRDefault="00A562D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13</w:t>
            </w:r>
          </w:p>
        </w:tc>
      </w:tr>
      <w:tr w:rsidR="00A562D8" w:rsidRPr="00CC0017" w14:paraId="6E251FF4" w14:textId="77777777" w:rsidTr="00247D4C">
        <w:tc>
          <w:tcPr>
            <w:tcW w:w="1562" w:type="dxa"/>
          </w:tcPr>
          <w:p w14:paraId="6373EFBF" w14:textId="77777777" w:rsidR="00A562D8" w:rsidRPr="00CC0017" w:rsidRDefault="00DD533D"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3.2</w:t>
            </w:r>
          </w:p>
        </w:tc>
        <w:tc>
          <w:tcPr>
            <w:tcW w:w="5427" w:type="dxa"/>
          </w:tcPr>
          <w:p w14:paraId="71C1695F" w14:textId="77777777" w:rsidR="00A562D8"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3.2_Banding_Summary" w:history="1">
              <w:r w:rsidR="00AA31BB" w:rsidRPr="00CC0017">
                <w:rPr>
                  <w:rStyle w:val="Hyperlink"/>
                  <w:rFonts w:ascii="Arial" w:hAnsi="Arial" w:cs="Arial"/>
                  <w:bCs/>
                  <w:lang w:val="en-US"/>
                </w:rPr>
                <w:t>B</w:t>
              </w:r>
              <w:r w:rsidR="0006676E" w:rsidRPr="00CC0017">
                <w:rPr>
                  <w:rStyle w:val="Hyperlink"/>
                  <w:rFonts w:ascii="Arial" w:hAnsi="Arial" w:cs="Arial"/>
                  <w:bCs/>
                  <w:lang w:val="en-US"/>
                </w:rPr>
                <w:t>anding Summary Table</w:t>
              </w:r>
            </w:hyperlink>
          </w:p>
        </w:tc>
        <w:tc>
          <w:tcPr>
            <w:tcW w:w="1307" w:type="dxa"/>
          </w:tcPr>
          <w:p w14:paraId="23F44C70" w14:textId="77777777" w:rsidR="00A562D8" w:rsidRPr="00CC0017" w:rsidRDefault="00A562D8"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14</w:t>
            </w:r>
          </w:p>
        </w:tc>
      </w:tr>
      <w:tr w:rsidR="009222BD" w:rsidRPr="00CC0017" w14:paraId="117A4126" w14:textId="77777777" w:rsidTr="00247D4C">
        <w:tc>
          <w:tcPr>
            <w:tcW w:w="1562" w:type="dxa"/>
          </w:tcPr>
          <w:p w14:paraId="2147C77B" w14:textId="77777777" w:rsidR="009222BD" w:rsidRPr="00CC0017" w:rsidRDefault="00DD533D"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3.3</w:t>
            </w:r>
          </w:p>
        </w:tc>
        <w:tc>
          <w:tcPr>
            <w:tcW w:w="5427" w:type="dxa"/>
          </w:tcPr>
          <w:p w14:paraId="59BC8CA1"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3.3_Local_lettings" w:history="1">
              <w:r w:rsidR="009222BD" w:rsidRPr="00CC0017">
                <w:rPr>
                  <w:rStyle w:val="Hyperlink"/>
                  <w:rFonts w:ascii="Arial" w:hAnsi="Arial" w:cs="Arial"/>
                  <w:bCs/>
                  <w:lang w:val="en-US"/>
                </w:rPr>
                <w:t>Local Letting Policies</w:t>
              </w:r>
            </w:hyperlink>
          </w:p>
        </w:tc>
        <w:tc>
          <w:tcPr>
            <w:tcW w:w="1307" w:type="dxa"/>
          </w:tcPr>
          <w:p w14:paraId="316BD940" w14:textId="5D972D02" w:rsidR="009222BD" w:rsidRPr="00CC0017" w:rsidRDefault="00F06F94"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21</w:t>
            </w:r>
          </w:p>
        </w:tc>
      </w:tr>
      <w:tr w:rsidR="009222BD" w:rsidRPr="00CC0017" w14:paraId="5843421F" w14:textId="77777777" w:rsidTr="00247D4C">
        <w:tc>
          <w:tcPr>
            <w:tcW w:w="1562" w:type="dxa"/>
          </w:tcPr>
          <w:p w14:paraId="1A21FA91" w14:textId="77777777" w:rsidR="009222BD" w:rsidRPr="00CC0017" w:rsidRDefault="00DD533D"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3.4</w:t>
            </w:r>
          </w:p>
        </w:tc>
        <w:tc>
          <w:tcPr>
            <w:tcW w:w="5427" w:type="dxa"/>
          </w:tcPr>
          <w:p w14:paraId="24964327"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3.4_New_developments" w:history="1">
              <w:r w:rsidR="009222BD" w:rsidRPr="00CC0017">
                <w:rPr>
                  <w:rStyle w:val="Hyperlink"/>
                  <w:rFonts w:ascii="Arial" w:hAnsi="Arial" w:cs="Arial"/>
                  <w:bCs/>
                  <w:lang w:val="en-US"/>
                </w:rPr>
                <w:t>New developments</w:t>
              </w:r>
            </w:hyperlink>
          </w:p>
        </w:tc>
        <w:tc>
          <w:tcPr>
            <w:tcW w:w="1307" w:type="dxa"/>
          </w:tcPr>
          <w:p w14:paraId="339AE4AB" w14:textId="47A2A210" w:rsidR="009222BD" w:rsidRPr="00CC0017" w:rsidRDefault="00E6472D"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21</w:t>
            </w:r>
          </w:p>
        </w:tc>
      </w:tr>
      <w:tr w:rsidR="009222BD" w:rsidRPr="00CC0017" w14:paraId="7620023B" w14:textId="77777777" w:rsidTr="00247D4C">
        <w:tc>
          <w:tcPr>
            <w:tcW w:w="1562" w:type="dxa"/>
          </w:tcPr>
          <w:p w14:paraId="274C7C79" w14:textId="77777777" w:rsidR="009222BD" w:rsidRPr="00CC0017" w:rsidRDefault="00DD533D"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3.5</w:t>
            </w:r>
          </w:p>
        </w:tc>
        <w:tc>
          <w:tcPr>
            <w:tcW w:w="5427" w:type="dxa"/>
          </w:tcPr>
          <w:p w14:paraId="3C50064C"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3.5_Size_of" w:history="1">
              <w:r w:rsidR="009222BD" w:rsidRPr="00CC0017">
                <w:rPr>
                  <w:rStyle w:val="Hyperlink"/>
                  <w:rFonts w:ascii="Arial" w:hAnsi="Arial" w:cs="Arial"/>
                  <w:bCs/>
                  <w:lang w:val="en-US"/>
                </w:rPr>
                <w:t>Size of accommodation to be offered</w:t>
              </w:r>
            </w:hyperlink>
          </w:p>
        </w:tc>
        <w:tc>
          <w:tcPr>
            <w:tcW w:w="1307" w:type="dxa"/>
          </w:tcPr>
          <w:p w14:paraId="650E715E" w14:textId="7F5B9801" w:rsidR="009222BD" w:rsidRPr="00CC0017" w:rsidRDefault="00FF70B4"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21</w:t>
            </w:r>
          </w:p>
        </w:tc>
      </w:tr>
      <w:tr w:rsidR="009222BD" w:rsidRPr="00CC0017" w14:paraId="15568815" w14:textId="77777777" w:rsidTr="00247D4C">
        <w:tc>
          <w:tcPr>
            <w:tcW w:w="1562" w:type="dxa"/>
          </w:tcPr>
          <w:p w14:paraId="45027E87" w14:textId="77777777" w:rsidR="009222BD" w:rsidRPr="00CC0017" w:rsidRDefault="00DD533D"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3.6</w:t>
            </w:r>
          </w:p>
        </w:tc>
        <w:tc>
          <w:tcPr>
            <w:tcW w:w="5427" w:type="dxa"/>
          </w:tcPr>
          <w:p w14:paraId="0BBCECDE"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3.6_Type_of" w:history="1">
              <w:r w:rsidR="009222BD" w:rsidRPr="00CC0017">
                <w:rPr>
                  <w:rStyle w:val="Hyperlink"/>
                  <w:rFonts w:ascii="Arial" w:hAnsi="Arial" w:cs="Arial"/>
                  <w:bCs/>
                  <w:lang w:val="en-US"/>
                </w:rPr>
                <w:t>Type of accommodation</w:t>
              </w:r>
            </w:hyperlink>
          </w:p>
        </w:tc>
        <w:tc>
          <w:tcPr>
            <w:tcW w:w="1307" w:type="dxa"/>
          </w:tcPr>
          <w:p w14:paraId="69D7C2BC" w14:textId="58A56E64" w:rsidR="009222BD" w:rsidRPr="00CC0017" w:rsidRDefault="00F17D5F"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23</w:t>
            </w:r>
          </w:p>
        </w:tc>
      </w:tr>
      <w:tr w:rsidR="009222BD" w:rsidRPr="00CC0017" w14:paraId="75FA2D62" w14:textId="77777777" w:rsidTr="00247D4C">
        <w:tc>
          <w:tcPr>
            <w:tcW w:w="1562" w:type="dxa"/>
          </w:tcPr>
          <w:p w14:paraId="33AF42AE" w14:textId="77777777" w:rsidR="009222BD" w:rsidRPr="00CC0017" w:rsidRDefault="00DD533D"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3.7</w:t>
            </w:r>
          </w:p>
        </w:tc>
        <w:tc>
          <w:tcPr>
            <w:tcW w:w="5427" w:type="dxa"/>
          </w:tcPr>
          <w:p w14:paraId="659DD7C3" w14:textId="77777777" w:rsidR="009222BD" w:rsidRPr="00CC0017" w:rsidRDefault="0004249B" w:rsidP="0006676E">
            <w:pPr>
              <w:keepNext/>
              <w:numPr>
                <w:ilvl w:val="1"/>
                <w:numId w:val="3"/>
              </w:numPr>
              <w:tabs>
                <w:tab w:val="num" w:pos="360"/>
              </w:tabs>
              <w:spacing w:line="360" w:lineRule="auto"/>
              <w:jc w:val="both"/>
              <w:outlineLvl w:val="1"/>
              <w:rPr>
                <w:rFonts w:ascii="Arial" w:hAnsi="Arial" w:cs="Arial"/>
                <w:bCs/>
                <w:lang w:val="en-US"/>
              </w:rPr>
            </w:pPr>
            <w:hyperlink w:anchor="_3.7_Areas_with" w:history="1">
              <w:r w:rsidR="0006676E" w:rsidRPr="00CC0017">
                <w:rPr>
                  <w:rStyle w:val="Hyperlink"/>
                  <w:rFonts w:ascii="Arial" w:hAnsi="Arial" w:cs="Arial"/>
                  <w:bCs/>
                  <w:lang w:val="en-US"/>
                </w:rPr>
                <w:t>Area with greater availability of housing</w:t>
              </w:r>
            </w:hyperlink>
          </w:p>
        </w:tc>
        <w:tc>
          <w:tcPr>
            <w:tcW w:w="1307" w:type="dxa"/>
          </w:tcPr>
          <w:p w14:paraId="736B49C6" w14:textId="5238E14E" w:rsidR="009222BD" w:rsidRPr="00CC0017" w:rsidRDefault="00F17D5F"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23</w:t>
            </w:r>
          </w:p>
        </w:tc>
      </w:tr>
      <w:tr w:rsidR="00DD533D" w:rsidRPr="00CC0017" w14:paraId="26C3C31A" w14:textId="77777777" w:rsidTr="00247D4C">
        <w:tc>
          <w:tcPr>
            <w:tcW w:w="1562" w:type="dxa"/>
          </w:tcPr>
          <w:p w14:paraId="19ABFD91" w14:textId="77777777" w:rsidR="00DD533D" w:rsidRPr="00CC0017" w:rsidRDefault="00DD533D"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3.8</w:t>
            </w:r>
          </w:p>
        </w:tc>
        <w:tc>
          <w:tcPr>
            <w:tcW w:w="5427" w:type="dxa"/>
          </w:tcPr>
          <w:p w14:paraId="762B6BFB" w14:textId="77777777" w:rsidR="00DD533D" w:rsidRPr="00CC0017" w:rsidRDefault="0004249B" w:rsidP="00DD533D">
            <w:pPr>
              <w:jc w:val="both"/>
              <w:rPr>
                <w:rFonts w:ascii="Arial" w:hAnsi="Arial" w:cs="Arial"/>
                <w:lang w:val="en-US"/>
              </w:rPr>
            </w:pPr>
            <w:hyperlink w:anchor="_3.8_Access_to" w:history="1">
              <w:r w:rsidR="00DD533D" w:rsidRPr="00CC0017">
                <w:rPr>
                  <w:rStyle w:val="Hyperlink"/>
                  <w:rFonts w:ascii="Arial" w:hAnsi="Arial" w:cs="Arial"/>
                  <w:lang w:val="en-US"/>
                </w:rPr>
                <w:t>Access to children</w:t>
              </w:r>
            </w:hyperlink>
          </w:p>
        </w:tc>
        <w:tc>
          <w:tcPr>
            <w:tcW w:w="1307" w:type="dxa"/>
          </w:tcPr>
          <w:p w14:paraId="7ADA60E2" w14:textId="51F8BDB5" w:rsidR="00DD533D" w:rsidRPr="00CC0017" w:rsidRDefault="0013019D"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24</w:t>
            </w:r>
          </w:p>
        </w:tc>
      </w:tr>
      <w:tr w:rsidR="009222BD" w:rsidRPr="00CC0017" w14:paraId="73F63631" w14:textId="77777777" w:rsidTr="00247D4C">
        <w:tc>
          <w:tcPr>
            <w:tcW w:w="1562" w:type="dxa"/>
          </w:tcPr>
          <w:p w14:paraId="3F207FCE" w14:textId="77777777" w:rsidR="009222BD" w:rsidRPr="00CC0017" w:rsidRDefault="00DD533D"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3.9</w:t>
            </w:r>
          </w:p>
        </w:tc>
        <w:tc>
          <w:tcPr>
            <w:tcW w:w="5427" w:type="dxa"/>
          </w:tcPr>
          <w:p w14:paraId="5CD3E6FD" w14:textId="77777777" w:rsidR="009222BD" w:rsidRPr="00CC0017" w:rsidRDefault="0004249B" w:rsidP="00DD533D">
            <w:pPr>
              <w:jc w:val="both"/>
              <w:rPr>
                <w:rFonts w:ascii="Arial" w:hAnsi="Arial" w:cs="Arial"/>
                <w:lang w:val="en-US"/>
              </w:rPr>
            </w:pPr>
            <w:hyperlink w:anchor="_3.9_How_will" w:history="1">
              <w:r w:rsidR="00DD533D" w:rsidRPr="00CC0017">
                <w:rPr>
                  <w:rStyle w:val="Hyperlink"/>
                  <w:rFonts w:ascii="Arial" w:hAnsi="Arial" w:cs="Arial"/>
                  <w:lang w:val="en-US"/>
                </w:rPr>
                <w:t>How will medical or disability cases be assessed to see if they qualify for an Emergency or Gold Banding award</w:t>
              </w:r>
            </w:hyperlink>
          </w:p>
        </w:tc>
        <w:tc>
          <w:tcPr>
            <w:tcW w:w="1307" w:type="dxa"/>
          </w:tcPr>
          <w:p w14:paraId="485159FE" w14:textId="2E4E6162" w:rsidR="009222BD" w:rsidRPr="00CC0017" w:rsidRDefault="00F44AAB"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24</w:t>
            </w:r>
          </w:p>
        </w:tc>
      </w:tr>
      <w:tr w:rsidR="009222BD" w:rsidRPr="00CC0017" w14:paraId="6364CD5A" w14:textId="77777777" w:rsidTr="00247D4C">
        <w:tc>
          <w:tcPr>
            <w:tcW w:w="1562" w:type="dxa"/>
          </w:tcPr>
          <w:p w14:paraId="4789FC99"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c>
          <w:tcPr>
            <w:tcW w:w="5427" w:type="dxa"/>
          </w:tcPr>
          <w:p w14:paraId="13AC4ABB"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c>
          <w:tcPr>
            <w:tcW w:w="1307" w:type="dxa"/>
          </w:tcPr>
          <w:p w14:paraId="53BBB6E8"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r>
      <w:tr w:rsidR="009222BD" w:rsidRPr="00CC0017" w14:paraId="3D23DBE0" w14:textId="77777777" w:rsidTr="00247D4C">
        <w:tc>
          <w:tcPr>
            <w:tcW w:w="1562" w:type="dxa"/>
          </w:tcPr>
          <w:p w14:paraId="2D26E531"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 xml:space="preserve">Section 4 </w:t>
            </w:r>
          </w:p>
        </w:tc>
        <w:tc>
          <w:tcPr>
            <w:tcW w:w="5427" w:type="dxa"/>
          </w:tcPr>
          <w:p w14:paraId="48334711"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The process for offering accommodation</w:t>
            </w:r>
          </w:p>
        </w:tc>
        <w:tc>
          <w:tcPr>
            <w:tcW w:w="1307" w:type="dxa"/>
          </w:tcPr>
          <w:p w14:paraId="723A2ED7" w14:textId="77777777" w:rsidR="009222BD" w:rsidRPr="00CC0017" w:rsidRDefault="00D23041"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24</w:t>
            </w:r>
          </w:p>
        </w:tc>
      </w:tr>
      <w:tr w:rsidR="009222BD" w:rsidRPr="00CC0017" w14:paraId="7DA9019F" w14:textId="77777777" w:rsidTr="00247D4C">
        <w:tc>
          <w:tcPr>
            <w:tcW w:w="1562" w:type="dxa"/>
          </w:tcPr>
          <w:p w14:paraId="23B6FE43" w14:textId="77777777" w:rsidR="009222BD" w:rsidRPr="00CC0017" w:rsidRDefault="00815042"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4.1</w:t>
            </w:r>
          </w:p>
        </w:tc>
        <w:tc>
          <w:tcPr>
            <w:tcW w:w="5427" w:type="dxa"/>
          </w:tcPr>
          <w:p w14:paraId="3E451AAB"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4.1:_How_accommodation" w:history="1">
              <w:r w:rsidR="009222BD" w:rsidRPr="00CC0017">
                <w:rPr>
                  <w:rStyle w:val="Hyperlink"/>
                  <w:rFonts w:ascii="Arial" w:hAnsi="Arial" w:cs="Arial"/>
                  <w:bCs/>
                  <w:lang w:val="en-US"/>
                </w:rPr>
                <w:t>How accommodation will be offered</w:t>
              </w:r>
            </w:hyperlink>
          </w:p>
        </w:tc>
        <w:tc>
          <w:tcPr>
            <w:tcW w:w="1307" w:type="dxa"/>
          </w:tcPr>
          <w:p w14:paraId="7C1CF326" w14:textId="77777777" w:rsidR="009222BD" w:rsidRPr="00CC0017" w:rsidRDefault="00815042"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25</w:t>
            </w:r>
          </w:p>
        </w:tc>
      </w:tr>
      <w:tr w:rsidR="009222BD" w:rsidRPr="00CC0017" w14:paraId="73D7310F" w14:textId="77777777" w:rsidTr="00247D4C">
        <w:tc>
          <w:tcPr>
            <w:tcW w:w="1562" w:type="dxa"/>
          </w:tcPr>
          <w:p w14:paraId="57B024AD" w14:textId="77777777" w:rsidR="009222BD" w:rsidRPr="00CC0017" w:rsidRDefault="00815042"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4.2</w:t>
            </w:r>
          </w:p>
        </w:tc>
        <w:tc>
          <w:tcPr>
            <w:tcW w:w="5427" w:type="dxa"/>
          </w:tcPr>
          <w:p w14:paraId="1B7BDAB0"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4.2_How_Lettings" w:history="1">
              <w:r w:rsidR="00815042" w:rsidRPr="00CC0017">
                <w:rPr>
                  <w:rStyle w:val="Hyperlink"/>
                  <w:rFonts w:ascii="Arial" w:hAnsi="Arial" w:cs="Arial"/>
                  <w:bCs/>
                  <w:lang w:val="en-US"/>
                </w:rPr>
                <w:t>Lettings to Council M</w:t>
              </w:r>
              <w:r w:rsidR="009222BD" w:rsidRPr="00CC0017">
                <w:rPr>
                  <w:rStyle w:val="Hyperlink"/>
                  <w:rFonts w:ascii="Arial" w:hAnsi="Arial" w:cs="Arial"/>
                  <w:bCs/>
                  <w:lang w:val="en-US"/>
                </w:rPr>
                <w:t>embers, staff, Board Members and Housing Association staff</w:t>
              </w:r>
            </w:hyperlink>
          </w:p>
        </w:tc>
        <w:tc>
          <w:tcPr>
            <w:tcW w:w="1307" w:type="dxa"/>
          </w:tcPr>
          <w:p w14:paraId="7981639B" w14:textId="7D9A7A5B" w:rsidR="009222BD" w:rsidRPr="00CC0017" w:rsidRDefault="00AE44B6"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26</w:t>
            </w:r>
          </w:p>
        </w:tc>
      </w:tr>
      <w:tr w:rsidR="009222BD" w:rsidRPr="00CC0017" w14:paraId="4B9D1D87" w14:textId="77777777" w:rsidTr="00247D4C">
        <w:tc>
          <w:tcPr>
            <w:tcW w:w="1562" w:type="dxa"/>
          </w:tcPr>
          <w:p w14:paraId="2182011D" w14:textId="77777777" w:rsidR="009222BD" w:rsidRPr="00CC0017" w:rsidRDefault="00815042"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lastRenderedPageBreak/>
              <w:t>4.3</w:t>
            </w:r>
          </w:p>
        </w:tc>
        <w:tc>
          <w:tcPr>
            <w:tcW w:w="5427" w:type="dxa"/>
          </w:tcPr>
          <w:p w14:paraId="13718855" w14:textId="16D437F4"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4.3_How_Lettings" w:history="1">
              <w:r w:rsidR="009222BD" w:rsidRPr="00CC0017">
                <w:rPr>
                  <w:rStyle w:val="Hyperlink"/>
                  <w:rFonts w:ascii="Arial" w:hAnsi="Arial" w:cs="Arial"/>
                  <w:bCs/>
                  <w:lang w:val="en-US"/>
                </w:rPr>
                <w:t>Le</w:t>
              </w:r>
              <w:r w:rsidR="006011BF" w:rsidRPr="00CC0017">
                <w:rPr>
                  <w:rStyle w:val="Hyperlink"/>
                  <w:rFonts w:ascii="Arial" w:hAnsi="Arial" w:cs="Arial"/>
                  <w:bCs/>
                  <w:lang w:val="en-US"/>
                </w:rPr>
                <w:t xml:space="preserve">ttings to </w:t>
              </w:r>
              <w:r w:rsidR="00E748D1">
                <w:rPr>
                  <w:rStyle w:val="Hyperlink"/>
                  <w:rFonts w:ascii="Arial" w:hAnsi="Arial" w:cs="Arial"/>
                  <w:bCs/>
                  <w:lang w:val="en-US"/>
                </w:rPr>
                <w:t>homeseeker</w:t>
              </w:r>
              <w:r w:rsidR="006011BF" w:rsidRPr="00CC0017">
                <w:rPr>
                  <w:rStyle w:val="Hyperlink"/>
                  <w:rFonts w:ascii="Arial" w:hAnsi="Arial" w:cs="Arial"/>
                  <w:bCs/>
                  <w:lang w:val="en-US"/>
                </w:rPr>
                <w:t>s requiring A</w:t>
              </w:r>
              <w:r w:rsidR="009222BD" w:rsidRPr="00CC0017">
                <w:rPr>
                  <w:rStyle w:val="Hyperlink"/>
                  <w:rFonts w:ascii="Arial" w:hAnsi="Arial" w:cs="Arial"/>
                  <w:bCs/>
                  <w:lang w:val="en-US"/>
                </w:rPr>
                <w:t xml:space="preserve">dapted </w:t>
              </w:r>
              <w:r w:rsidR="006011BF" w:rsidRPr="00CC0017">
                <w:rPr>
                  <w:rStyle w:val="Hyperlink"/>
                  <w:rFonts w:ascii="Arial" w:hAnsi="Arial" w:cs="Arial"/>
                  <w:bCs/>
                  <w:lang w:val="en-US"/>
                </w:rPr>
                <w:t>P</w:t>
              </w:r>
              <w:r w:rsidR="009222BD" w:rsidRPr="00CC0017">
                <w:rPr>
                  <w:rStyle w:val="Hyperlink"/>
                  <w:rFonts w:ascii="Arial" w:hAnsi="Arial" w:cs="Arial"/>
                  <w:bCs/>
                  <w:lang w:val="en-US"/>
                </w:rPr>
                <w:t>roperties</w:t>
              </w:r>
            </w:hyperlink>
          </w:p>
        </w:tc>
        <w:tc>
          <w:tcPr>
            <w:tcW w:w="1307" w:type="dxa"/>
          </w:tcPr>
          <w:p w14:paraId="0587F3B5" w14:textId="12E0C44B" w:rsidR="009222BD" w:rsidRPr="00CC0017" w:rsidRDefault="00E1377A"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27</w:t>
            </w:r>
          </w:p>
        </w:tc>
      </w:tr>
      <w:tr w:rsidR="009222BD" w:rsidRPr="00CC0017" w14:paraId="21A97A1B" w14:textId="77777777" w:rsidTr="00247D4C">
        <w:tc>
          <w:tcPr>
            <w:tcW w:w="1562" w:type="dxa"/>
          </w:tcPr>
          <w:p w14:paraId="6582956A" w14:textId="77777777" w:rsidR="009222BD" w:rsidRPr="00CC0017" w:rsidRDefault="00815042"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4.4</w:t>
            </w:r>
          </w:p>
        </w:tc>
        <w:tc>
          <w:tcPr>
            <w:tcW w:w="5427" w:type="dxa"/>
          </w:tcPr>
          <w:p w14:paraId="5DAAE763" w14:textId="77777777" w:rsidR="009222BD" w:rsidRPr="00CC0017" w:rsidRDefault="0004249B" w:rsidP="00815042">
            <w:pPr>
              <w:keepNext/>
              <w:numPr>
                <w:ilvl w:val="1"/>
                <w:numId w:val="3"/>
              </w:numPr>
              <w:tabs>
                <w:tab w:val="num" w:pos="360"/>
              </w:tabs>
              <w:spacing w:line="360" w:lineRule="auto"/>
              <w:jc w:val="both"/>
              <w:outlineLvl w:val="1"/>
              <w:rPr>
                <w:rFonts w:ascii="Arial" w:hAnsi="Arial" w:cs="Arial"/>
                <w:bCs/>
                <w:lang w:val="en-US"/>
              </w:rPr>
            </w:pPr>
            <w:hyperlink w:anchor="_4.4_How_Lettings" w:history="1">
              <w:r w:rsidR="00815042" w:rsidRPr="00CC0017">
                <w:rPr>
                  <w:rStyle w:val="Hyperlink"/>
                  <w:rFonts w:ascii="Arial" w:hAnsi="Arial" w:cs="Arial"/>
                  <w:bCs/>
                  <w:lang w:val="en-US"/>
                </w:rPr>
                <w:t xml:space="preserve">Older person, </w:t>
              </w:r>
              <w:r w:rsidR="009222BD" w:rsidRPr="00CC0017">
                <w:rPr>
                  <w:rStyle w:val="Hyperlink"/>
                  <w:rFonts w:ascii="Arial" w:hAnsi="Arial" w:cs="Arial"/>
                  <w:bCs/>
                  <w:lang w:val="en-US"/>
                </w:rPr>
                <w:t xml:space="preserve">sheltered housing </w:t>
              </w:r>
              <w:r w:rsidR="00815042" w:rsidRPr="00CC0017">
                <w:rPr>
                  <w:rStyle w:val="Hyperlink"/>
                  <w:rFonts w:ascii="Arial" w:hAnsi="Arial" w:cs="Arial"/>
                  <w:bCs/>
                  <w:lang w:val="en-US"/>
                </w:rPr>
                <w:t xml:space="preserve">and extra care </w:t>
              </w:r>
              <w:r w:rsidR="009222BD" w:rsidRPr="00CC0017">
                <w:rPr>
                  <w:rStyle w:val="Hyperlink"/>
                  <w:rFonts w:ascii="Arial" w:hAnsi="Arial" w:cs="Arial"/>
                  <w:bCs/>
                  <w:lang w:val="en-US"/>
                </w:rPr>
                <w:t>lettings</w:t>
              </w:r>
            </w:hyperlink>
          </w:p>
        </w:tc>
        <w:tc>
          <w:tcPr>
            <w:tcW w:w="1307" w:type="dxa"/>
          </w:tcPr>
          <w:p w14:paraId="007B9FAE" w14:textId="26A2DEBD" w:rsidR="009222BD" w:rsidRPr="00CC0017" w:rsidRDefault="009F23D5"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27</w:t>
            </w:r>
          </w:p>
        </w:tc>
      </w:tr>
      <w:tr w:rsidR="00E7306C" w:rsidRPr="00CC0017" w14:paraId="1CB158BC" w14:textId="77777777" w:rsidTr="00247D4C">
        <w:tc>
          <w:tcPr>
            <w:tcW w:w="1562" w:type="dxa"/>
          </w:tcPr>
          <w:p w14:paraId="7DBE1182" w14:textId="77777777" w:rsidR="00E7306C" w:rsidRPr="00CC0017" w:rsidRDefault="00E7306C"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4.5</w:t>
            </w:r>
          </w:p>
        </w:tc>
        <w:tc>
          <w:tcPr>
            <w:tcW w:w="5427" w:type="dxa"/>
          </w:tcPr>
          <w:p w14:paraId="7FB29A4D" w14:textId="77777777" w:rsidR="00E7306C"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4.5_Extra_Care" w:history="1">
              <w:r w:rsidR="00E7306C" w:rsidRPr="00CC0017">
                <w:rPr>
                  <w:rStyle w:val="Hyperlink"/>
                  <w:rFonts w:ascii="Arial" w:hAnsi="Arial" w:cs="Arial"/>
                  <w:bCs/>
                  <w:lang w:val="en-US"/>
                </w:rPr>
                <w:t>Extra Care Refusals</w:t>
              </w:r>
            </w:hyperlink>
          </w:p>
        </w:tc>
        <w:tc>
          <w:tcPr>
            <w:tcW w:w="1307" w:type="dxa"/>
          </w:tcPr>
          <w:p w14:paraId="01D67E21" w14:textId="783387C9" w:rsidR="00E7306C" w:rsidRPr="00CC0017" w:rsidRDefault="009F23D5"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28</w:t>
            </w:r>
          </w:p>
        </w:tc>
      </w:tr>
      <w:tr w:rsidR="009222BD" w:rsidRPr="00CC0017" w14:paraId="0728960A" w14:textId="77777777" w:rsidTr="00247D4C">
        <w:tc>
          <w:tcPr>
            <w:tcW w:w="1562" w:type="dxa"/>
          </w:tcPr>
          <w:p w14:paraId="5AA5E63C" w14:textId="77777777" w:rsidR="009222BD" w:rsidRPr="00CC0017" w:rsidRDefault="00E7306C"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4.6</w:t>
            </w:r>
          </w:p>
        </w:tc>
        <w:tc>
          <w:tcPr>
            <w:tcW w:w="5427" w:type="dxa"/>
          </w:tcPr>
          <w:p w14:paraId="297E76A5"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4.6_How_Lettings" w:history="1">
              <w:r w:rsidR="006011BF" w:rsidRPr="00CC0017">
                <w:rPr>
                  <w:rStyle w:val="Hyperlink"/>
                  <w:rFonts w:ascii="Arial" w:hAnsi="Arial" w:cs="Arial"/>
                  <w:bCs/>
                  <w:lang w:val="en-US"/>
                </w:rPr>
                <w:t>Gypsy and Travellers Site L</w:t>
              </w:r>
              <w:r w:rsidR="009222BD" w:rsidRPr="00CC0017">
                <w:rPr>
                  <w:rStyle w:val="Hyperlink"/>
                  <w:rFonts w:ascii="Arial" w:hAnsi="Arial" w:cs="Arial"/>
                  <w:bCs/>
                  <w:lang w:val="en-US"/>
                </w:rPr>
                <w:t>ettings</w:t>
              </w:r>
            </w:hyperlink>
          </w:p>
        </w:tc>
        <w:tc>
          <w:tcPr>
            <w:tcW w:w="1307" w:type="dxa"/>
          </w:tcPr>
          <w:p w14:paraId="739A7287" w14:textId="414B8B58" w:rsidR="009222BD" w:rsidRPr="00CC0017" w:rsidRDefault="00F43D4C"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28</w:t>
            </w:r>
          </w:p>
        </w:tc>
      </w:tr>
      <w:tr w:rsidR="009222BD" w:rsidRPr="00CC0017" w14:paraId="40D4C83A" w14:textId="77777777" w:rsidTr="00247D4C">
        <w:tc>
          <w:tcPr>
            <w:tcW w:w="1562" w:type="dxa"/>
          </w:tcPr>
          <w:p w14:paraId="3B10ADD0" w14:textId="77777777" w:rsidR="009222BD" w:rsidRPr="00CC0017" w:rsidRDefault="00E7306C"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4.7</w:t>
            </w:r>
          </w:p>
        </w:tc>
        <w:tc>
          <w:tcPr>
            <w:tcW w:w="5427" w:type="dxa"/>
          </w:tcPr>
          <w:p w14:paraId="09E8D68A"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4.7_Direct_Match" w:history="1">
              <w:r w:rsidR="00E7306C" w:rsidRPr="00CC0017">
                <w:rPr>
                  <w:rStyle w:val="Hyperlink"/>
                  <w:rFonts w:ascii="Arial" w:hAnsi="Arial" w:cs="Arial"/>
                  <w:bCs/>
                  <w:lang w:val="en-US"/>
                </w:rPr>
                <w:t>Direct Match / Sensitive Lettings</w:t>
              </w:r>
            </w:hyperlink>
          </w:p>
        </w:tc>
        <w:tc>
          <w:tcPr>
            <w:tcW w:w="1307" w:type="dxa"/>
          </w:tcPr>
          <w:p w14:paraId="447B14AB" w14:textId="09711993" w:rsidR="009222BD" w:rsidRPr="00CC0017" w:rsidRDefault="00C6591D"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28</w:t>
            </w:r>
          </w:p>
        </w:tc>
      </w:tr>
      <w:tr w:rsidR="00E7306C" w:rsidRPr="00CC0017" w14:paraId="7C44A015" w14:textId="77777777" w:rsidTr="00247D4C">
        <w:tc>
          <w:tcPr>
            <w:tcW w:w="1562" w:type="dxa"/>
          </w:tcPr>
          <w:p w14:paraId="3E122652" w14:textId="77777777" w:rsidR="00E7306C" w:rsidRPr="00CC0017" w:rsidRDefault="00C6591D"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4.8</w:t>
            </w:r>
          </w:p>
        </w:tc>
        <w:tc>
          <w:tcPr>
            <w:tcW w:w="5427" w:type="dxa"/>
          </w:tcPr>
          <w:p w14:paraId="5954FC0B" w14:textId="77777777" w:rsidR="00E7306C"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4.8_Management_Discretion" w:history="1">
              <w:r w:rsidR="00C6591D" w:rsidRPr="00CC0017">
                <w:rPr>
                  <w:rStyle w:val="Hyperlink"/>
                  <w:rFonts w:ascii="Arial" w:hAnsi="Arial" w:cs="Arial"/>
                  <w:bCs/>
                  <w:lang w:val="en-US"/>
                </w:rPr>
                <w:t>Management Discretion Lets</w:t>
              </w:r>
            </w:hyperlink>
          </w:p>
        </w:tc>
        <w:tc>
          <w:tcPr>
            <w:tcW w:w="1307" w:type="dxa"/>
          </w:tcPr>
          <w:p w14:paraId="2C560D2F" w14:textId="1471F28C" w:rsidR="00E7306C" w:rsidRPr="00CC0017" w:rsidRDefault="00233AB8"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29</w:t>
            </w:r>
          </w:p>
        </w:tc>
      </w:tr>
      <w:tr w:rsidR="00C6591D" w:rsidRPr="00CC0017" w14:paraId="00A41047" w14:textId="77777777" w:rsidTr="00247D4C">
        <w:tc>
          <w:tcPr>
            <w:tcW w:w="1562" w:type="dxa"/>
          </w:tcPr>
          <w:p w14:paraId="6FBE47ED" w14:textId="77777777" w:rsidR="00C6591D" w:rsidRPr="00CC0017" w:rsidRDefault="00C6591D" w:rsidP="00363E3B">
            <w:pPr>
              <w:keepNext/>
              <w:numPr>
                <w:ilvl w:val="1"/>
                <w:numId w:val="3"/>
              </w:numPr>
              <w:tabs>
                <w:tab w:val="num" w:pos="360"/>
              </w:tabs>
              <w:spacing w:line="360" w:lineRule="auto"/>
              <w:jc w:val="both"/>
              <w:outlineLvl w:val="1"/>
              <w:rPr>
                <w:rFonts w:ascii="Arial" w:hAnsi="Arial" w:cs="Arial"/>
                <w:b/>
                <w:bCs/>
                <w:lang w:val="en-US"/>
              </w:rPr>
            </w:pPr>
          </w:p>
        </w:tc>
        <w:tc>
          <w:tcPr>
            <w:tcW w:w="5427" w:type="dxa"/>
          </w:tcPr>
          <w:p w14:paraId="71DA4A80" w14:textId="77777777" w:rsidR="00C6591D" w:rsidRPr="00CC0017" w:rsidRDefault="00C6591D" w:rsidP="00A8248E">
            <w:pPr>
              <w:keepNext/>
              <w:numPr>
                <w:ilvl w:val="1"/>
                <w:numId w:val="3"/>
              </w:numPr>
              <w:tabs>
                <w:tab w:val="num" w:pos="360"/>
              </w:tabs>
              <w:spacing w:line="360" w:lineRule="auto"/>
              <w:jc w:val="both"/>
              <w:outlineLvl w:val="1"/>
              <w:rPr>
                <w:rFonts w:ascii="Arial" w:hAnsi="Arial" w:cs="Arial"/>
                <w:b/>
                <w:bCs/>
                <w:lang w:val="en-US"/>
              </w:rPr>
            </w:pPr>
          </w:p>
        </w:tc>
        <w:tc>
          <w:tcPr>
            <w:tcW w:w="1307" w:type="dxa"/>
          </w:tcPr>
          <w:p w14:paraId="5E6916FF" w14:textId="77777777" w:rsidR="00C6591D" w:rsidRPr="00CC0017" w:rsidRDefault="00C6591D" w:rsidP="00363E3B">
            <w:pPr>
              <w:keepNext/>
              <w:numPr>
                <w:ilvl w:val="1"/>
                <w:numId w:val="3"/>
              </w:numPr>
              <w:tabs>
                <w:tab w:val="num" w:pos="360"/>
              </w:tabs>
              <w:spacing w:line="360" w:lineRule="auto"/>
              <w:jc w:val="both"/>
              <w:outlineLvl w:val="1"/>
              <w:rPr>
                <w:rFonts w:ascii="Arial" w:hAnsi="Arial" w:cs="Arial"/>
                <w:bCs/>
                <w:lang w:val="en-US"/>
              </w:rPr>
            </w:pPr>
          </w:p>
        </w:tc>
      </w:tr>
      <w:tr w:rsidR="009222BD" w:rsidRPr="00CC0017" w14:paraId="4524A357" w14:textId="77777777" w:rsidTr="00247D4C">
        <w:tc>
          <w:tcPr>
            <w:tcW w:w="1562" w:type="dxa"/>
          </w:tcPr>
          <w:p w14:paraId="31112CE4"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 xml:space="preserve">Section 5 </w:t>
            </w:r>
          </w:p>
        </w:tc>
        <w:tc>
          <w:tcPr>
            <w:tcW w:w="5427" w:type="dxa"/>
          </w:tcPr>
          <w:p w14:paraId="7AF3EA09" w14:textId="77777777" w:rsidR="009222BD" w:rsidRPr="00CC0017" w:rsidRDefault="009222BD" w:rsidP="00A8248E">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 xml:space="preserve">How to apply to join the </w:t>
            </w:r>
            <w:r w:rsidR="00A8248E" w:rsidRPr="00CC0017">
              <w:rPr>
                <w:rFonts w:ascii="Arial" w:hAnsi="Arial" w:cs="Arial"/>
                <w:b/>
                <w:bCs/>
                <w:lang w:val="en-US"/>
              </w:rPr>
              <w:t>Common Housing R</w:t>
            </w:r>
            <w:r w:rsidRPr="00CC0017">
              <w:rPr>
                <w:rFonts w:ascii="Arial" w:hAnsi="Arial" w:cs="Arial"/>
                <w:b/>
                <w:bCs/>
                <w:lang w:val="en-US"/>
              </w:rPr>
              <w:t>egister</w:t>
            </w:r>
          </w:p>
        </w:tc>
        <w:tc>
          <w:tcPr>
            <w:tcW w:w="1307" w:type="dxa"/>
          </w:tcPr>
          <w:p w14:paraId="7A666459" w14:textId="77777777" w:rsidR="009222BD" w:rsidRPr="00CC0017" w:rsidRDefault="008674FB"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29</w:t>
            </w:r>
          </w:p>
        </w:tc>
      </w:tr>
      <w:tr w:rsidR="009222BD" w:rsidRPr="00CC0017" w14:paraId="487C3453" w14:textId="77777777" w:rsidTr="00247D4C">
        <w:tc>
          <w:tcPr>
            <w:tcW w:w="1562" w:type="dxa"/>
          </w:tcPr>
          <w:p w14:paraId="299B27EF"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5.1</w:t>
            </w:r>
          </w:p>
        </w:tc>
        <w:tc>
          <w:tcPr>
            <w:tcW w:w="5427" w:type="dxa"/>
          </w:tcPr>
          <w:p w14:paraId="4057C1CF"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5.1__How" w:history="1">
              <w:r w:rsidR="009222BD" w:rsidRPr="00CC0017">
                <w:rPr>
                  <w:rStyle w:val="Hyperlink"/>
                  <w:rFonts w:ascii="Arial" w:hAnsi="Arial" w:cs="Arial"/>
                  <w:bCs/>
                  <w:lang w:val="en-US"/>
                </w:rPr>
                <w:t>How to make an application</w:t>
              </w:r>
            </w:hyperlink>
          </w:p>
        </w:tc>
        <w:tc>
          <w:tcPr>
            <w:tcW w:w="1307" w:type="dxa"/>
          </w:tcPr>
          <w:p w14:paraId="01B2EEB5" w14:textId="149179E0" w:rsidR="009222BD" w:rsidRPr="00CC0017" w:rsidRDefault="00F3290E"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30</w:t>
            </w:r>
          </w:p>
        </w:tc>
      </w:tr>
      <w:tr w:rsidR="009222BD" w:rsidRPr="00CC0017" w14:paraId="2149195A" w14:textId="77777777" w:rsidTr="00247D4C">
        <w:tc>
          <w:tcPr>
            <w:tcW w:w="1562" w:type="dxa"/>
          </w:tcPr>
          <w:p w14:paraId="5FF03230"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5.2</w:t>
            </w:r>
          </w:p>
        </w:tc>
        <w:tc>
          <w:tcPr>
            <w:tcW w:w="5427" w:type="dxa"/>
          </w:tcPr>
          <w:p w14:paraId="1CC24AB5"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5.2_Making_an" w:history="1">
              <w:r w:rsidR="00A8248E" w:rsidRPr="00CC0017">
                <w:rPr>
                  <w:rStyle w:val="Hyperlink"/>
                  <w:rFonts w:ascii="Arial" w:hAnsi="Arial" w:cs="Arial"/>
                  <w:bCs/>
                  <w:lang w:val="en-US"/>
                </w:rPr>
                <w:t>How to make an housing a</w:t>
              </w:r>
              <w:r w:rsidR="009222BD" w:rsidRPr="00CC0017">
                <w:rPr>
                  <w:rStyle w:val="Hyperlink"/>
                  <w:rFonts w:ascii="Arial" w:hAnsi="Arial" w:cs="Arial"/>
                  <w:bCs/>
                  <w:lang w:val="en-US"/>
                </w:rPr>
                <w:t>pplications by telephone</w:t>
              </w:r>
            </w:hyperlink>
          </w:p>
        </w:tc>
        <w:tc>
          <w:tcPr>
            <w:tcW w:w="1307" w:type="dxa"/>
          </w:tcPr>
          <w:p w14:paraId="64B8D17A" w14:textId="07C53583" w:rsidR="009222BD" w:rsidRPr="00CC0017" w:rsidRDefault="00F3290E"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32</w:t>
            </w:r>
          </w:p>
        </w:tc>
      </w:tr>
      <w:tr w:rsidR="009222BD" w:rsidRPr="00CC0017" w14:paraId="0925985C" w14:textId="77777777" w:rsidTr="00247D4C">
        <w:tc>
          <w:tcPr>
            <w:tcW w:w="1562" w:type="dxa"/>
          </w:tcPr>
          <w:p w14:paraId="0C5E57FB"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5.3</w:t>
            </w:r>
          </w:p>
        </w:tc>
        <w:tc>
          <w:tcPr>
            <w:tcW w:w="5427" w:type="dxa"/>
          </w:tcPr>
          <w:p w14:paraId="1A61FA33"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5.3_Making_an" w:history="1">
              <w:r w:rsidR="00A8248E" w:rsidRPr="00CC0017">
                <w:rPr>
                  <w:rStyle w:val="Hyperlink"/>
                  <w:rFonts w:ascii="Arial" w:hAnsi="Arial" w:cs="Arial"/>
                  <w:bCs/>
                  <w:lang w:val="en-US"/>
                </w:rPr>
                <w:t>How to make an housing a</w:t>
              </w:r>
              <w:r w:rsidR="009222BD" w:rsidRPr="00CC0017">
                <w:rPr>
                  <w:rStyle w:val="Hyperlink"/>
                  <w:rFonts w:ascii="Arial" w:hAnsi="Arial" w:cs="Arial"/>
                  <w:bCs/>
                  <w:lang w:val="en-US"/>
                </w:rPr>
                <w:t>pplications in person</w:t>
              </w:r>
            </w:hyperlink>
          </w:p>
        </w:tc>
        <w:tc>
          <w:tcPr>
            <w:tcW w:w="1307" w:type="dxa"/>
          </w:tcPr>
          <w:p w14:paraId="3BC82AFA" w14:textId="1288C136" w:rsidR="009222BD" w:rsidRPr="00CC0017" w:rsidRDefault="005F0DB2"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33</w:t>
            </w:r>
          </w:p>
        </w:tc>
      </w:tr>
      <w:tr w:rsidR="009222BD" w:rsidRPr="00CC0017" w14:paraId="2F6310B8" w14:textId="77777777" w:rsidTr="00247D4C">
        <w:tc>
          <w:tcPr>
            <w:tcW w:w="1562" w:type="dxa"/>
          </w:tcPr>
          <w:p w14:paraId="0252A53E"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5.4</w:t>
            </w:r>
          </w:p>
        </w:tc>
        <w:tc>
          <w:tcPr>
            <w:tcW w:w="5427" w:type="dxa"/>
          </w:tcPr>
          <w:p w14:paraId="3799E842"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5.4_Home_Visits" w:history="1">
              <w:r w:rsidR="009222BD" w:rsidRPr="00CC0017">
                <w:rPr>
                  <w:rStyle w:val="Hyperlink"/>
                  <w:rFonts w:ascii="Arial" w:hAnsi="Arial" w:cs="Arial"/>
                  <w:bCs/>
                  <w:lang w:val="en-US"/>
                </w:rPr>
                <w:t>Home visits</w:t>
              </w:r>
            </w:hyperlink>
          </w:p>
        </w:tc>
        <w:tc>
          <w:tcPr>
            <w:tcW w:w="1307" w:type="dxa"/>
          </w:tcPr>
          <w:p w14:paraId="266FF051" w14:textId="417630A4" w:rsidR="009222BD" w:rsidRPr="00CC0017" w:rsidRDefault="005F0DB2"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33</w:t>
            </w:r>
          </w:p>
        </w:tc>
      </w:tr>
      <w:tr w:rsidR="009222BD" w:rsidRPr="00CC0017" w14:paraId="04A217A1" w14:textId="77777777" w:rsidTr="00247D4C">
        <w:tc>
          <w:tcPr>
            <w:tcW w:w="1562" w:type="dxa"/>
          </w:tcPr>
          <w:p w14:paraId="06852CA7"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5.5</w:t>
            </w:r>
          </w:p>
        </w:tc>
        <w:tc>
          <w:tcPr>
            <w:tcW w:w="5427" w:type="dxa"/>
          </w:tcPr>
          <w:p w14:paraId="3E0EB2EC"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5.5_Housing_Solutions" w:history="1">
              <w:r w:rsidR="009222BD" w:rsidRPr="00CC0017">
                <w:rPr>
                  <w:rStyle w:val="Hyperlink"/>
                  <w:rFonts w:ascii="Arial" w:hAnsi="Arial" w:cs="Arial"/>
                  <w:bCs/>
                  <w:lang w:val="en-US"/>
                </w:rPr>
                <w:t>The Housing Solutions Interview</w:t>
              </w:r>
            </w:hyperlink>
          </w:p>
        </w:tc>
        <w:tc>
          <w:tcPr>
            <w:tcW w:w="1307" w:type="dxa"/>
          </w:tcPr>
          <w:p w14:paraId="54F2E0AC"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33</w:t>
            </w:r>
          </w:p>
        </w:tc>
      </w:tr>
      <w:tr w:rsidR="009222BD" w:rsidRPr="00CC0017" w14:paraId="1FFD9B38" w14:textId="77777777" w:rsidTr="00247D4C">
        <w:tc>
          <w:tcPr>
            <w:tcW w:w="1562" w:type="dxa"/>
          </w:tcPr>
          <w:p w14:paraId="5971399A"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5.6</w:t>
            </w:r>
          </w:p>
        </w:tc>
        <w:tc>
          <w:tcPr>
            <w:tcW w:w="5427" w:type="dxa"/>
          </w:tcPr>
          <w:p w14:paraId="67BBB909"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5.6_The_Provision" w:history="1">
              <w:r w:rsidR="009222BD" w:rsidRPr="00CC0017">
                <w:rPr>
                  <w:rStyle w:val="Hyperlink"/>
                  <w:rFonts w:ascii="Arial" w:hAnsi="Arial" w:cs="Arial"/>
                  <w:bCs/>
                  <w:lang w:val="en-US"/>
                </w:rPr>
                <w:t>Provision of advice and information</w:t>
              </w:r>
            </w:hyperlink>
          </w:p>
        </w:tc>
        <w:tc>
          <w:tcPr>
            <w:tcW w:w="1307" w:type="dxa"/>
          </w:tcPr>
          <w:p w14:paraId="27B68449" w14:textId="50C660FC" w:rsidR="009222BD" w:rsidRPr="00CC0017" w:rsidRDefault="005F0DB2"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34</w:t>
            </w:r>
          </w:p>
        </w:tc>
      </w:tr>
      <w:tr w:rsidR="009222BD" w:rsidRPr="00CC0017" w14:paraId="4AE92BBF" w14:textId="77777777" w:rsidTr="00247D4C">
        <w:tc>
          <w:tcPr>
            <w:tcW w:w="1562" w:type="dxa"/>
          </w:tcPr>
          <w:p w14:paraId="5F387DBF"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5.7</w:t>
            </w:r>
          </w:p>
        </w:tc>
        <w:tc>
          <w:tcPr>
            <w:tcW w:w="5427" w:type="dxa"/>
          </w:tcPr>
          <w:p w14:paraId="153CF064"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5.7__The" w:history="1">
              <w:r w:rsidR="009222BD" w:rsidRPr="00CC0017">
                <w:rPr>
                  <w:rStyle w:val="Hyperlink"/>
                  <w:rFonts w:ascii="Arial" w:hAnsi="Arial" w:cs="Arial"/>
                  <w:bCs/>
                  <w:lang w:val="en-US"/>
                </w:rPr>
                <w:t>Homeseekers responsibility to provide information</w:t>
              </w:r>
            </w:hyperlink>
          </w:p>
        </w:tc>
        <w:tc>
          <w:tcPr>
            <w:tcW w:w="1307" w:type="dxa"/>
          </w:tcPr>
          <w:p w14:paraId="5DDEE44C" w14:textId="654326C6" w:rsidR="009222BD" w:rsidRPr="00CC0017" w:rsidRDefault="005F0DB2"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35</w:t>
            </w:r>
          </w:p>
        </w:tc>
      </w:tr>
      <w:tr w:rsidR="009222BD" w:rsidRPr="00CC0017" w14:paraId="55081D1A" w14:textId="77777777" w:rsidTr="00247D4C">
        <w:tc>
          <w:tcPr>
            <w:tcW w:w="1562" w:type="dxa"/>
          </w:tcPr>
          <w:p w14:paraId="6E402D0E"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5.8</w:t>
            </w:r>
          </w:p>
        </w:tc>
        <w:tc>
          <w:tcPr>
            <w:tcW w:w="5427" w:type="dxa"/>
          </w:tcPr>
          <w:p w14:paraId="2F0D56CA"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5.8_Checks_into" w:history="1">
              <w:r w:rsidR="009222BD" w:rsidRPr="00CC0017">
                <w:rPr>
                  <w:rStyle w:val="Hyperlink"/>
                  <w:rFonts w:ascii="Arial" w:hAnsi="Arial" w:cs="Arial"/>
                  <w:bCs/>
                  <w:lang w:val="en-US"/>
                </w:rPr>
                <w:t xml:space="preserve">Checks into </w:t>
              </w:r>
              <w:r w:rsidR="00A8248E" w:rsidRPr="00CC0017">
                <w:rPr>
                  <w:rStyle w:val="Hyperlink"/>
                  <w:rFonts w:ascii="Arial" w:hAnsi="Arial" w:cs="Arial"/>
                  <w:bCs/>
                  <w:lang w:val="en-US"/>
                </w:rPr>
                <w:t xml:space="preserve">an Court cases or </w:t>
              </w:r>
              <w:r w:rsidR="009222BD" w:rsidRPr="00CC0017">
                <w:rPr>
                  <w:rStyle w:val="Hyperlink"/>
                  <w:rFonts w:ascii="Arial" w:hAnsi="Arial" w:cs="Arial"/>
                  <w:bCs/>
                  <w:lang w:val="en-US"/>
                </w:rPr>
                <w:t>unspent criminal convictions</w:t>
              </w:r>
            </w:hyperlink>
          </w:p>
        </w:tc>
        <w:tc>
          <w:tcPr>
            <w:tcW w:w="1307" w:type="dxa"/>
          </w:tcPr>
          <w:p w14:paraId="2DC76205" w14:textId="6447C81B" w:rsidR="009222BD" w:rsidRPr="00CC0017" w:rsidRDefault="005C5E72"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36</w:t>
            </w:r>
          </w:p>
        </w:tc>
      </w:tr>
      <w:tr w:rsidR="009222BD" w:rsidRPr="00CC0017" w14:paraId="16B1D8CA" w14:textId="77777777" w:rsidTr="00247D4C">
        <w:tc>
          <w:tcPr>
            <w:tcW w:w="1562" w:type="dxa"/>
          </w:tcPr>
          <w:p w14:paraId="33514CA2"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5.9</w:t>
            </w:r>
          </w:p>
        </w:tc>
        <w:tc>
          <w:tcPr>
            <w:tcW w:w="5427" w:type="dxa"/>
          </w:tcPr>
          <w:p w14:paraId="50F5A2B1"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5.9_Notification_of" w:history="1">
              <w:r w:rsidR="009222BD" w:rsidRPr="00CC0017">
                <w:rPr>
                  <w:rStyle w:val="Hyperlink"/>
                  <w:rFonts w:ascii="Arial" w:hAnsi="Arial" w:cs="Arial"/>
                  <w:bCs/>
                  <w:lang w:val="en-US"/>
                </w:rPr>
                <w:t>Notification of registration</w:t>
              </w:r>
            </w:hyperlink>
          </w:p>
        </w:tc>
        <w:tc>
          <w:tcPr>
            <w:tcW w:w="1307" w:type="dxa"/>
          </w:tcPr>
          <w:p w14:paraId="7A6F30D8" w14:textId="1001AB9A" w:rsidR="009222BD" w:rsidRPr="00CC0017" w:rsidRDefault="00234C70"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36</w:t>
            </w:r>
          </w:p>
        </w:tc>
      </w:tr>
      <w:tr w:rsidR="009222BD" w:rsidRPr="00CC0017" w14:paraId="028F7058" w14:textId="77777777" w:rsidTr="00247D4C">
        <w:tc>
          <w:tcPr>
            <w:tcW w:w="1562" w:type="dxa"/>
          </w:tcPr>
          <w:p w14:paraId="3FD67CD9"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5.10</w:t>
            </w:r>
          </w:p>
        </w:tc>
        <w:tc>
          <w:tcPr>
            <w:tcW w:w="5427" w:type="dxa"/>
          </w:tcPr>
          <w:p w14:paraId="228064E7" w14:textId="77777777" w:rsidR="009222BD" w:rsidRPr="00CC0017" w:rsidRDefault="0004249B" w:rsidP="00A8248E">
            <w:pPr>
              <w:keepNext/>
              <w:numPr>
                <w:ilvl w:val="1"/>
                <w:numId w:val="3"/>
              </w:numPr>
              <w:tabs>
                <w:tab w:val="num" w:pos="360"/>
              </w:tabs>
              <w:spacing w:line="360" w:lineRule="auto"/>
              <w:jc w:val="both"/>
              <w:outlineLvl w:val="1"/>
              <w:rPr>
                <w:rFonts w:ascii="Arial" w:hAnsi="Arial" w:cs="Arial"/>
                <w:bCs/>
                <w:lang w:val="en-US"/>
              </w:rPr>
            </w:pPr>
            <w:hyperlink w:anchor="_5.10_The_requirement" w:history="1">
              <w:r w:rsidR="00A8248E" w:rsidRPr="00CC0017">
                <w:rPr>
                  <w:rStyle w:val="Hyperlink"/>
                  <w:rFonts w:ascii="Arial" w:hAnsi="Arial" w:cs="Arial"/>
                  <w:bCs/>
                  <w:lang w:val="en-US"/>
                </w:rPr>
                <w:t>The r</w:t>
              </w:r>
              <w:r w:rsidR="009222BD" w:rsidRPr="00CC0017">
                <w:rPr>
                  <w:rStyle w:val="Hyperlink"/>
                  <w:rFonts w:ascii="Arial" w:hAnsi="Arial" w:cs="Arial"/>
                  <w:bCs/>
                  <w:lang w:val="en-US"/>
                </w:rPr>
                <w:t xml:space="preserve">equirement to inform the Council of any change </w:t>
              </w:r>
              <w:r w:rsidR="00A8248E" w:rsidRPr="00CC0017">
                <w:rPr>
                  <w:rStyle w:val="Hyperlink"/>
                  <w:rFonts w:ascii="Arial" w:hAnsi="Arial" w:cs="Arial"/>
                  <w:bCs/>
                  <w:lang w:val="en-US"/>
                </w:rPr>
                <w:t>of</w:t>
              </w:r>
              <w:r w:rsidR="009222BD" w:rsidRPr="00CC0017">
                <w:rPr>
                  <w:rStyle w:val="Hyperlink"/>
                  <w:rFonts w:ascii="Arial" w:hAnsi="Arial" w:cs="Arial"/>
                  <w:bCs/>
                  <w:lang w:val="en-US"/>
                </w:rPr>
                <w:t xml:space="preserve"> circumstances</w:t>
              </w:r>
            </w:hyperlink>
          </w:p>
        </w:tc>
        <w:tc>
          <w:tcPr>
            <w:tcW w:w="1307" w:type="dxa"/>
          </w:tcPr>
          <w:p w14:paraId="32ABC41E"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36</w:t>
            </w:r>
          </w:p>
        </w:tc>
      </w:tr>
      <w:tr w:rsidR="009222BD" w:rsidRPr="00CC0017" w14:paraId="5A99DF72" w14:textId="77777777" w:rsidTr="00247D4C">
        <w:tc>
          <w:tcPr>
            <w:tcW w:w="1562" w:type="dxa"/>
          </w:tcPr>
          <w:p w14:paraId="53D59158"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5.11</w:t>
            </w:r>
          </w:p>
        </w:tc>
        <w:tc>
          <w:tcPr>
            <w:tcW w:w="5427" w:type="dxa"/>
          </w:tcPr>
          <w:p w14:paraId="4335D1B6"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5.11_Giving_False" w:history="1">
              <w:r w:rsidR="009222BD" w:rsidRPr="00CC0017">
                <w:rPr>
                  <w:rStyle w:val="Hyperlink"/>
                  <w:rFonts w:ascii="Arial" w:hAnsi="Arial" w:cs="Arial"/>
                  <w:bCs/>
                  <w:lang w:val="en-US"/>
                </w:rPr>
                <w:t>Giving false information</w:t>
              </w:r>
            </w:hyperlink>
          </w:p>
        </w:tc>
        <w:tc>
          <w:tcPr>
            <w:tcW w:w="1307" w:type="dxa"/>
          </w:tcPr>
          <w:p w14:paraId="02BAFD73" w14:textId="442AFDEA" w:rsidR="009222BD" w:rsidRPr="00CC0017" w:rsidRDefault="008736AB"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37</w:t>
            </w:r>
          </w:p>
        </w:tc>
      </w:tr>
      <w:tr w:rsidR="009222BD" w:rsidRPr="00CC0017" w14:paraId="7951C29E" w14:textId="77777777" w:rsidTr="00247D4C">
        <w:tc>
          <w:tcPr>
            <w:tcW w:w="1562" w:type="dxa"/>
          </w:tcPr>
          <w:p w14:paraId="5C1DFADF" w14:textId="77777777" w:rsidR="009222BD" w:rsidRPr="00CC0017" w:rsidRDefault="00A8248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5.12</w:t>
            </w:r>
          </w:p>
        </w:tc>
        <w:tc>
          <w:tcPr>
            <w:tcW w:w="5427" w:type="dxa"/>
          </w:tcPr>
          <w:p w14:paraId="052E216B"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5.12_Deliberate_Worsening" w:history="1">
              <w:r w:rsidR="009222BD" w:rsidRPr="00CC0017">
                <w:rPr>
                  <w:rStyle w:val="Hyperlink"/>
                  <w:rFonts w:ascii="Arial" w:hAnsi="Arial" w:cs="Arial"/>
                  <w:bCs/>
                  <w:lang w:val="en-US"/>
                </w:rPr>
                <w:t>Deliberately worsening circumstances</w:t>
              </w:r>
            </w:hyperlink>
          </w:p>
        </w:tc>
        <w:tc>
          <w:tcPr>
            <w:tcW w:w="1307" w:type="dxa"/>
          </w:tcPr>
          <w:p w14:paraId="55C4C8A2" w14:textId="77777777" w:rsidR="009222BD" w:rsidRPr="00CC0017" w:rsidRDefault="008674FB"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w:t>
            </w:r>
            <w:r w:rsidR="00A8248E" w:rsidRPr="00CC0017">
              <w:rPr>
                <w:rFonts w:ascii="Arial" w:hAnsi="Arial" w:cs="Arial"/>
                <w:bCs/>
                <w:lang w:val="en-US"/>
              </w:rPr>
              <w:t>7</w:t>
            </w:r>
          </w:p>
        </w:tc>
      </w:tr>
      <w:tr w:rsidR="009222BD" w:rsidRPr="00CC0017" w14:paraId="6FDAA333" w14:textId="77777777" w:rsidTr="00247D4C">
        <w:tc>
          <w:tcPr>
            <w:tcW w:w="1562" w:type="dxa"/>
          </w:tcPr>
          <w:p w14:paraId="50A42A73"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c>
          <w:tcPr>
            <w:tcW w:w="5427" w:type="dxa"/>
          </w:tcPr>
          <w:p w14:paraId="44FD4BC7"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c>
          <w:tcPr>
            <w:tcW w:w="1307" w:type="dxa"/>
          </w:tcPr>
          <w:p w14:paraId="4450EE81"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r>
      <w:tr w:rsidR="009222BD" w:rsidRPr="00CC0017" w14:paraId="1295320E" w14:textId="77777777" w:rsidTr="00247D4C">
        <w:tc>
          <w:tcPr>
            <w:tcW w:w="1562" w:type="dxa"/>
          </w:tcPr>
          <w:p w14:paraId="31B3E1A6"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 xml:space="preserve">Section 6 </w:t>
            </w:r>
          </w:p>
        </w:tc>
        <w:tc>
          <w:tcPr>
            <w:tcW w:w="5427" w:type="dxa"/>
          </w:tcPr>
          <w:p w14:paraId="5CE47C89"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
                <w:bCs/>
              </w:rPr>
              <w:t>Service Standards, Annual Letting Plans and Reviewing the Common Register</w:t>
            </w:r>
          </w:p>
        </w:tc>
        <w:tc>
          <w:tcPr>
            <w:tcW w:w="1307" w:type="dxa"/>
          </w:tcPr>
          <w:p w14:paraId="448A8ECD" w14:textId="77777777" w:rsidR="009222BD" w:rsidRPr="00CC0017" w:rsidRDefault="00CC0715"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38</w:t>
            </w:r>
          </w:p>
        </w:tc>
      </w:tr>
      <w:tr w:rsidR="009222BD" w:rsidRPr="00CC0017" w14:paraId="5EFFD17B" w14:textId="77777777" w:rsidTr="00247D4C">
        <w:tc>
          <w:tcPr>
            <w:tcW w:w="1562" w:type="dxa"/>
          </w:tcPr>
          <w:p w14:paraId="00AE05ED" w14:textId="77777777" w:rsidR="009222BD" w:rsidRPr="00CC0017" w:rsidRDefault="0084471F"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6.1</w:t>
            </w:r>
          </w:p>
        </w:tc>
        <w:tc>
          <w:tcPr>
            <w:tcW w:w="5427" w:type="dxa"/>
          </w:tcPr>
          <w:p w14:paraId="2F260979"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6.1_The_Service" w:history="1">
              <w:r w:rsidR="009222BD" w:rsidRPr="00CC0017">
                <w:rPr>
                  <w:rStyle w:val="Hyperlink"/>
                  <w:rFonts w:ascii="Arial" w:hAnsi="Arial" w:cs="Arial"/>
                  <w:bCs/>
                  <w:lang w:val="en-US"/>
                </w:rPr>
                <w:t>The service standards applied to the scheme</w:t>
              </w:r>
            </w:hyperlink>
          </w:p>
        </w:tc>
        <w:tc>
          <w:tcPr>
            <w:tcW w:w="1307" w:type="dxa"/>
          </w:tcPr>
          <w:p w14:paraId="61463F86" w14:textId="77777777" w:rsidR="009222BD" w:rsidRPr="00CC0017" w:rsidRDefault="00CC0715"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38</w:t>
            </w:r>
          </w:p>
        </w:tc>
      </w:tr>
      <w:tr w:rsidR="009222BD" w:rsidRPr="00CC0017" w14:paraId="45F09BD9" w14:textId="77777777" w:rsidTr="00247D4C">
        <w:tc>
          <w:tcPr>
            <w:tcW w:w="1562" w:type="dxa"/>
          </w:tcPr>
          <w:p w14:paraId="17143D18" w14:textId="77777777" w:rsidR="009222BD" w:rsidRPr="00CC0017" w:rsidRDefault="0084471F"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6.2</w:t>
            </w:r>
          </w:p>
        </w:tc>
        <w:tc>
          <w:tcPr>
            <w:tcW w:w="5427" w:type="dxa"/>
          </w:tcPr>
          <w:p w14:paraId="7E787A49"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How_the_Annual" w:history="1">
              <w:r w:rsidR="009222BD" w:rsidRPr="00CC0017">
                <w:rPr>
                  <w:rStyle w:val="Hyperlink"/>
                  <w:rFonts w:ascii="Arial" w:hAnsi="Arial" w:cs="Arial"/>
                  <w:bCs/>
                  <w:lang w:val="en-US"/>
                </w:rPr>
                <w:t>How the annual letting plan works</w:t>
              </w:r>
            </w:hyperlink>
          </w:p>
        </w:tc>
        <w:tc>
          <w:tcPr>
            <w:tcW w:w="1307" w:type="dxa"/>
          </w:tcPr>
          <w:p w14:paraId="6EF8480A" w14:textId="69A8D774" w:rsidR="009222BD" w:rsidRPr="00CC0017" w:rsidRDefault="009332E0"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39</w:t>
            </w:r>
          </w:p>
        </w:tc>
      </w:tr>
      <w:tr w:rsidR="009222BD" w:rsidRPr="00CC0017" w14:paraId="61DA2392" w14:textId="77777777" w:rsidTr="00247D4C">
        <w:tc>
          <w:tcPr>
            <w:tcW w:w="1562" w:type="dxa"/>
          </w:tcPr>
          <w:p w14:paraId="3A97A32F" w14:textId="77777777" w:rsidR="009222BD" w:rsidRPr="00CC0017" w:rsidRDefault="0084471F"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6.3</w:t>
            </w:r>
          </w:p>
        </w:tc>
        <w:tc>
          <w:tcPr>
            <w:tcW w:w="5427" w:type="dxa"/>
          </w:tcPr>
          <w:p w14:paraId="665C0343"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6.3_How_Future" w:history="1">
              <w:r w:rsidR="009222BD" w:rsidRPr="00CC0017">
                <w:rPr>
                  <w:rStyle w:val="Hyperlink"/>
                  <w:rFonts w:ascii="Arial" w:hAnsi="Arial" w:cs="Arial"/>
                  <w:bCs/>
                  <w:lang w:val="en-US"/>
                </w:rPr>
                <w:t>How future lettings plans will be developed</w:t>
              </w:r>
            </w:hyperlink>
          </w:p>
        </w:tc>
        <w:tc>
          <w:tcPr>
            <w:tcW w:w="1307" w:type="dxa"/>
          </w:tcPr>
          <w:p w14:paraId="72F5FC3A" w14:textId="7DFEC0B8" w:rsidR="009222BD" w:rsidRPr="00CC0017" w:rsidRDefault="009332E0"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39</w:t>
            </w:r>
          </w:p>
        </w:tc>
      </w:tr>
      <w:tr w:rsidR="009222BD" w:rsidRPr="00CC0017" w14:paraId="4C66EF48" w14:textId="77777777" w:rsidTr="00247D4C">
        <w:tc>
          <w:tcPr>
            <w:tcW w:w="1562" w:type="dxa"/>
          </w:tcPr>
          <w:p w14:paraId="08938477" w14:textId="77777777" w:rsidR="009222BD" w:rsidRPr="00CC0017" w:rsidRDefault="0084471F"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6.4</w:t>
            </w:r>
          </w:p>
        </w:tc>
        <w:tc>
          <w:tcPr>
            <w:tcW w:w="5427" w:type="dxa"/>
          </w:tcPr>
          <w:p w14:paraId="1E4D7657"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6.4_Reviewing_who" w:history="1">
              <w:r w:rsidR="009222BD" w:rsidRPr="00CC0017">
                <w:rPr>
                  <w:rStyle w:val="Hyperlink"/>
                  <w:rFonts w:ascii="Arial" w:hAnsi="Arial" w:cs="Arial"/>
                  <w:bCs/>
                  <w:lang w:val="en-US"/>
                </w:rPr>
                <w:t>Reviewing who is on the register</w:t>
              </w:r>
            </w:hyperlink>
          </w:p>
        </w:tc>
        <w:tc>
          <w:tcPr>
            <w:tcW w:w="1307" w:type="dxa"/>
          </w:tcPr>
          <w:p w14:paraId="1CC1A86C" w14:textId="00575573" w:rsidR="009222BD" w:rsidRPr="00CC0017" w:rsidRDefault="0088418C"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40</w:t>
            </w:r>
          </w:p>
        </w:tc>
      </w:tr>
      <w:tr w:rsidR="009222BD" w:rsidRPr="00CC0017" w14:paraId="3EDC78CB" w14:textId="77777777" w:rsidTr="00247D4C">
        <w:tc>
          <w:tcPr>
            <w:tcW w:w="1562" w:type="dxa"/>
          </w:tcPr>
          <w:p w14:paraId="23F671E7" w14:textId="77777777" w:rsidR="009222BD" w:rsidRPr="00CC0017" w:rsidRDefault="0084471F"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lastRenderedPageBreak/>
              <w:t>6.5</w:t>
            </w:r>
          </w:p>
        </w:tc>
        <w:tc>
          <w:tcPr>
            <w:tcW w:w="5427" w:type="dxa"/>
          </w:tcPr>
          <w:p w14:paraId="407C6F1A"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6.5_The_Procedure" w:history="1">
              <w:r w:rsidR="009222BD" w:rsidRPr="00CC0017">
                <w:rPr>
                  <w:rStyle w:val="Hyperlink"/>
                  <w:rFonts w:ascii="Arial" w:hAnsi="Arial" w:cs="Arial"/>
                  <w:bCs/>
                  <w:lang w:val="en-US"/>
                </w:rPr>
                <w:t>The procedure for dealing with changes in circumstances</w:t>
              </w:r>
            </w:hyperlink>
          </w:p>
        </w:tc>
        <w:tc>
          <w:tcPr>
            <w:tcW w:w="1307" w:type="dxa"/>
          </w:tcPr>
          <w:p w14:paraId="00BF1D87" w14:textId="77777777" w:rsidR="009222BD" w:rsidRPr="00CC0017" w:rsidRDefault="00CC0715"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40</w:t>
            </w:r>
          </w:p>
        </w:tc>
      </w:tr>
      <w:tr w:rsidR="009222BD" w:rsidRPr="00CC0017" w14:paraId="2A4BFBD3" w14:textId="77777777" w:rsidTr="00247D4C">
        <w:tc>
          <w:tcPr>
            <w:tcW w:w="1562" w:type="dxa"/>
          </w:tcPr>
          <w:p w14:paraId="2B12D8CB" w14:textId="77777777" w:rsidR="009222BD" w:rsidRPr="00CC0017" w:rsidRDefault="0084471F"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6.6</w:t>
            </w:r>
          </w:p>
        </w:tc>
        <w:tc>
          <w:tcPr>
            <w:tcW w:w="5427" w:type="dxa"/>
          </w:tcPr>
          <w:p w14:paraId="0D13A8E9"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6.6_Cancelling_Applications" w:history="1">
              <w:r w:rsidR="009222BD" w:rsidRPr="00CC0017">
                <w:rPr>
                  <w:rStyle w:val="Hyperlink"/>
                  <w:rFonts w:ascii="Arial" w:hAnsi="Arial" w:cs="Arial"/>
                  <w:bCs/>
                  <w:lang w:val="en-US"/>
                </w:rPr>
                <w:t>Cance</w:t>
              </w:r>
              <w:r w:rsidR="00CA4792" w:rsidRPr="00CC0017">
                <w:rPr>
                  <w:rStyle w:val="Hyperlink"/>
                  <w:rFonts w:ascii="Arial" w:hAnsi="Arial" w:cs="Arial"/>
                  <w:bCs/>
                  <w:lang w:val="en-US"/>
                </w:rPr>
                <w:t>l</w:t>
              </w:r>
              <w:r w:rsidR="00CC0715" w:rsidRPr="00CC0017">
                <w:rPr>
                  <w:rStyle w:val="Hyperlink"/>
                  <w:rFonts w:ascii="Arial" w:hAnsi="Arial" w:cs="Arial"/>
                  <w:bCs/>
                  <w:lang w:val="en-US"/>
                </w:rPr>
                <w:t xml:space="preserve">ling </w:t>
              </w:r>
              <w:r w:rsidR="009222BD" w:rsidRPr="00CC0017">
                <w:rPr>
                  <w:rStyle w:val="Hyperlink"/>
                  <w:rFonts w:ascii="Arial" w:hAnsi="Arial" w:cs="Arial"/>
                  <w:bCs/>
                  <w:lang w:val="en-US"/>
                </w:rPr>
                <w:t>applications</w:t>
              </w:r>
            </w:hyperlink>
          </w:p>
        </w:tc>
        <w:tc>
          <w:tcPr>
            <w:tcW w:w="1307" w:type="dxa"/>
          </w:tcPr>
          <w:p w14:paraId="464398DC" w14:textId="6FAE1399" w:rsidR="009222BD" w:rsidRPr="00CC0017" w:rsidRDefault="00D67C6F"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41</w:t>
            </w:r>
          </w:p>
        </w:tc>
      </w:tr>
      <w:tr w:rsidR="009222BD" w:rsidRPr="00CC0017" w14:paraId="51594143" w14:textId="77777777" w:rsidTr="00247D4C">
        <w:tc>
          <w:tcPr>
            <w:tcW w:w="1562" w:type="dxa"/>
          </w:tcPr>
          <w:p w14:paraId="4008A791"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c>
          <w:tcPr>
            <w:tcW w:w="5427" w:type="dxa"/>
          </w:tcPr>
          <w:p w14:paraId="27113E51"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c>
          <w:tcPr>
            <w:tcW w:w="1307" w:type="dxa"/>
          </w:tcPr>
          <w:p w14:paraId="5B907EB1"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Cs/>
                <w:lang w:val="en-US"/>
              </w:rPr>
            </w:pPr>
          </w:p>
        </w:tc>
      </w:tr>
      <w:tr w:rsidR="009222BD" w:rsidRPr="00CC0017" w14:paraId="7E6579A9" w14:textId="77777777" w:rsidTr="00247D4C">
        <w:tc>
          <w:tcPr>
            <w:tcW w:w="1562" w:type="dxa"/>
          </w:tcPr>
          <w:p w14:paraId="682995EF"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 xml:space="preserve">Section 7 </w:t>
            </w:r>
          </w:p>
        </w:tc>
        <w:tc>
          <w:tcPr>
            <w:tcW w:w="5427" w:type="dxa"/>
          </w:tcPr>
          <w:p w14:paraId="1E69CF90" w14:textId="77777777" w:rsidR="009222BD" w:rsidRPr="00CC0017" w:rsidRDefault="009222BD"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Reviews and Appeals</w:t>
            </w:r>
          </w:p>
        </w:tc>
        <w:tc>
          <w:tcPr>
            <w:tcW w:w="1307" w:type="dxa"/>
          </w:tcPr>
          <w:p w14:paraId="5C4C83B4" w14:textId="77777777" w:rsidR="009222BD" w:rsidRPr="00CC0017" w:rsidRDefault="00CA4792"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41</w:t>
            </w:r>
          </w:p>
        </w:tc>
      </w:tr>
      <w:tr w:rsidR="007D47CA" w:rsidRPr="00CC0017" w14:paraId="612B13E1" w14:textId="77777777" w:rsidTr="00247D4C">
        <w:tc>
          <w:tcPr>
            <w:tcW w:w="1562" w:type="dxa"/>
          </w:tcPr>
          <w:p w14:paraId="15F95078" w14:textId="77777777" w:rsidR="007D47CA" w:rsidRPr="00CC0017" w:rsidRDefault="005A7439"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7.1</w:t>
            </w:r>
          </w:p>
        </w:tc>
        <w:tc>
          <w:tcPr>
            <w:tcW w:w="5427" w:type="dxa"/>
          </w:tcPr>
          <w:p w14:paraId="1890B9AD" w14:textId="77777777" w:rsidR="007D47CA"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7.1_Reviews_and" w:history="1">
              <w:r w:rsidR="005A7439" w:rsidRPr="00CC0017">
                <w:rPr>
                  <w:rStyle w:val="Hyperlink"/>
                  <w:rFonts w:ascii="Arial" w:hAnsi="Arial" w:cs="Arial"/>
                  <w:bCs/>
                  <w:lang w:val="en-US"/>
                </w:rPr>
                <w:t>Reviews and Appeals</w:t>
              </w:r>
            </w:hyperlink>
          </w:p>
        </w:tc>
        <w:tc>
          <w:tcPr>
            <w:tcW w:w="1307" w:type="dxa"/>
          </w:tcPr>
          <w:p w14:paraId="032FF087" w14:textId="77777777" w:rsidR="007D47CA" w:rsidRPr="00CC0017" w:rsidRDefault="005A7439"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41</w:t>
            </w:r>
          </w:p>
        </w:tc>
      </w:tr>
      <w:tr w:rsidR="007D47CA" w:rsidRPr="00CC0017" w14:paraId="6A294250" w14:textId="77777777" w:rsidTr="00247D4C">
        <w:tc>
          <w:tcPr>
            <w:tcW w:w="1562" w:type="dxa"/>
          </w:tcPr>
          <w:p w14:paraId="4CA6785B" w14:textId="77777777" w:rsidR="007D47CA" w:rsidRPr="00CC0017" w:rsidRDefault="005A7439"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7.2</w:t>
            </w:r>
          </w:p>
        </w:tc>
        <w:tc>
          <w:tcPr>
            <w:tcW w:w="5427" w:type="dxa"/>
          </w:tcPr>
          <w:p w14:paraId="29640ED5" w14:textId="77777777" w:rsidR="007D47CA"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7.2_The_review" w:history="1">
              <w:r w:rsidR="005A7439" w:rsidRPr="00CC0017">
                <w:rPr>
                  <w:rStyle w:val="Hyperlink"/>
                  <w:rFonts w:ascii="Arial" w:hAnsi="Arial" w:cs="Arial"/>
                  <w:bCs/>
                  <w:lang w:val="en-US"/>
                </w:rPr>
                <w:t>The Review Procedure</w:t>
              </w:r>
            </w:hyperlink>
          </w:p>
        </w:tc>
        <w:tc>
          <w:tcPr>
            <w:tcW w:w="1307" w:type="dxa"/>
          </w:tcPr>
          <w:p w14:paraId="7E99B7B3" w14:textId="409BABBE" w:rsidR="007D47CA" w:rsidRPr="00CC0017" w:rsidRDefault="00625569"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42</w:t>
            </w:r>
          </w:p>
        </w:tc>
      </w:tr>
      <w:tr w:rsidR="007D47CA" w:rsidRPr="00CC0017" w14:paraId="39812632" w14:textId="77777777" w:rsidTr="00247D4C">
        <w:tc>
          <w:tcPr>
            <w:tcW w:w="1562" w:type="dxa"/>
          </w:tcPr>
          <w:p w14:paraId="4BE1F3AB" w14:textId="77777777" w:rsidR="007D47CA" w:rsidRPr="00CC0017" w:rsidRDefault="005A7439"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7.3</w:t>
            </w:r>
          </w:p>
        </w:tc>
        <w:tc>
          <w:tcPr>
            <w:tcW w:w="5427" w:type="dxa"/>
          </w:tcPr>
          <w:p w14:paraId="364DC395" w14:textId="77777777" w:rsidR="007D47CA"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7.3_Extra_Care" w:history="1">
              <w:r w:rsidR="005A7439" w:rsidRPr="00CC0017">
                <w:rPr>
                  <w:rStyle w:val="Hyperlink"/>
                  <w:rFonts w:ascii="Arial" w:hAnsi="Arial" w:cs="Arial"/>
                  <w:bCs/>
                  <w:lang w:val="en-US"/>
                </w:rPr>
                <w:t>Extra Care Appeals and Complaints</w:t>
              </w:r>
            </w:hyperlink>
          </w:p>
        </w:tc>
        <w:tc>
          <w:tcPr>
            <w:tcW w:w="1307" w:type="dxa"/>
          </w:tcPr>
          <w:p w14:paraId="60550A83" w14:textId="77777777" w:rsidR="007D47CA" w:rsidRPr="00CC0017" w:rsidRDefault="005A7439"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42</w:t>
            </w:r>
          </w:p>
        </w:tc>
      </w:tr>
      <w:tr w:rsidR="007D47CA" w:rsidRPr="00CC0017" w14:paraId="41D705AD" w14:textId="77777777" w:rsidTr="00247D4C">
        <w:tc>
          <w:tcPr>
            <w:tcW w:w="1562" w:type="dxa"/>
          </w:tcPr>
          <w:p w14:paraId="2AA32781" w14:textId="77777777" w:rsidR="007D47CA" w:rsidRPr="00CC0017" w:rsidRDefault="007D47CA" w:rsidP="00363E3B">
            <w:pPr>
              <w:keepNext/>
              <w:numPr>
                <w:ilvl w:val="1"/>
                <w:numId w:val="3"/>
              </w:numPr>
              <w:tabs>
                <w:tab w:val="num" w:pos="360"/>
              </w:tabs>
              <w:spacing w:line="360" w:lineRule="auto"/>
              <w:jc w:val="both"/>
              <w:outlineLvl w:val="1"/>
              <w:rPr>
                <w:rFonts w:ascii="Arial" w:hAnsi="Arial" w:cs="Arial"/>
                <w:b/>
                <w:bCs/>
                <w:lang w:val="en-US"/>
              </w:rPr>
            </w:pPr>
          </w:p>
        </w:tc>
        <w:tc>
          <w:tcPr>
            <w:tcW w:w="5427" w:type="dxa"/>
          </w:tcPr>
          <w:p w14:paraId="502F4373" w14:textId="77777777" w:rsidR="007D47CA" w:rsidRPr="00CC0017" w:rsidRDefault="007D47CA" w:rsidP="00363E3B">
            <w:pPr>
              <w:keepNext/>
              <w:numPr>
                <w:ilvl w:val="1"/>
                <w:numId w:val="3"/>
              </w:numPr>
              <w:tabs>
                <w:tab w:val="num" w:pos="360"/>
              </w:tabs>
              <w:spacing w:line="360" w:lineRule="auto"/>
              <w:jc w:val="both"/>
              <w:outlineLvl w:val="1"/>
              <w:rPr>
                <w:rFonts w:ascii="Arial" w:hAnsi="Arial" w:cs="Arial"/>
                <w:bCs/>
                <w:lang w:val="en-US"/>
              </w:rPr>
            </w:pPr>
          </w:p>
        </w:tc>
        <w:tc>
          <w:tcPr>
            <w:tcW w:w="1307" w:type="dxa"/>
          </w:tcPr>
          <w:p w14:paraId="403B6679" w14:textId="77777777" w:rsidR="007D47CA" w:rsidRPr="00CC0017" w:rsidRDefault="007D47CA" w:rsidP="00363E3B">
            <w:pPr>
              <w:keepNext/>
              <w:numPr>
                <w:ilvl w:val="1"/>
                <w:numId w:val="3"/>
              </w:numPr>
              <w:tabs>
                <w:tab w:val="num" w:pos="360"/>
              </w:tabs>
              <w:spacing w:line="360" w:lineRule="auto"/>
              <w:jc w:val="both"/>
              <w:outlineLvl w:val="1"/>
              <w:rPr>
                <w:rFonts w:ascii="Arial" w:hAnsi="Arial" w:cs="Arial"/>
                <w:bCs/>
                <w:lang w:val="en-US"/>
              </w:rPr>
            </w:pPr>
          </w:p>
        </w:tc>
      </w:tr>
      <w:tr w:rsidR="009222BD" w:rsidRPr="00CC0017" w14:paraId="38CBDCB1" w14:textId="77777777" w:rsidTr="00247D4C">
        <w:tc>
          <w:tcPr>
            <w:tcW w:w="1562" w:type="dxa"/>
          </w:tcPr>
          <w:p w14:paraId="71018FE4" w14:textId="77777777" w:rsidR="009222BD" w:rsidRPr="00CC0017" w:rsidRDefault="00457476"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Appendix 1</w:t>
            </w:r>
          </w:p>
        </w:tc>
        <w:tc>
          <w:tcPr>
            <w:tcW w:w="5427" w:type="dxa"/>
          </w:tcPr>
          <w:p w14:paraId="63FA1A0F"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Appendix_1:_Test" w:history="1">
              <w:r w:rsidR="00457476" w:rsidRPr="00CC0017">
                <w:rPr>
                  <w:rStyle w:val="Hyperlink"/>
                  <w:rFonts w:ascii="Arial" w:hAnsi="Arial" w:cs="Arial"/>
                  <w:bCs/>
                  <w:lang w:val="en-US"/>
                </w:rPr>
                <w:t>Test of Unacceptable Behaviour</w:t>
              </w:r>
            </w:hyperlink>
          </w:p>
        </w:tc>
        <w:tc>
          <w:tcPr>
            <w:tcW w:w="1307" w:type="dxa"/>
          </w:tcPr>
          <w:p w14:paraId="0CC69196" w14:textId="77777777" w:rsidR="009222BD" w:rsidRPr="00CC0017" w:rsidRDefault="00ED1D99"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43</w:t>
            </w:r>
          </w:p>
        </w:tc>
      </w:tr>
      <w:tr w:rsidR="009222BD" w:rsidRPr="00CC0017" w14:paraId="374F34A8" w14:textId="77777777" w:rsidTr="00247D4C">
        <w:tc>
          <w:tcPr>
            <w:tcW w:w="1562" w:type="dxa"/>
          </w:tcPr>
          <w:p w14:paraId="7FDE4ACA" w14:textId="77777777" w:rsidR="009222BD" w:rsidRPr="00CC0017" w:rsidRDefault="009222BD" w:rsidP="00730681">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 xml:space="preserve">Appendix </w:t>
            </w:r>
            <w:r w:rsidR="005E4B80" w:rsidRPr="00CC0017">
              <w:rPr>
                <w:rFonts w:ascii="Arial" w:hAnsi="Arial" w:cs="Arial"/>
                <w:b/>
                <w:bCs/>
                <w:lang w:val="en-US"/>
              </w:rPr>
              <w:t>2</w:t>
            </w:r>
          </w:p>
        </w:tc>
        <w:tc>
          <w:tcPr>
            <w:tcW w:w="5427" w:type="dxa"/>
          </w:tcPr>
          <w:p w14:paraId="0DE81515" w14:textId="6FA2240C"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Appendix_2:_" w:history="1">
              <w:r w:rsidR="009222BD" w:rsidRPr="00CC0017">
                <w:rPr>
                  <w:rStyle w:val="Hyperlink"/>
                  <w:rFonts w:ascii="Arial" w:hAnsi="Arial" w:cs="Arial"/>
                  <w:bCs/>
                </w:rPr>
                <w:t xml:space="preserve">Assessment criteria for when an </w:t>
              </w:r>
              <w:r w:rsidR="00E748D1">
                <w:rPr>
                  <w:rStyle w:val="Hyperlink"/>
                  <w:rFonts w:ascii="Arial" w:hAnsi="Arial" w:cs="Arial"/>
                  <w:bCs/>
                </w:rPr>
                <w:t>homeseeker</w:t>
              </w:r>
              <w:r w:rsidR="009222BD" w:rsidRPr="00CC0017">
                <w:rPr>
                  <w:rStyle w:val="Hyperlink"/>
                  <w:rFonts w:ascii="Arial" w:hAnsi="Arial" w:cs="Arial"/>
                  <w:bCs/>
                </w:rPr>
                <w:t>’s housing needs be awarded the Emergency Priority Band for additional preference, or the Gold or Silver reasonable preference bands. This includes when an award of reduced preference will be given</w:t>
              </w:r>
            </w:hyperlink>
          </w:p>
        </w:tc>
        <w:tc>
          <w:tcPr>
            <w:tcW w:w="1307" w:type="dxa"/>
          </w:tcPr>
          <w:p w14:paraId="1B7D771C" w14:textId="77777777" w:rsidR="009222BD" w:rsidRPr="00CC0017" w:rsidRDefault="00ED1D99"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46</w:t>
            </w:r>
          </w:p>
        </w:tc>
      </w:tr>
      <w:tr w:rsidR="009222BD" w:rsidRPr="00CC0017" w14:paraId="7F915FBD" w14:textId="77777777" w:rsidTr="00247D4C">
        <w:tc>
          <w:tcPr>
            <w:tcW w:w="1562" w:type="dxa"/>
          </w:tcPr>
          <w:p w14:paraId="74A3CF72" w14:textId="77777777" w:rsidR="009222BD" w:rsidRPr="00CC0017" w:rsidRDefault="009222BD" w:rsidP="00730681">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 xml:space="preserve">Appendix </w:t>
            </w:r>
            <w:r w:rsidR="005E4B80" w:rsidRPr="00CC0017">
              <w:rPr>
                <w:rFonts w:ascii="Arial" w:hAnsi="Arial" w:cs="Arial"/>
                <w:b/>
                <w:bCs/>
                <w:lang w:val="en-US"/>
              </w:rPr>
              <w:t>3</w:t>
            </w:r>
          </w:p>
        </w:tc>
        <w:tc>
          <w:tcPr>
            <w:tcW w:w="5427" w:type="dxa"/>
          </w:tcPr>
          <w:p w14:paraId="4B5A2E04" w14:textId="593C7F9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Appendix_3:_Detailed" w:history="1">
              <w:r w:rsidR="009222BD" w:rsidRPr="00CC0017">
                <w:rPr>
                  <w:rStyle w:val="Hyperlink"/>
                  <w:rFonts w:ascii="Arial" w:hAnsi="Arial" w:cs="Arial"/>
                  <w:bCs/>
                </w:rPr>
                <w:t xml:space="preserve">Detailed information on the rules that will be applied to deciding whether an </w:t>
              </w:r>
              <w:r w:rsidR="00E748D1">
                <w:rPr>
                  <w:rStyle w:val="Hyperlink"/>
                  <w:rFonts w:ascii="Arial" w:hAnsi="Arial" w:cs="Arial"/>
                  <w:bCs/>
                </w:rPr>
                <w:t>homeseeker</w:t>
              </w:r>
              <w:r w:rsidR="009222BD" w:rsidRPr="00CC0017">
                <w:rPr>
                  <w:rStyle w:val="Hyperlink"/>
                  <w:rFonts w:ascii="Arial" w:hAnsi="Arial" w:cs="Arial"/>
                  <w:bCs/>
                </w:rPr>
                <w:t xml:space="preserve"> is eligible to join the register</w:t>
              </w:r>
            </w:hyperlink>
          </w:p>
        </w:tc>
        <w:tc>
          <w:tcPr>
            <w:tcW w:w="1307" w:type="dxa"/>
          </w:tcPr>
          <w:p w14:paraId="5DA434FB" w14:textId="77777777" w:rsidR="009222BD" w:rsidRPr="00CC0017" w:rsidRDefault="00B670AE"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66</w:t>
            </w:r>
          </w:p>
        </w:tc>
      </w:tr>
      <w:tr w:rsidR="00467DB7" w:rsidRPr="00CC0017" w14:paraId="453A72BC" w14:textId="77777777" w:rsidTr="00247D4C">
        <w:tc>
          <w:tcPr>
            <w:tcW w:w="1562" w:type="dxa"/>
          </w:tcPr>
          <w:p w14:paraId="0712DEB5" w14:textId="77777777" w:rsidR="00467DB7" w:rsidRPr="00CC0017" w:rsidRDefault="005E4B80" w:rsidP="00BB4D85">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Appendix 4</w:t>
            </w:r>
          </w:p>
        </w:tc>
        <w:tc>
          <w:tcPr>
            <w:tcW w:w="5427" w:type="dxa"/>
          </w:tcPr>
          <w:p w14:paraId="79F681C5" w14:textId="77777777" w:rsidR="00467DB7" w:rsidRPr="00CC0017" w:rsidRDefault="0004249B" w:rsidP="00363E3B">
            <w:pPr>
              <w:keepNext/>
              <w:numPr>
                <w:ilvl w:val="1"/>
                <w:numId w:val="3"/>
              </w:numPr>
              <w:tabs>
                <w:tab w:val="num" w:pos="360"/>
              </w:tabs>
              <w:spacing w:line="360" w:lineRule="auto"/>
              <w:jc w:val="both"/>
              <w:outlineLvl w:val="1"/>
              <w:rPr>
                <w:rFonts w:ascii="Arial" w:hAnsi="Arial" w:cs="Arial"/>
                <w:bCs/>
              </w:rPr>
            </w:pPr>
            <w:hyperlink w:anchor="_Appendix_4:_High" w:history="1">
              <w:r w:rsidR="00467DB7" w:rsidRPr="00CC0017">
                <w:rPr>
                  <w:rStyle w:val="Hyperlink"/>
                  <w:rFonts w:ascii="Arial" w:hAnsi="Arial" w:cs="Arial"/>
                  <w:bCs/>
                </w:rPr>
                <w:t>High Risk Letting Meeting Form</w:t>
              </w:r>
            </w:hyperlink>
          </w:p>
        </w:tc>
        <w:tc>
          <w:tcPr>
            <w:tcW w:w="1307" w:type="dxa"/>
          </w:tcPr>
          <w:p w14:paraId="00DD4F5E" w14:textId="13700B5D" w:rsidR="00467DB7" w:rsidRPr="00CC0017" w:rsidRDefault="006A2FED"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7</w:t>
            </w:r>
            <w:r w:rsidR="008C341C">
              <w:rPr>
                <w:rFonts w:ascii="Arial" w:hAnsi="Arial" w:cs="Arial"/>
                <w:bCs/>
                <w:lang w:val="en-US"/>
              </w:rPr>
              <w:t>3</w:t>
            </w:r>
          </w:p>
        </w:tc>
      </w:tr>
      <w:tr w:rsidR="009222BD" w:rsidRPr="00CC0017" w14:paraId="0E6469A2" w14:textId="77777777" w:rsidTr="00247D4C">
        <w:tc>
          <w:tcPr>
            <w:tcW w:w="1562" w:type="dxa"/>
          </w:tcPr>
          <w:p w14:paraId="6E5068DE" w14:textId="77777777" w:rsidR="009222BD" w:rsidRPr="00CC0017" w:rsidRDefault="009222BD" w:rsidP="00BB4D85">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 xml:space="preserve">Appendix </w:t>
            </w:r>
            <w:r w:rsidR="00B168AA" w:rsidRPr="00CC0017">
              <w:rPr>
                <w:rFonts w:ascii="Arial" w:hAnsi="Arial" w:cs="Arial"/>
                <w:b/>
                <w:bCs/>
                <w:lang w:val="en-US"/>
              </w:rPr>
              <w:t>5</w:t>
            </w:r>
            <w:r w:rsidRPr="00CC0017">
              <w:rPr>
                <w:rFonts w:ascii="Arial" w:hAnsi="Arial" w:cs="Arial"/>
                <w:b/>
                <w:bCs/>
                <w:lang w:val="en-US"/>
              </w:rPr>
              <w:t xml:space="preserve"> </w:t>
            </w:r>
          </w:p>
        </w:tc>
        <w:tc>
          <w:tcPr>
            <w:tcW w:w="5427" w:type="dxa"/>
          </w:tcPr>
          <w:p w14:paraId="1DD3F866"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Appendix_5:_How" w:history="1">
              <w:r w:rsidR="009222BD" w:rsidRPr="00CC0017">
                <w:rPr>
                  <w:rStyle w:val="Hyperlink"/>
                  <w:rFonts w:ascii="Arial" w:hAnsi="Arial" w:cs="Arial"/>
                  <w:bCs/>
                </w:rPr>
                <w:t>How local lettings policy be applied and reviewed</w:t>
              </w:r>
            </w:hyperlink>
          </w:p>
        </w:tc>
        <w:tc>
          <w:tcPr>
            <w:tcW w:w="1307" w:type="dxa"/>
          </w:tcPr>
          <w:p w14:paraId="67ED1C52" w14:textId="2C2EDEBC" w:rsidR="009222BD" w:rsidRPr="00CC0017" w:rsidRDefault="00A445C0"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74</w:t>
            </w:r>
          </w:p>
        </w:tc>
      </w:tr>
      <w:tr w:rsidR="009222BD" w:rsidRPr="00CC0017" w14:paraId="14E7052F" w14:textId="77777777" w:rsidTr="00247D4C">
        <w:tc>
          <w:tcPr>
            <w:tcW w:w="1562" w:type="dxa"/>
          </w:tcPr>
          <w:p w14:paraId="3D351849" w14:textId="77777777" w:rsidR="009222BD" w:rsidRPr="00CC0017" w:rsidRDefault="00B168AA"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Appendix 6</w:t>
            </w:r>
            <w:r w:rsidR="009222BD" w:rsidRPr="00CC0017">
              <w:rPr>
                <w:rFonts w:ascii="Arial" w:hAnsi="Arial" w:cs="Arial"/>
                <w:b/>
                <w:bCs/>
                <w:lang w:val="en-US"/>
              </w:rPr>
              <w:t xml:space="preserve"> </w:t>
            </w:r>
          </w:p>
        </w:tc>
        <w:tc>
          <w:tcPr>
            <w:tcW w:w="5427" w:type="dxa"/>
          </w:tcPr>
          <w:p w14:paraId="38F17758"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lang w:val="en-US"/>
              </w:rPr>
            </w:pPr>
            <w:hyperlink w:anchor="_Appendix_6:_The" w:history="1">
              <w:r w:rsidR="009222BD" w:rsidRPr="00CC0017">
                <w:rPr>
                  <w:rStyle w:val="Hyperlink"/>
                  <w:rFonts w:ascii="Arial" w:hAnsi="Arial" w:cs="Arial"/>
                  <w:bCs/>
                </w:rPr>
                <w:t>The Bedroom Standard for general needs and older person housing</w:t>
              </w:r>
            </w:hyperlink>
          </w:p>
        </w:tc>
        <w:tc>
          <w:tcPr>
            <w:tcW w:w="1307" w:type="dxa"/>
          </w:tcPr>
          <w:p w14:paraId="227C481B" w14:textId="77777777" w:rsidR="009222BD" w:rsidRPr="00CC0017" w:rsidRDefault="004B3A63"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77</w:t>
            </w:r>
          </w:p>
        </w:tc>
      </w:tr>
      <w:tr w:rsidR="009222BD" w:rsidRPr="00CC0017" w14:paraId="52352C86" w14:textId="77777777" w:rsidTr="00247D4C">
        <w:tc>
          <w:tcPr>
            <w:tcW w:w="1562" w:type="dxa"/>
          </w:tcPr>
          <w:p w14:paraId="7DBE9996" w14:textId="77777777" w:rsidR="009222BD" w:rsidRPr="00CC0017" w:rsidRDefault="00B168AA"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Appendix 7</w:t>
            </w:r>
          </w:p>
        </w:tc>
        <w:tc>
          <w:tcPr>
            <w:tcW w:w="5427" w:type="dxa"/>
          </w:tcPr>
          <w:p w14:paraId="14171491"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rPr>
            </w:pPr>
            <w:hyperlink w:anchor="_Appendix_7:_The" w:history="1">
              <w:r w:rsidR="009222BD" w:rsidRPr="00CC0017">
                <w:rPr>
                  <w:rStyle w:val="Hyperlink"/>
                  <w:rFonts w:ascii="Arial" w:hAnsi="Arial" w:cs="Arial"/>
                  <w:bCs/>
                </w:rPr>
                <w:t>The Local Housing Panel</w:t>
              </w:r>
            </w:hyperlink>
          </w:p>
        </w:tc>
        <w:tc>
          <w:tcPr>
            <w:tcW w:w="1307" w:type="dxa"/>
          </w:tcPr>
          <w:p w14:paraId="547CC8EE" w14:textId="77777777" w:rsidR="009222BD" w:rsidRPr="00CC0017" w:rsidRDefault="004B3A63"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79</w:t>
            </w:r>
          </w:p>
        </w:tc>
      </w:tr>
      <w:tr w:rsidR="009222BD" w:rsidRPr="00CC0017" w14:paraId="1E92FABF" w14:textId="77777777" w:rsidTr="00247D4C">
        <w:tc>
          <w:tcPr>
            <w:tcW w:w="1562" w:type="dxa"/>
          </w:tcPr>
          <w:p w14:paraId="5CF9F741" w14:textId="77777777" w:rsidR="009222BD" w:rsidRPr="00CC0017" w:rsidRDefault="00467DB7" w:rsidP="00B168AA">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 xml:space="preserve">Appendix </w:t>
            </w:r>
            <w:r w:rsidR="00B168AA" w:rsidRPr="00CC0017">
              <w:rPr>
                <w:rFonts w:ascii="Arial" w:hAnsi="Arial" w:cs="Arial"/>
                <w:b/>
                <w:bCs/>
                <w:lang w:val="en-US"/>
              </w:rPr>
              <w:t>8</w:t>
            </w:r>
          </w:p>
        </w:tc>
        <w:tc>
          <w:tcPr>
            <w:tcW w:w="5427" w:type="dxa"/>
          </w:tcPr>
          <w:p w14:paraId="7C8F6C00"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rPr>
            </w:pPr>
            <w:hyperlink w:anchor="_Appendix_8:_Housing" w:history="1">
              <w:r w:rsidR="003C7788" w:rsidRPr="00CC0017">
                <w:rPr>
                  <w:rStyle w:val="Hyperlink"/>
                  <w:rFonts w:ascii="Arial" w:hAnsi="Arial" w:cs="Arial"/>
                  <w:bCs/>
                </w:rPr>
                <w:t>Housing Appeals Board</w:t>
              </w:r>
            </w:hyperlink>
          </w:p>
        </w:tc>
        <w:tc>
          <w:tcPr>
            <w:tcW w:w="1307" w:type="dxa"/>
          </w:tcPr>
          <w:p w14:paraId="252F31B7" w14:textId="77777777" w:rsidR="009222BD" w:rsidRPr="00CC0017" w:rsidRDefault="00B37F81"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81</w:t>
            </w:r>
          </w:p>
        </w:tc>
      </w:tr>
      <w:tr w:rsidR="009222BD" w:rsidRPr="00CC0017" w14:paraId="0859219E" w14:textId="77777777" w:rsidTr="00247D4C">
        <w:tc>
          <w:tcPr>
            <w:tcW w:w="1562" w:type="dxa"/>
          </w:tcPr>
          <w:p w14:paraId="07AA2CE2" w14:textId="77777777" w:rsidR="009222BD" w:rsidRPr="00CC0017" w:rsidRDefault="00B168AA"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Appendix 9</w:t>
            </w:r>
          </w:p>
        </w:tc>
        <w:tc>
          <w:tcPr>
            <w:tcW w:w="5427" w:type="dxa"/>
          </w:tcPr>
          <w:p w14:paraId="2688961F" w14:textId="77777777" w:rsidR="009222BD" w:rsidRPr="00CC0017" w:rsidRDefault="0004249B" w:rsidP="00363E3B">
            <w:pPr>
              <w:keepNext/>
              <w:numPr>
                <w:ilvl w:val="1"/>
                <w:numId w:val="3"/>
              </w:numPr>
              <w:tabs>
                <w:tab w:val="num" w:pos="360"/>
              </w:tabs>
              <w:spacing w:line="360" w:lineRule="auto"/>
              <w:jc w:val="both"/>
              <w:outlineLvl w:val="1"/>
              <w:rPr>
                <w:rFonts w:ascii="Arial" w:hAnsi="Arial" w:cs="Arial"/>
                <w:bCs/>
              </w:rPr>
            </w:pPr>
            <w:hyperlink w:anchor="_Appendix_9:_" w:history="1">
              <w:r w:rsidR="00096266" w:rsidRPr="00CC0017">
                <w:rPr>
                  <w:rStyle w:val="Hyperlink"/>
                  <w:rFonts w:ascii="Arial" w:hAnsi="Arial" w:cs="Arial"/>
                  <w:bCs/>
                </w:rPr>
                <w:t>Extra Care Panel Decision Form</w:t>
              </w:r>
            </w:hyperlink>
          </w:p>
        </w:tc>
        <w:tc>
          <w:tcPr>
            <w:tcW w:w="1307" w:type="dxa"/>
          </w:tcPr>
          <w:p w14:paraId="60F3E9B1" w14:textId="77777777" w:rsidR="009222BD" w:rsidRPr="00CC0017" w:rsidRDefault="00B07219" w:rsidP="00363E3B">
            <w:pPr>
              <w:keepNext/>
              <w:numPr>
                <w:ilvl w:val="1"/>
                <w:numId w:val="3"/>
              </w:numPr>
              <w:tabs>
                <w:tab w:val="num" w:pos="360"/>
              </w:tabs>
              <w:spacing w:line="360" w:lineRule="auto"/>
              <w:jc w:val="both"/>
              <w:outlineLvl w:val="1"/>
              <w:rPr>
                <w:rFonts w:ascii="Arial" w:hAnsi="Arial" w:cs="Arial"/>
                <w:bCs/>
                <w:lang w:val="en-US"/>
              </w:rPr>
            </w:pPr>
            <w:r w:rsidRPr="00CC0017">
              <w:rPr>
                <w:rFonts w:ascii="Arial" w:hAnsi="Arial" w:cs="Arial"/>
                <w:bCs/>
                <w:lang w:val="en-US"/>
              </w:rPr>
              <w:t>85</w:t>
            </w:r>
          </w:p>
        </w:tc>
      </w:tr>
      <w:tr w:rsidR="003B4D3C" w:rsidRPr="00CC0017" w14:paraId="2F52AD4F" w14:textId="77777777" w:rsidTr="00247D4C">
        <w:tc>
          <w:tcPr>
            <w:tcW w:w="1562" w:type="dxa"/>
          </w:tcPr>
          <w:p w14:paraId="5E6B569B" w14:textId="77777777" w:rsidR="003B4D3C" w:rsidRPr="00CC0017" w:rsidRDefault="00B168AA" w:rsidP="003B4D3C">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Appendix 10</w:t>
            </w:r>
          </w:p>
        </w:tc>
        <w:tc>
          <w:tcPr>
            <w:tcW w:w="5427" w:type="dxa"/>
          </w:tcPr>
          <w:p w14:paraId="56E65897" w14:textId="77777777" w:rsidR="003B4D3C" w:rsidRPr="00CC0017" w:rsidRDefault="0004249B" w:rsidP="003B4D3C">
            <w:pPr>
              <w:keepNext/>
              <w:numPr>
                <w:ilvl w:val="1"/>
                <w:numId w:val="3"/>
              </w:numPr>
              <w:tabs>
                <w:tab w:val="num" w:pos="360"/>
              </w:tabs>
              <w:spacing w:line="360" w:lineRule="auto"/>
              <w:jc w:val="both"/>
              <w:outlineLvl w:val="1"/>
              <w:rPr>
                <w:rFonts w:ascii="Arial" w:hAnsi="Arial" w:cs="Arial"/>
                <w:bCs/>
              </w:rPr>
            </w:pPr>
            <w:hyperlink w:anchor="_Appendix_10:_Sheltered" w:history="1">
              <w:r w:rsidR="003B4D3C" w:rsidRPr="00CC0017">
                <w:rPr>
                  <w:rStyle w:val="Hyperlink"/>
                  <w:rFonts w:ascii="Arial" w:hAnsi="Arial" w:cs="Arial"/>
                  <w:bCs/>
                </w:rPr>
                <w:t>Sheltered Housing and Extra Care schemes</w:t>
              </w:r>
            </w:hyperlink>
          </w:p>
        </w:tc>
        <w:tc>
          <w:tcPr>
            <w:tcW w:w="1307" w:type="dxa"/>
          </w:tcPr>
          <w:p w14:paraId="5DE1825A" w14:textId="063E769A" w:rsidR="003B4D3C" w:rsidRPr="00CC0017" w:rsidRDefault="00E7731D" w:rsidP="003B4D3C">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89</w:t>
            </w:r>
          </w:p>
        </w:tc>
      </w:tr>
      <w:tr w:rsidR="003B4D3C" w:rsidRPr="00CC0017" w14:paraId="19C67B3E" w14:textId="77777777" w:rsidTr="00247D4C">
        <w:tc>
          <w:tcPr>
            <w:tcW w:w="1562" w:type="dxa"/>
          </w:tcPr>
          <w:p w14:paraId="11CF77C9" w14:textId="77777777" w:rsidR="003B4D3C" w:rsidRPr="00CC0017" w:rsidRDefault="00B168AA" w:rsidP="00363E3B">
            <w:pPr>
              <w:keepNext/>
              <w:numPr>
                <w:ilvl w:val="1"/>
                <w:numId w:val="3"/>
              </w:numPr>
              <w:tabs>
                <w:tab w:val="num" w:pos="360"/>
              </w:tabs>
              <w:spacing w:line="360" w:lineRule="auto"/>
              <w:jc w:val="both"/>
              <w:outlineLvl w:val="1"/>
              <w:rPr>
                <w:rFonts w:ascii="Arial" w:hAnsi="Arial" w:cs="Arial"/>
                <w:b/>
                <w:bCs/>
                <w:lang w:val="en-US"/>
              </w:rPr>
            </w:pPr>
            <w:r w:rsidRPr="00CC0017">
              <w:rPr>
                <w:rFonts w:ascii="Arial" w:hAnsi="Arial" w:cs="Arial"/>
                <w:b/>
                <w:bCs/>
                <w:lang w:val="en-US"/>
              </w:rPr>
              <w:t>Appendix 11</w:t>
            </w:r>
          </w:p>
        </w:tc>
        <w:tc>
          <w:tcPr>
            <w:tcW w:w="5427" w:type="dxa"/>
          </w:tcPr>
          <w:p w14:paraId="5F330374" w14:textId="77777777" w:rsidR="003B4D3C" w:rsidRPr="00CC0017" w:rsidRDefault="0004249B" w:rsidP="00363E3B">
            <w:pPr>
              <w:keepNext/>
              <w:numPr>
                <w:ilvl w:val="1"/>
                <w:numId w:val="3"/>
              </w:numPr>
              <w:tabs>
                <w:tab w:val="num" w:pos="360"/>
              </w:tabs>
              <w:spacing w:line="360" w:lineRule="auto"/>
              <w:jc w:val="both"/>
              <w:outlineLvl w:val="1"/>
              <w:rPr>
                <w:rFonts w:ascii="Arial" w:hAnsi="Arial" w:cs="Arial"/>
                <w:bCs/>
              </w:rPr>
            </w:pPr>
            <w:hyperlink w:anchor="_Appendix_11:_Outline" w:history="1">
              <w:r w:rsidR="003B4D3C" w:rsidRPr="00CC0017">
                <w:rPr>
                  <w:rStyle w:val="Hyperlink"/>
                  <w:rFonts w:ascii="Arial" w:hAnsi="Arial" w:cs="Arial"/>
                  <w:bCs/>
                </w:rPr>
                <w:t>Outline of financial assessment criteria</w:t>
              </w:r>
            </w:hyperlink>
          </w:p>
        </w:tc>
        <w:tc>
          <w:tcPr>
            <w:tcW w:w="1307" w:type="dxa"/>
          </w:tcPr>
          <w:p w14:paraId="43186423" w14:textId="43A81A90" w:rsidR="003B4D3C" w:rsidRPr="00CC0017" w:rsidRDefault="001A4672"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90</w:t>
            </w:r>
          </w:p>
        </w:tc>
      </w:tr>
      <w:tr w:rsidR="003B4D3C" w:rsidRPr="00CC0017" w14:paraId="3CE7D4D2" w14:textId="77777777" w:rsidTr="00247D4C">
        <w:tc>
          <w:tcPr>
            <w:tcW w:w="1562" w:type="dxa"/>
          </w:tcPr>
          <w:p w14:paraId="6E72BBE8" w14:textId="77777777" w:rsidR="00247D4C" w:rsidRPr="00247D4C" w:rsidRDefault="00247D4C" w:rsidP="00247D4C">
            <w:pPr>
              <w:keepNext/>
              <w:numPr>
                <w:ilvl w:val="1"/>
                <w:numId w:val="3"/>
              </w:numPr>
              <w:tabs>
                <w:tab w:val="num" w:pos="360"/>
              </w:tabs>
              <w:spacing w:line="360" w:lineRule="auto"/>
              <w:jc w:val="both"/>
              <w:outlineLvl w:val="1"/>
              <w:rPr>
                <w:rFonts w:ascii="Arial" w:hAnsi="Arial" w:cs="Arial"/>
                <w:b/>
                <w:bCs/>
                <w:lang w:val="en-US"/>
              </w:rPr>
            </w:pPr>
            <w:r>
              <w:rPr>
                <w:rFonts w:ascii="Arial" w:hAnsi="Arial" w:cs="Arial"/>
                <w:b/>
                <w:bCs/>
                <w:lang w:val="en-US"/>
              </w:rPr>
              <w:t>Appendix 12</w:t>
            </w:r>
          </w:p>
        </w:tc>
        <w:tc>
          <w:tcPr>
            <w:tcW w:w="5427" w:type="dxa"/>
          </w:tcPr>
          <w:p w14:paraId="429FB0F0" w14:textId="77777777" w:rsidR="00247D4C" w:rsidRPr="00247D4C" w:rsidRDefault="0004249B" w:rsidP="00247D4C">
            <w:pPr>
              <w:keepNext/>
              <w:numPr>
                <w:ilvl w:val="1"/>
                <w:numId w:val="3"/>
              </w:numPr>
              <w:tabs>
                <w:tab w:val="num" w:pos="360"/>
              </w:tabs>
              <w:spacing w:line="360" w:lineRule="auto"/>
              <w:jc w:val="both"/>
              <w:outlineLvl w:val="1"/>
              <w:rPr>
                <w:rFonts w:ascii="Arial" w:hAnsi="Arial" w:cs="Arial"/>
                <w:bCs/>
              </w:rPr>
            </w:pPr>
            <w:hyperlink w:anchor="_Appendix_12_Assessing" w:history="1">
              <w:r w:rsidR="003B4D3C" w:rsidRPr="00CC0017">
                <w:rPr>
                  <w:rStyle w:val="Hyperlink"/>
                  <w:rFonts w:ascii="Arial" w:hAnsi="Arial" w:cs="Arial"/>
                  <w:bCs/>
                </w:rPr>
                <w:t>How medical and disability assessments will be made</w:t>
              </w:r>
            </w:hyperlink>
          </w:p>
        </w:tc>
        <w:tc>
          <w:tcPr>
            <w:tcW w:w="1307" w:type="dxa"/>
          </w:tcPr>
          <w:p w14:paraId="0353B232" w14:textId="13F97E7C" w:rsidR="003B4D3C" w:rsidRPr="00CC0017" w:rsidRDefault="001A4672" w:rsidP="00363E3B">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91</w:t>
            </w:r>
          </w:p>
        </w:tc>
      </w:tr>
      <w:tr w:rsidR="00247D4C" w:rsidRPr="00CC0017" w14:paraId="2CC20972" w14:textId="77777777" w:rsidTr="00247D4C">
        <w:tc>
          <w:tcPr>
            <w:tcW w:w="1562" w:type="dxa"/>
          </w:tcPr>
          <w:p w14:paraId="24DC6006" w14:textId="77777777" w:rsidR="00247D4C" w:rsidRPr="00247D4C" w:rsidRDefault="00247D4C" w:rsidP="001E6D19">
            <w:pPr>
              <w:keepNext/>
              <w:numPr>
                <w:ilvl w:val="1"/>
                <w:numId w:val="3"/>
              </w:numPr>
              <w:tabs>
                <w:tab w:val="num" w:pos="360"/>
              </w:tabs>
              <w:spacing w:line="360" w:lineRule="auto"/>
              <w:jc w:val="both"/>
              <w:outlineLvl w:val="1"/>
              <w:rPr>
                <w:rFonts w:ascii="Arial" w:hAnsi="Arial" w:cs="Arial"/>
                <w:b/>
                <w:bCs/>
                <w:lang w:val="en-US"/>
              </w:rPr>
            </w:pPr>
            <w:r>
              <w:rPr>
                <w:rFonts w:ascii="Arial" w:hAnsi="Arial" w:cs="Arial"/>
                <w:b/>
                <w:bCs/>
                <w:lang w:val="en-US"/>
              </w:rPr>
              <w:t>Appendix 13</w:t>
            </w:r>
          </w:p>
        </w:tc>
        <w:tc>
          <w:tcPr>
            <w:tcW w:w="5427" w:type="dxa"/>
          </w:tcPr>
          <w:p w14:paraId="355C8798" w14:textId="18672302" w:rsidR="00247D4C" w:rsidRPr="00247D4C" w:rsidRDefault="0004249B" w:rsidP="001E6D19">
            <w:pPr>
              <w:keepNext/>
              <w:numPr>
                <w:ilvl w:val="1"/>
                <w:numId w:val="3"/>
              </w:numPr>
              <w:tabs>
                <w:tab w:val="num" w:pos="360"/>
              </w:tabs>
              <w:spacing w:line="360" w:lineRule="auto"/>
              <w:jc w:val="both"/>
              <w:outlineLvl w:val="1"/>
              <w:rPr>
                <w:rFonts w:ascii="Arial" w:hAnsi="Arial" w:cs="Arial"/>
                <w:bCs/>
              </w:rPr>
            </w:pPr>
            <w:hyperlink w:anchor="Appendix13" w:history="1">
              <w:r w:rsidR="00247D4C" w:rsidRPr="002A5DAC">
                <w:rPr>
                  <w:rStyle w:val="Hyperlink"/>
                  <w:rFonts w:ascii="Arial" w:hAnsi="Arial" w:cs="Arial"/>
                  <w:bCs/>
                  <w:lang w:eastAsia="en-GB"/>
                </w:rPr>
                <w:t>Accessible Registration and Allocation via Abritas</w:t>
              </w:r>
            </w:hyperlink>
          </w:p>
        </w:tc>
        <w:tc>
          <w:tcPr>
            <w:tcW w:w="1307" w:type="dxa"/>
          </w:tcPr>
          <w:p w14:paraId="39CA9BA6" w14:textId="568074D7" w:rsidR="00247D4C" w:rsidRPr="00CC0017" w:rsidRDefault="000B371E" w:rsidP="001E6D19">
            <w:pPr>
              <w:keepNext/>
              <w:numPr>
                <w:ilvl w:val="1"/>
                <w:numId w:val="3"/>
              </w:numPr>
              <w:tabs>
                <w:tab w:val="num" w:pos="360"/>
              </w:tabs>
              <w:spacing w:line="360" w:lineRule="auto"/>
              <w:jc w:val="both"/>
              <w:outlineLvl w:val="1"/>
              <w:rPr>
                <w:rFonts w:ascii="Arial" w:hAnsi="Arial" w:cs="Arial"/>
                <w:bCs/>
                <w:lang w:val="en-US"/>
              </w:rPr>
            </w:pPr>
            <w:r>
              <w:rPr>
                <w:rFonts w:ascii="Arial" w:hAnsi="Arial" w:cs="Arial"/>
                <w:bCs/>
                <w:lang w:val="en-US"/>
              </w:rPr>
              <w:t>114</w:t>
            </w:r>
          </w:p>
        </w:tc>
      </w:tr>
    </w:tbl>
    <w:p w14:paraId="2AF12199" w14:textId="77777777" w:rsidR="0028416E" w:rsidRPr="00CC0017" w:rsidRDefault="0028416E" w:rsidP="008C0FF4">
      <w:pPr>
        <w:keepNext/>
        <w:spacing w:line="360" w:lineRule="auto"/>
        <w:jc w:val="both"/>
        <w:outlineLvl w:val="1"/>
        <w:rPr>
          <w:rFonts w:ascii="Arial" w:hAnsi="Arial" w:cs="Arial"/>
          <w:bCs/>
        </w:rPr>
      </w:pPr>
    </w:p>
    <w:p w14:paraId="7FA2B37C" w14:textId="77777777" w:rsidR="0028416E" w:rsidRPr="00CC0017" w:rsidRDefault="00965436" w:rsidP="00E50024">
      <w:pPr>
        <w:pBdr>
          <w:top w:val="single" w:sz="4" w:space="1" w:color="auto"/>
          <w:left w:val="single" w:sz="4" w:space="4" w:color="auto"/>
          <w:bottom w:val="single" w:sz="4" w:space="1" w:color="auto"/>
          <w:right w:val="single" w:sz="4" w:space="4" w:color="auto"/>
        </w:pBdr>
        <w:jc w:val="both"/>
        <w:rPr>
          <w:rFonts w:ascii="Arial" w:hAnsi="Arial" w:cs="Arial"/>
        </w:rPr>
      </w:pPr>
      <w:r w:rsidRPr="00CC0017">
        <w:rPr>
          <w:rFonts w:ascii="Arial" w:hAnsi="Arial" w:cs="Arial"/>
          <w:b/>
          <w:bCs/>
          <w:lang w:val="en-US"/>
        </w:rPr>
        <w:t>Section 1:</w:t>
      </w:r>
      <w:r w:rsidR="0028416E" w:rsidRPr="00CC0017">
        <w:rPr>
          <w:rFonts w:ascii="Arial" w:hAnsi="Arial" w:cs="Arial"/>
          <w:b/>
          <w:bCs/>
          <w:lang w:val="en-US"/>
        </w:rPr>
        <w:t xml:space="preserve"> </w:t>
      </w:r>
      <w:r w:rsidR="0028416E" w:rsidRPr="00CC0017">
        <w:rPr>
          <w:rFonts w:ascii="Arial" w:hAnsi="Arial" w:cs="Arial"/>
          <w:b/>
        </w:rPr>
        <w:t>Introduction and Background</w:t>
      </w:r>
    </w:p>
    <w:p w14:paraId="1FCC9223" w14:textId="77777777" w:rsidR="00965436" w:rsidRPr="00CC0017" w:rsidRDefault="00965436" w:rsidP="00E50024">
      <w:pPr>
        <w:jc w:val="both"/>
        <w:rPr>
          <w:rFonts w:ascii="Arial" w:hAnsi="Arial" w:cs="Arial"/>
          <w:b/>
          <w:bCs/>
          <w:lang w:val="en-US"/>
        </w:rPr>
      </w:pPr>
      <w:r w:rsidRPr="00CC0017">
        <w:rPr>
          <w:rFonts w:ascii="Arial" w:hAnsi="Arial" w:cs="Arial"/>
          <w:b/>
          <w:bCs/>
          <w:lang w:val="en-US"/>
        </w:rPr>
        <w:tab/>
      </w:r>
      <w:r w:rsidRPr="00CC0017">
        <w:rPr>
          <w:rFonts w:ascii="Arial" w:hAnsi="Arial" w:cs="Arial"/>
          <w:b/>
          <w:bCs/>
          <w:lang w:val="en-US"/>
        </w:rPr>
        <w:tab/>
      </w:r>
      <w:r w:rsidRPr="00CC0017">
        <w:rPr>
          <w:rFonts w:ascii="Arial" w:hAnsi="Arial" w:cs="Arial"/>
          <w:b/>
          <w:bCs/>
          <w:lang w:val="en-US"/>
        </w:rPr>
        <w:tab/>
      </w:r>
      <w:r w:rsidRPr="00CC0017">
        <w:rPr>
          <w:rFonts w:ascii="Arial" w:hAnsi="Arial" w:cs="Arial"/>
          <w:b/>
          <w:bCs/>
          <w:lang w:val="en-US"/>
        </w:rPr>
        <w:tab/>
      </w:r>
    </w:p>
    <w:p w14:paraId="060F0662" w14:textId="77777777" w:rsidR="00965436" w:rsidRPr="00CC0017" w:rsidRDefault="005D3DBB" w:rsidP="00E50024">
      <w:pPr>
        <w:pStyle w:val="Heading2"/>
        <w:jc w:val="both"/>
        <w:rPr>
          <w:color w:val="000000"/>
        </w:rPr>
      </w:pPr>
      <w:bookmarkStart w:id="0" w:name="_1.1_The_Purpose"/>
      <w:bookmarkEnd w:id="0"/>
      <w:r w:rsidRPr="00CC0017">
        <w:t xml:space="preserve">1.1 </w:t>
      </w:r>
      <w:r w:rsidR="00014A41" w:rsidRPr="00CC0017">
        <w:rPr>
          <w:lang w:val="en-US"/>
        </w:rPr>
        <w:t>The Purpose of the Allocation Scheme</w:t>
      </w:r>
    </w:p>
    <w:p w14:paraId="0974A3E3" w14:textId="77777777" w:rsidR="00965436" w:rsidRPr="00CC0017" w:rsidRDefault="00965436" w:rsidP="00E50024">
      <w:pPr>
        <w:jc w:val="both"/>
        <w:rPr>
          <w:rFonts w:ascii="Arial" w:hAnsi="Arial" w:cs="Arial"/>
          <w:color w:val="000000"/>
        </w:rPr>
      </w:pPr>
    </w:p>
    <w:p w14:paraId="5ABFFD7A" w14:textId="77777777" w:rsidR="00965436" w:rsidRPr="00CC0017" w:rsidRDefault="00965436" w:rsidP="00E50024">
      <w:pPr>
        <w:ind w:hanging="720"/>
        <w:jc w:val="both"/>
        <w:rPr>
          <w:rFonts w:ascii="Arial" w:hAnsi="Arial" w:cs="Arial"/>
          <w:color w:val="000000"/>
        </w:rPr>
      </w:pPr>
      <w:r w:rsidRPr="00CC0017">
        <w:rPr>
          <w:rFonts w:ascii="Arial" w:hAnsi="Arial" w:cs="Arial"/>
          <w:color w:val="000000"/>
        </w:rPr>
        <w:tab/>
        <w:t>Blaenau Gwent Common Housing Register is a service that enables people seeking social rented housing to exercise choice where they will be offered a tenancy, and has been developed in the context of:</w:t>
      </w:r>
    </w:p>
    <w:p w14:paraId="126C0C23" w14:textId="77777777" w:rsidR="00965436" w:rsidRPr="00CC0017" w:rsidRDefault="00965436" w:rsidP="00E50024">
      <w:pPr>
        <w:jc w:val="both"/>
        <w:rPr>
          <w:rFonts w:ascii="Arial" w:hAnsi="Arial" w:cs="Arial"/>
          <w:color w:val="000000"/>
        </w:rPr>
      </w:pPr>
    </w:p>
    <w:p w14:paraId="561A53E2" w14:textId="77777777" w:rsidR="00965436" w:rsidRPr="00CC0017" w:rsidRDefault="00965436" w:rsidP="00E74F77">
      <w:pPr>
        <w:pStyle w:val="ListParagraph"/>
        <w:numPr>
          <w:ilvl w:val="0"/>
          <w:numId w:val="27"/>
        </w:numPr>
        <w:jc w:val="both"/>
        <w:rPr>
          <w:rFonts w:cs="Arial"/>
          <w:color w:val="000000"/>
          <w:sz w:val="24"/>
        </w:rPr>
      </w:pPr>
      <w:r w:rsidRPr="00CC0017">
        <w:rPr>
          <w:rFonts w:cs="Arial"/>
          <w:color w:val="000000"/>
          <w:sz w:val="24"/>
        </w:rPr>
        <w:t>Relevant legislation and guidance;</w:t>
      </w:r>
    </w:p>
    <w:p w14:paraId="4B10F5A5" w14:textId="77777777" w:rsidR="00965436" w:rsidRPr="00CC0017" w:rsidRDefault="00965436" w:rsidP="00E74F77">
      <w:pPr>
        <w:pStyle w:val="ListParagraph"/>
        <w:numPr>
          <w:ilvl w:val="0"/>
          <w:numId w:val="27"/>
        </w:numPr>
        <w:jc w:val="both"/>
        <w:rPr>
          <w:rFonts w:cs="Arial"/>
          <w:color w:val="000000"/>
          <w:sz w:val="24"/>
        </w:rPr>
      </w:pPr>
      <w:r w:rsidRPr="00CC0017">
        <w:rPr>
          <w:rFonts w:cs="Arial"/>
          <w:color w:val="000000"/>
          <w:sz w:val="24"/>
        </w:rPr>
        <w:t>Our Local Housing Strategy;</w:t>
      </w:r>
    </w:p>
    <w:p w14:paraId="64AC8E09" w14:textId="77777777" w:rsidR="00965436" w:rsidRPr="00CC0017" w:rsidRDefault="00965436" w:rsidP="00E74F77">
      <w:pPr>
        <w:pStyle w:val="ListParagraph"/>
        <w:numPr>
          <w:ilvl w:val="0"/>
          <w:numId w:val="27"/>
        </w:numPr>
        <w:jc w:val="both"/>
        <w:rPr>
          <w:rFonts w:cs="Arial"/>
          <w:color w:val="000000"/>
          <w:sz w:val="24"/>
        </w:rPr>
      </w:pPr>
      <w:r w:rsidRPr="00CC0017">
        <w:rPr>
          <w:rFonts w:cs="Arial"/>
          <w:color w:val="000000"/>
          <w:sz w:val="24"/>
        </w:rPr>
        <w:t xml:space="preserve">The current need for, and demands on, social housing within Blaenau Gwent; and </w:t>
      </w:r>
    </w:p>
    <w:p w14:paraId="4AD1D9F8" w14:textId="77777777" w:rsidR="00965436" w:rsidRPr="00CC0017" w:rsidRDefault="00965436" w:rsidP="00E74F77">
      <w:pPr>
        <w:pStyle w:val="ListParagraph"/>
        <w:numPr>
          <w:ilvl w:val="0"/>
          <w:numId w:val="27"/>
        </w:numPr>
        <w:jc w:val="both"/>
        <w:rPr>
          <w:rFonts w:cs="Arial"/>
          <w:color w:val="000000"/>
          <w:sz w:val="24"/>
        </w:rPr>
      </w:pPr>
      <w:r w:rsidRPr="00CC0017">
        <w:rPr>
          <w:rFonts w:cs="Arial"/>
          <w:color w:val="000000"/>
          <w:sz w:val="24"/>
        </w:rPr>
        <w:t>Equality of opportunity legislation and guidance.</w:t>
      </w:r>
    </w:p>
    <w:p w14:paraId="6FA3CBBE" w14:textId="77777777" w:rsidR="00965436" w:rsidRPr="00CC0017" w:rsidRDefault="00965436" w:rsidP="00E50024">
      <w:pPr>
        <w:jc w:val="both"/>
        <w:rPr>
          <w:rFonts w:ascii="Arial" w:hAnsi="Arial" w:cs="Arial"/>
        </w:rPr>
      </w:pPr>
    </w:p>
    <w:p w14:paraId="79CC3141" w14:textId="77777777" w:rsidR="00965436" w:rsidRPr="00CC0017" w:rsidRDefault="00965436" w:rsidP="00E50024">
      <w:pPr>
        <w:ind w:hanging="720"/>
        <w:jc w:val="both"/>
        <w:rPr>
          <w:rFonts w:ascii="Arial" w:hAnsi="Arial" w:cs="Arial"/>
        </w:rPr>
      </w:pPr>
      <w:r w:rsidRPr="00CC0017">
        <w:rPr>
          <w:rFonts w:ascii="Arial" w:hAnsi="Arial" w:cs="Arial"/>
        </w:rPr>
        <w:tab/>
        <w:t>The administration of this scheme is the responsibility of Blaenau Gwent County Borough Council. All homeseekers within Blaenau Gwent will be assessed on the same basis and will be considered for vacancies across the County Borough.</w:t>
      </w:r>
    </w:p>
    <w:p w14:paraId="298A86EC" w14:textId="77777777" w:rsidR="00965436" w:rsidRPr="00CC0017" w:rsidRDefault="00965436" w:rsidP="00E50024">
      <w:pPr>
        <w:jc w:val="both"/>
        <w:rPr>
          <w:rFonts w:ascii="Arial" w:hAnsi="Arial" w:cs="Arial"/>
          <w:u w:val="single"/>
        </w:rPr>
      </w:pPr>
      <w:r w:rsidRPr="00CC0017">
        <w:rPr>
          <w:rFonts w:ascii="Arial" w:hAnsi="Arial" w:cs="Arial"/>
        </w:rPr>
        <w:tab/>
      </w:r>
    </w:p>
    <w:p w14:paraId="4266CC66" w14:textId="77777777" w:rsidR="00965436" w:rsidRPr="00CC0017" w:rsidRDefault="00965436" w:rsidP="00E50024">
      <w:pPr>
        <w:ind w:hanging="720"/>
        <w:jc w:val="both"/>
        <w:rPr>
          <w:rFonts w:ascii="Arial" w:hAnsi="Arial" w:cs="Arial"/>
        </w:rPr>
      </w:pPr>
      <w:r w:rsidRPr="00CC0017">
        <w:rPr>
          <w:rFonts w:ascii="Arial" w:hAnsi="Arial" w:cs="Arial"/>
        </w:rPr>
        <w:tab/>
        <w:t xml:space="preserve">The following are members of the </w:t>
      </w:r>
      <w:r w:rsidR="008E3849" w:rsidRPr="00CC0017">
        <w:rPr>
          <w:rFonts w:ascii="Arial" w:hAnsi="Arial" w:cs="Arial"/>
        </w:rPr>
        <w:t>“Blaenau</w:t>
      </w:r>
      <w:r w:rsidRPr="00CC0017">
        <w:rPr>
          <w:rFonts w:ascii="Arial" w:hAnsi="Arial" w:cs="Arial"/>
        </w:rPr>
        <w:t xml:space="preserve"> Gwent Partnership”.</w:t>
      </w:r>
    </w:p>
    <w:p w14:paraId="7CBC3586" w14:textId="77777777" w:rsidR="00965436" w:rsidRPr="00CC0017" w:rsidRDefault="00965436" w:rsidP="00E50024">
      <w:pPr>
        <w:ind w:hanging="720"/>
        <w:jc w:val="both"/>
        <w:rPr>
          <w:rFonts w:ascii="Arial" w:hAnsi="Arial" w:cs="Arial"/>
        </w:rPr>
      </w:pPr>
    </w:p>
    <w:p w14:paraId="5B5E5907" w14:textId="77777777" w:rsidR="00965436" w:rsidRPr="00CC0017" w:rsidRDefault="00965436" w:rsidP="00363E3B">
      <w:pPr>
        <w:numPr>
          <w:ilvl w:val="3"/>
          <w:numId w:val="5"/>
        </w:numPr>
        <w:tabs>
          <w:tab w:val="clear" w:pos="3600"/>
        </w:tabs>
        <w:ind w:left="360"/>
        <w:jc w:val="both"/>
        <w:rPr>
          <w:rFonts w:ascii="Arial" w:hAnsi="Arial" w:cs="Arial"/>
        </w:rPr>
      </w:pPr>
      <w:r w:rsidRPr="00CC0017">
        <w:rPr>
          <w:rFonts w:ascii="Arial" w:hAnsi="Arial" w:cs="Arial"/>
        </w:rPr>
        <w:t>Blaenau Gwent County Borough Council</w:t>
      </w:r>
    </w:p>
    <w:p w14:paraId="4D8A4B6B" w14:textId="77777777" w:rsidR="00965436" w:rsidRPr="00CC0017" w:rsidRDefault="00965436" w:rsidP="00363E3B">
      <w:pPr>
        <w:numPr>
          <w:ilvl w:val="3"/>
          <w:numId w:val="5"/>
        </w:numPr>
        <w:tabs>
          <w:tab w:val="clear" w:pos="3600"/>
        </w:tabs>
        <w:ind w:left="360"/>
        <w:jc w:val="both"/>
        <w:rPr>
          <w:rFonts w:ascii="Arial" w:hAnsi="Arial" w:cs="Arial"/>
        </w:rPr>
      </w:pPr>
      <w:r w:rsidRPr="00CC0017">
        <w:rPr>
          <w:rFonts w:ascii="Arial" w:hAnsi="Arial" w:cs="Arial"/>
        </w:rPr>
        <w:t>Tai Calon Community Housing</w:t>
      </w:r>
    </w:p>
    <w:p w14:paraId="4D7C1499" w14:textId="77777777" w:rsidR="00965436" w:rsidRPr="00CC0017" w:rsidRDefault="00965436" w:rsidP="00363E3B">
      <w:pPr>
        <w:numPr>
          <w:ilvl w:val="3"/>
          <w:numId w:val="5"/>
        </w:numPr>
        <w:tabs>
          <w:tab w:val="clear" w:pos="3600"/>
        </w:tabs>
        <w:ind w:left="360"/>
        <w:jc w:val="both"/>
        <w:rPr>
          <w:rFonts w:ascii="Arial" w:hAnsi="Arial" w:cs="Arial"/>
        </w:rPr>
      </w:pPr>
      <w:r w:rsidRPr="00CC0017">
        <w:rPr>
          <w:rFonts w:ascii="Arial" w:hAnsi="Arial" w:cs="Arial"/>
        </w:rPr>
        <w:t>Linc Cymru</w:t>
      </w:r>
    </w:p>
    <w:p w14:paraId="2C2F0B6C" w14:textId="77777777" w:rsidR="00965436" w:rsidRPr="00CC0017" w:rsidRDefault="00965436" w:rsidP="00363E3B">
      <w:pPr>
        <w:numPr>
          <w:ilvl w:val="3"/>
          <w:numId w:val="5"/>
        </w:numPr>
        <w:tabs>
          <w:tab w:val="clear" w:pos="3600"/>
        </w:tabs>
        <w:ind w:left="360"/>
        <w:jc w:val="both"/>
        <w:rPr>
          <w:rFonts w:ascii="Arial" w:hAnsi="Arial" w:cs="Arial"/>
        </w:rPr>
      </w:pPr>
      <w:r w:rsidRPr="00CC0017">
        <w:rPr>
          <w:rFonts w:ascii="Arial" w:hAnsi="Arial" w:cs="Arial"/>
        </w:rPr>
        <w:t>Melin Homes</w:t>
      </w:r>
    </w:p>
    <w:p w14:paraId="23D5FFE9" w14:textId="77777777" w:rsidR="00965436" w:rsidRPr="00CC0017" w:rsidRDefault="00965436" w:rsidP="00363E3B">
      <w:pPr>
        <w:numPr>
          <w:ilvl w:val="3"/>
          <w:numId w:val="5"/>
        </w:numPr>
        <w:tabs>
          <w:tab w:val="clear" w:pos="3600"/>
        </w:tabs>
        <w:ind w:left="360"/>
        <w:jc w:val="both"/>
        <w:rPr>
          <w:rFonts w:ascii="Arial" w:hAnsi="Arial" w:cs="Arial"/>
        </w:rPr>
      </w:pPr>
      <w:r w:rsidRPr="00CC0017">
        <w:rPr>
          <w:rFonts w:ascii="Arial" w:hAnsi="Arial" w:cs="Arial"/>
        </w:rPr>
        <w:t>United Welsh</w:t>
      </w:r>
    </w:p>
    <w:p w14:paraId="63C740AB" w14:textId="77777777" w:rsidR="00965436" w:rsidRPr="00CC0017" w:rsidRDefault="00965436" w:rsidP="00E50024">
      <w:pPr>
        <w:jc w:val="both"/>
        <w:rPr>
          <w:rFonts w:ascii="Arial" w:hAnsi="Arial" w:cs="Arial"/>
        </w:rPr>
      </w:pPr>
    </w:p>
    <w:p w14:paraId="6E08D4B5" w14:textId="3B013271" w:rsidR="00C9636E" w:rsidRPr="00CC0017" w:rsidRDefault="00C9636E" w:rsidP="00E50024">
      <w:pPr>
        <w:jc w:val="both"/>
        <w:rPr>
          <w:rFonts w:ascii="Arial" w:hAnsi="Arial" w:cs="Arial"/>
          <w:bCs/>
        </w:rPr>
      </w:pPr>
      <w:r w:rsidRPr="00CC0017">
        <w:rPr>
          <w:rFonts w:ascii="Arial" w:hAnsi="Arial" w:cs="Arial"/>
          <w:bCs/>
        </w:rPr>
        <w:t xml:space="preserve">Each of these housing associations have voluntarily signed up to this common policy to ensure that all </w:t>
      </w:r>
      <w:r w:rsidR="00E748D1">
        <w:rPr>
          <w:rFonts w:ascii="Arial" w:hAnsi="Arial" w:cs="Arial"/>
          <w:bCs/>
        </w:rPr>
        <w:t>homeseeker</w:t>
      </w:r>
      <w:r w:rsidRPr="00CC0017">
        <w:rPr>
          <w:rFonts w:ascii="Arial" w:hAnsi="Arial" w:cs="Arial"/>
          <w:bCs/>
        </w:rPr>
        <w:t>s applying for social housing in the County Borough are provided with a single route of access and assessed using a single policy.</w:t>
      </w:r>
    </w:p>
    <w:p w14:paraId="63D515DE" w14:textId="77777777" w:rsidR="00C9636E" w:rsidRPr="00CC0017" w:rsidRDefault="00C9636E" w:rsidP="00E50024">
      <w:pPr>
        <w:jc w:val="both"/>
        <w:rPr>
          <w:rFonts w:ascii="Arial" w:hAnsi="Arial" w:cs="Arial"/>
        </w:rPr>
      </w:pPr>
    </w:p>
    <w:p w14:paraId="00B4D811" w14:textId="77777777" w:rsidR="00965436" w:rsidRPr="00CC0017" w:rsidRDefault="008A257F" w:rsidP="00E50024">
      <w:pPr>
        <w:jc w:val="both"/>
        <w:rPr>
          <w:rFonts w:ascii="Arial" w:hAnsi="Arial" w:cs="Arial"/>
          <w:color w:val="000000"/>
        </w:rPr>
      </w:pPr>
      <w:r w:rsidRPr="00CC0017">
        <w:rPr>
          <w:rFonts w:ascii="Arial" w:hAnsi="Arial" w:cs="Arial"/>
        </w:rPr>
        <w:t>Blaenau Gwent</w:t>
      </w:r>
      <w:r w:rsidR="00C9636E" w:rsidRPr="00CC0017">
        <w:rPr>
          <w:rFonts w:ascii="Arial" w:hAnsi="Arial" w:cs="Arial"/>
        </w:rPr>
        <w:t xml:space="preserve"> County Borough Council no longer owns a housing stock. </w:t>
      </w:r>
      <w:r w:rsidR="00965436" w:rsidRPr="00CC0017">
        <w:rPr>
          <w:rFonts w:ascii="Arial" w:hAnsi="Arial" w:cs="Arial"/>
        </w:rPr>
        <w:t xml:space="preserve">The scheme formally applies to all properties to which Blaenau Gwent Council have rights of nomination (whether by way of a legally enforceable arrangement or not) of the tenant; except those, which are reserved for special housing needs groups.  </w:t>
      </w:r>
      <w:r w:rsidR="00965436" w:rsidRPr="00CC0017">
        <w:rPr>
          <w:rFonts w:ascii="Arial" w:hAnsi="Arial" w:cs="Arial"/>
          <w:color w:val="000000"/>
        </w:rPr>
        <w:t xml:space="preserve">Properties to which the County Borough Council have rights of nomination of the tenant include properties owned by Tai Calon, Linc Cymru, Melin Homes and United Welsh.  </w:t>
      </w:r>
    </w:p>
    <w:p w14:paraId="34D1C5AA" w14:textId="77777777" w:rsidR="008A257F" w:rsidRPr="00CC0017" w:rsidRDefault="008A257F" w:rsidP="00E50024">
      <w:pPr>
        <w:jc w:val="both"/>
        <w:rPr>
          <w:rFonts w:ascii="Arial" w:hAnsi="Arial" w:cs="Arial"/>
          <w:color w:val="000000"/>
        </w:rPr>
      </w:pPr>
    </w:p>
    <w:p w14:paraId="6E98DB28" w14:textId="77777777" w:rsidR="008A257F" w:rsidRPr="00CC0017" w:rsidRDefault="008A257F" w:rsidP="00E50024">
      <w:pPr>
        <w:jc w:val="both"/>
        <w:rPr>
          <w:rFonts w:ascii="Arial" w:hAnsi="Arial" w:cs="Arial"/>
          <w:color w:val="000000"/>
        </w:rPr>
      </w:pPr>
      <w:r w:rsidRPr="00CC0017">
        <w:rPr>
          <w:rFonts w:ascii="Arial" w:hAnsi="Arial" w:cs="Arial"/>
          <w:color w:val="000000"/>
        </w:rPr>
        <w:t xml:space="preserve">Although the Council has nomination rights to a percentage of vacant properties held by the Registered Housing Association Providers each association has agreed to join the Common Housing Register Partnership and allocate their vacant accommodation through one housing register and to an agreed set of rules. </w:t>
      </w:r>
    </w:p>
    <w:p w14:paraId="791C6F0C" w14:textId="77777777" w:rsidR="008A257F" w:rsidRPr="00CC0017" w:rsidRDefault="008A257F" w:rsidP="00E50024">
      <w:pPr>
        <w:jc w:val="both"/>
        <w:rPr>
          <w:rFonts w:ascii="Arial" w:hAnsi="Arial" w:cs="Arial"/>
          <w:color w:val="000000"/>
        </w:rPr>
      </w:pPr>
    </w:p>
    <w:p w14:paraId="52DD1BF7" w14:textId="0ED9D8CE" w:rsidR="00965436" w:rsidRPr="00CC0017" w:rsidRDefault="00965436" w:rsidP="00E50024">
      <w:pPr>
        <w:jc w:val="both"/>
        <w:rPr>
          <w:rFonts w:ascii="Arial" w:hAnsi="Arial" w:cs="Arial"/>
          <w:b/>
          <w:color w:val="000000"/>
        </w:rPr>
      </w:pPr>
      <w:r w:rsidRPr="00CC0017">
        <w:rPr>
          <w:rFonts w:ascii="Arial" w:hAnsi="Arial" w:cs="Arial"/>
          <w:color w:val="000000"/>
        </w:rPr>
        <w:t xml:space="preserve">To improve the service to </w:t>
      </w:r>
      <w:r w:rsidR="00E748D1">
        <w:rPr>
          <w:rFonts w:ascii="Arial" w:hAnsi="Arial" w:cs="Arial"/>
          <w:color w:val="000000"/>
        </w:rPr>
        <w:t>homeseeker</w:t>
      </w:r>
      <w:r w:rsidRPr="00CC0017">
        <w:rPr>
          <w:rFonts w:ascii="Arial" w:hAnsi="Arial" w:cs="Arial"/>
          <w:color w:val="000000"/>
        </w:rPr>
        <w:t xml:space="preserve">s and to avoid duplication an </w:t>
      </w:r>
      <w:r w:rsidR="00E748D1">
        <w:rPr>
          <w:rFonts w:ascii="Arial" w:hAnsi="Arial" w:cs="Arial"/>
          <w:color w:val="000000"/>
        </w:rPr>
        <w:t>homeseeker</w:t>
      </w:r>
      <w:r w:rsidRPr="00CC0017">
        <w:rPr>
          <w:rFonts w:ascii="Arial" w:hAnsi="Arial" w:cs="Arial"/>
          <w:color w:val="000000"/>
        </w:rPr>
        <w:t xml:space="preserve"> must be registered by the Housing Access Team at Blaenau Gwent County Borough Council and will receive a mandatory </w:t>
      </w:r>
      <w:r w:rsidRPr="00CC0017">
        <w:rPr>
          <w:rFonts w:ascii="Arial" w:hAnsi="Arial" w:cs="Arial"/>
          <w:b/>
          <w:color w:val="000000"/>
        </w:rPr>
        <w:t>Housing Soluti</w:t>
      </w:r>
      <w:r w:rsidR="00265C6C" w:rsidRPr="00CC0017">
        <w:rPr>
          <w:rFonts w:ascii="Arial" w:hAnsi="Arial" w:cs="Arial"/>
          <w:b/>
          <w:color w:val="000000"/>
        </w:rPr>
        <w:t>ons Interview</w:t>
      </w:r>
      <w:r w:rsidR="00B96290" w:rsidRPr="00CC0017">
        <w:rPr>
          <w:rFonts w:ascii="Arial" w:hAnsi="Arial" w:cs="Arial"/>
          <w:b/>
          <w:color w:val="000000"/>
        </w:rPr>
        <w:t>.</w:t>
      </w:r>
      <w:r w:rsidR="00265C6C" w:rsidRPr="00CC0017">
        <w:rPr>
          <w:rFonts w:ascii="Arial" w:hAnsi="Arial" w:cs="Arial"/>
          <w:b/>
          <w:color w:val="000000"/>
        </w:rPr>
        <w:t xml:space="preserve"> </w:t>
      </w:r>
    </w:p>
    <w:p w14:paraId="0786AF45" w14:textId="77777777" w:rsidR="00E004D6" w:rsidRPr="00CC0017" w:rsidRDefault="00E004D6" w:rsidP="00E50024">
      <w:pPr>
        <w:jc w:val="both"/>
        <w:rPr>
          <w:rFonts w:ascii="Arial" w:hAnsi="Arial" w:cs="Arial"/>
          <w:b/>
          <w:color w:val="000000"/>
        </w:rPr>
      </w:pPr>
    </w:p>
    <w:p w14:paraId="54FEAA0E" w14:textId="77777777" w:rsidR="00E004D6" w:rsidRPr="00CC0017" w:rsidRDefault="00E004D6" w:rsidP="00E50024">
      <w:pPr>
        <w:jc w:val="both"/>
        <w:rPr>
          <w:rFonts w:ascii="Arial" w:hAnsi="Arial" w:cs="Arial"/>
          <w:color w:val="C0504D" w:themeColor="accent2"/>
          <w:lang w:val="en-US"/>
        </w:rPr>
      </w:pPr>
      <w:r w:rsidRPr="00CC0017">
        <w:rPr>
          <w:rFonts w:ascii="Arial" w:hAnsi="Arial" w:cs="Arial"/>
          <w:color w:val="000000"/>
          <w:lang w:val="en-US"/>
        </w:rPr>
        <w:t xml:space="preserve">When a person seeking a home (called a </w:t>
      </w:r>
      <w:r w:rsidR="00EB6A5F" w:rsidRPr="00CC0017">
        <w:rPr>
          <w:rFonts w:ascii="Arial" w:hAnsi="Arial" w:cs="Arial"/>
          <w:color w:val="000000"/>
          <w:lang w:val="en-US"/>
        </w:rPr>
        <w:t>‘H</w:t>
      </w:r>
      <w:r w:rsidRPr="00CC0017">
        <w:rPr>
          <w:rFonts w:ascii="Arial" w:hAnsi="Arial" w:cs="Arial"/>
          <w:color w:val="000000"/>
          <w:lang w:val="en-US"/>
        </w:rPr>
        <w:t>omeseeker</w:t>
      </w:r>
      <w:r w:rsidR="00EB6A5F" w:rsidRPr="00CC0017">
        <w:rPr>
          <w:rFonts w:ascii="Arial" w:hAnsi="Arial" w:cs="Arial"/>
          <w:color w:val="000000"/>
          <w:lang w:val="en-US"/>
        </w:rPr>
        <w:t>’</w:t>
      </w:r>
      <w:r w:rsidRPr="00CC0017">
        <w:rPr>
          <w:rFonts w:ascii="Arial" w:hAnsi="Arial" w:cs="Arial"/>
          <w:color w:val="000000"/>
          <w:lang w:val="en-US"/>
        </w:rPr>
        <w:t xml:space="preserve"> in the policy) applies to join the register an assessment will be made of both their eligibility </w:t>
      </w:r>
      <w:r w:rsidR="004A34FD" w:rsidRPr="00CC0017">
        <w:rPr>
          <w:rFonts w:ascii="Arial" w:hAnsi="Arial" w:cs="Arial"/>
          <w:color w:val="000000"/>
          <w:lang w:val="en-US"/>
        </w:rPr>
        <w:t xml:space="preserve">to join the register </w:t>
      </w:r>
      <w:r w:rsidRPr="00CC0017">
        <w:rPr>
          <w:rFonts w:ascii="Arial" w:hAnsi="Arial" w:cs="Arial"/>
          <w:color w:val="000000"/>
          <w:lang w:val="en-US"/>
        </w:rPr>
        <w:t>as defined in Section 5, and their priority under the scheme. Reasonab</w:t>
      </w:r>
      <w:r w:rsidR="00EB6A5F" w:rsidRPr="00CC0017">
        <w:rPr>
          <w:rFonts w:ascii="Arial" w:hAnsi="Arial" w:cs="Arial"/>
          <w:color w:val="000000"/>
          <w:lang w:val="en-US"/>
        </w:rPr>
        <w:t>le preference will be given to H</w:t>
      </w:r>
      <w:r w:rsidRPr="00CC0017">
        <w:rPr>
          <w:rFonts w:ascii="Arial" w:hAnsi="Arial" w:cs="Arial"/>
          <w:color w:val="000000"/>
          <w:lang w:val="en-US"/>
        </w:rPr>
        <w:t>omeseekers that satisfy the categories identif</w:t>
      </w:r>
      <w:r w:rsidR="004665DE" w:rsidRPr="00CC0017">
        <w:rPr>
          <w:rFonts w:ascii="Arial" w:hAnsi="Arial" w:cs="Arial"/>
          <w:color w:val="000000"/>
          <w:lang w:val="en-US"/>
        </w:rPr>
        <w:t xml:space="preserve">ied in the Housing Act 1996.  </w:t>
      </w:r>
      <w:r w:rsidRPr="00CC0017">
        <w:rPr>
          <w:rFonts w:ascii="Arial" w:hAnsi="Arial" w:cs="Arial"/>
          <w:color w:val="C0504D" w:themeColor="accent2"/>
          <w:lang w:val="en-US"/>
        </w:rPr>
        <w:t xml:space="preserve"> </w:t>
      </w:r>
    </w:p>
    <w:p w14:paraId="48CEB992" w14:textId="77777777" w:rsidR="00E004D6" w:rsidRPr="00CC0017" w:rsidRDefault="00E004D6" w:rsidP="00E50024">
      <w:pPr>
        <w:jc w:val="both"/>
        <w:rPr>
          <w:rFonts w:ascii="Arial" w:hAnsi="Arial" w:cs="Arial"/>
          <w:b/>
          <w:color w:val="000000"/>
        </w:rPr>
      </w:pPr>
    </w:p>
    <w:p w14:paraId="3DB1F1C0" w14:textId="77777777" w:rsidR="008A257F" w:rsidRPr="00CC0017" w:rsidRDefault="00E004D6" w:rsidP="00E50024">
      <w:pPr>
        <w:pStyle w:val="BodyText2"/>
        <w:jc w:val="both"/>
        <w:rPr>
          <w:rFonts w:cs="Arial"/>
          <w:b/>
          <w:bCs/>
          <w:i/>
          <w:color w:val="auto"/>
          <w:sz w:val="24"/>
        </w:rPr>
      </w:pPr>
      <w:bookmarkStart w:id="1" w:name="_Toc431500413"/>
      <w:bookmarkStart w:id="2" w:name="Making"/>
      <w:r w:rsidRPr="00CC0017">
        <w:rPr>
          <w:rFonts w:cs="Arial"/>
          <w:b/>
          <w:bCs/>
          <w:i/>
          <w:color w:val="auto"/>
          <w:sz w:val="24"/>
        </w:rPr>
        <w:t>Making changes to the P</w:t>
      </w:r>
      <w:r w:rsidR="008A257F" w:rsidRPr="00CC0017">
        <w:rPr>
          <w:rFonts w:cs="Arial"/>
          <w:b/>
          <w:bCs/>
          <w:i/>
          <w:color w:val="auto"/>
          <w:sz w:val="24"/>
        </w:rPr>
        <w:t>olicy</w:t>
      </w:r>
      <w:bookmarkEnd w:id="1"/>
    </w:p>
    <w:bookmarkEnd w:id="2"/>
    <w:p w14:paraId="6E94392D" w14:textId="77777777" w:rsidR="008A257F" w:rsidRPr="00CC0017" w:rsidRDefault="008A257F" w:rsidP="00E50024">
      <w:pPr>
        <w:pStyle w:val="BodyText2"/>
        <w:jc w:val="both"/>
        <w:rPr>
          <w:rFonts w:cs="Arial"/>
          <w:color w:val="auto"/>
          <w:sz w:val="24"/>
        </w:rPr>
      </w:pPr>
    </w:p>
    <w:p w14:paraId="476258CD" w14:textId="77777777" w:rsidR="008A257F" w:rsidRPr="00CC0017" w:rsidRDefault="008A257F" w:rsidP="00E50024">
      <w:pPr>
        <w:pStyle w:val="BodyText2"/>
        <w:jc w:val="both"/>
        <w:rPr>
          <w:rFonts w:cs="Arial"/>
          <w:color w:val="auto"/>
          <w:sz w:val="24"/>
        </w:rPr>
      </w:pPr>
      <w:r w:rsidRPr="00CC0017">
        <w:rPr>
          <w:rFonts w:cs="Arial"/>
          <w:color w:val="auto"/>
          <w:sz w:val="24"/>
        </w:rPr>
        <w:t>The policy cannot be amended until a copy of the proposed amendments has been sent to every housing association in the County. They must be given a reasonable opportunity to comment on the proposals.</w:t>
      </w:r>
    </w:p>
    <w:p w14:paraId="22F58837" w14:textId="77777777" w:rsidR="008A257F" w:rsidRPr="00CC0017" w:rsidRDefault="008A257F" w:rsidP="00E50024">
      <w:pPr>
        <w:pStyle w:val="BodyText2"/>
        <w:jc w:val="both"/>
        <w:rPr>
          <w:rFonts w:cs="Arial"/>
          <w:color w:val="auto"/>
          <w:sz w:val="24"/>
        </w:rPr>
      </w:pPr>
    </w:p>
    <w:p w14:paraId="4077745B" w14:textId="77777777" w:rsidR="008A257F" w:rsidRPr="00CC0017" w:rsidRDefault="008A257F" w:rsidP="00E50024">
      <w:pPr>
        <w:pStyle w:val="BodyText2"/>
        <w:jc w:val="both"/>
        <w:rPr>
          <w:rFonts w:cs="Arial"/>
          <w:color w:val="auto"/>
          <w:sz w:val="24"/>
          <w:lang w:val="en-US"/>
        </w:rPr>
      </w:pPr>
      <w:r w:rsidRPr="00CC0017">
        <w:rPr>
          <w:rFonts w:cs="Arial"/>
          <w:color w:val="auto"/>
          <w:sz w:val="24"/>
          <w:lang w:val="en-US"/>
        </w:rPr>
        <w:t xml:space="preserve">All major changes will be approved by a meeting of the Full Council and will be subject to consultation with all Registered </w:t>
      </w:r>
      <w:r w:rsidRPr="00CC0017">
        <w:rPr>
          <w:rFonts w:cs="Arial"/>
          <w:color w:val="auto"/>
          <w:sz w:val="24"/>
        </w:rPr>
        <w:t>Social Housing Provide</w:t>
      </w:r>
      <w:r w:rsidR="00E004D6" w:rsidRPr="00CC0017">
        <w:rPr>
          <w:rFonts w:cs="Arial"/>
          <w:color w:val="auto"/>
          <w:sz w:val="24"/>
        </w:rPr>
        <w:t>rs</w:t>
      </w:r>
      <w:r w:rsidRPr="00CC0017">
        <w:rPr>
          <w:rFonts w:cs="Arial"/>
          <w:color w:val="auto"/>
          <w:sz w:val="24"/>
        </w:rPr>
        <w:t xml:space="preserve"> in the County Borough, regardless of whether a provider is a member of the </w:t>
      </w:r>
      <w:r w:rsidR="00E004D6" w:rsidRPr="00CC0017">
        <w:rPr>
          <w:rFonts w:cs="Arial"/>
          <w:color w:val="auto"/>
          <w:sz w:val="24"/>
        </w:rPr>
        <w:t>Common Housing Register Partnership</w:t>
      </w:r>
      <w:r w:rsidRPr="00CC0017">
        <w:rPr>
          <w:rFonts w:cs="Arial"/>
          <w:color w:val="auto"/>
          <w:sz w:val="24"/>
          <w:lang w:val="en-US"/>
        </w:rPr>
        <w:t>.</w:t>
      </w:r>
    </w:p>
    <w:p w14:paraId="41B7A0BF" w14:textId="77777777" w:rsidR="008A257F" w:rsidRPr="00CC0017" w:rsidRDefault="008A257F" w:rsidP="00E50024">
      <w:pPr>
        <w:pStyle w:val="BodyText2"/>
        <w:jc w:val="both"/>
        <w:rPr>
          <w:rFonts w:cs="Arial"/>
          <w:color w:val="auto"/>
          <w:sz w:val="24"/>
        </w:rPr>
      </w:pPr>
    </w:p>
    <w:p w14:paraId="3C9EA97C" w14:textId="77777777" w:rsidR="008A257F" w:rsidRPr="00CC0017" w:rsidRDefault="008A257F" w:rsidP="00E50024">
      <w:pPr>
        <w:pStyle w:val="BodyText2"/>
        <w:jc w:val="both"/>
        <w:rPr>
          <w:rFonts w:cs="Arial"/>
          <w:color w:val="auto"/>
          <w:sz w:val="24"/>
        </w:rPr>
      </w:pPr>
      <w:r w:rsidRPr="00CC0017">
        <w:rPr>
          <w:rFonts w:cs="Arial"/>
          <w:color w:val="auto"/>
          <w:sz w:val="24"/>
        </w:rPr>
        <w:t xml:space="preserve">For minor changes to the policy decisions will be delegated to the member responsible for the housing portfolio in the County Borough. For minor changes to procedure decisions will be delegated to the </w:t>
      </w:r>
      <w:r w:rsidR="0017444F" w:rsidRPr="00CC0017">
        <w:rPr>
          <w:rFonts w:cs="Arial"/>
          <w:color w:val="auto"/>
          <w:sz w:val="24"/>
        </w:rPr>
        <w:t>Team Manager</w:t>
      </w:r>
      <w:r w:rsidRPr="00CC0017">
        <w:rPr>
          <w:rFonts w:cs="Arial"/>
          <w:color w:val="auto"/>
          <w:sz w:val="24"/>
        </w:rPr>
        <w:t xml:space="preserve"> responsible for Housing in the </w:t>
      </w:r>
      <w:r w:rsidR="00E004D6" w:rsidRPr="00CC0017">
        <w:rPr>
          <w:rFonts w:cs="Arial"/>
          <w:color w:val="auto"/>
          <w:sz w:val="24"/>
        </w:rPr>
        <w:t>Blaenau Gwent</w:t>
      </w:r>
      <w:r w:rsidRPr="00CC0017">
        <w:rPr>
          <w:rFonts w:cs="Arial"/>
          <w:color w:val="auto"/>
          <w:sz w:val="24"/>
        </w:rPr>
        <w:t xml:space="preserve"> Council who will consult on any minor changes to procedure with </w:t>
      </w:r>
      <w:r w:rsidRPr="00CC0017">
        <w:rPr>
          <w:rFonts w:cs="Arial"/>
          <w:color w:val="auto"/>
          <w:sz w:val="24"/>
          <w:lang w:val="en-US"/>
        </w:rPr>
        <w:t>the Chief Executives of the Registered Housing Associations or their delegated officer.</w:t>
      </w:r>
      <w:r w:rsidRPr="00CC0017">
        <w:rPr>
          <w:rFonts w:cs="Arial"/>
          <w:color w:val="auto"/>
          <w:sz w:val="24"/>
        </w:rPr>
        <w:t xml:space="preserve"> </w:t>
      </w:r>
    </w:p>
    <w:p w14:paraId="2DD8DBAE" w14:textId="77777777" w:rsidR="008A257F" w:rsidRPr="00CC0017" w:rsidRDefault="008A257F" w:rsidP="00E50024">
      <w:pPr>
        <w:pStyle w:val="BodyText2"/>
        <w:jc w:val="both"/>
        <w:rPr>
          <w:rFonts w:cs="Arial"/>
          <w:color w:val="auto"/>
          <w:sz w:val="24"/>
        </w:rPr>
      </w:pPr>
    </w:p>
    <w:p w14:paraId="73706FAF" w14:textId="77777777" w:rsidR="008A257F" w:rsidRPr="00CC0017" w:rsidRDefault="008A257F" w:rsidP="00E50024">
      <w:pPr>
        <w:pStyle w:val="BodyText2"/>
        <w:jc w:val="both"/>
        <w:rPr>
          <w:rFonts w:cs="Arial"/>
          <w:color w:val="auto"/>
          <w:sz w:val="24"/>
          <w:lang w:val="en-US"/>
        </w:rPr>
      </w:pPr>
      <w:r w:rsidRPr="00CC0017">
        <w:rPr>
          <w:rFonts w:cs="Arial"/>
          <w:color w:val="auto"/>
          <w:sz w:val="24"/>
          <w:lang w:val="en-US"/>
        </w:rPr>
        <w:t xml:space="preserve">The relevant decision-making bodies of Registered Social Landlords, namely their Boards, will also need to consider and endorse any major changes that the Council or a member of the Partnership wish to see. For more minor changes this may be delegated to the Chief Executive of a partner housing association depending on the governance rules that operate for that association. </w:t>
      </w:r>
    </w:p>
    <w:p w14:paraId="3B7985BC" w14:textId="77777777" w:rsidR="008A257F" w:rsidRPr="00CC0017" w:rsidRDefault="008A257F" w:rsidP="00E50024">
      <w:pPr>
        <w:pStyle w:val="BodyText2"/>
        <w:jc w:val="both"/>
        <w:rPr>
          <w:rFonts w:cs="Arial"/>
          <w:color w:val="auto"/>
          <w:sz w:val="24"/>
          <w:lang w:val="en-US"/>
        </w:rPr>
      </w:pPr>
    </w:p>
    <w:p w14:paraId="400C4C32" w14:textId="77777777" w:rsidR="008A257F" w:rsidRPr="00CC0017" w:rsidRDefault="008A257F" w:rsidP="00E50024">
      <w:pPr>
        <w:pStyle w:val="BodyText2"/>
        <w:jc w:val="both"/>
        <w:rPr>
          <w:rFonts w:cs="Arial"/>
          <w:color w:val="auto"/>
          <w:sz w:val="24"/>
        </w:rPr>
      </w:pPr>
      <w:r w:rsidRPr="00CC0017">
        <w:rPr>
          <w:rFonts w:cs="Arial"/>
          <w:color w:val="auto"/>
          <w:sz w:val="24"/>
        </w:rPr>
        <w:t xml:space="preserve">The Council will notify in writing, and within a reasonable period, any major changes in policy to those it may affect. Any major changes will require a full and detailed consultation process for those potentially affected by the changes. The Council will fully consider the Housing Act 1996 Part 6 and the relevant sections of the Code of Guidance 2015 relating to amending an Allocations Policy when deciding the appropriate level and method of consultation for any changes.  </w:t>
      </w:r>
    </w:p>
    <w:p w14:paraId="32D3FE45" w14:textId="77777777" w:rsidR="00DB5AFD" w:rsidRPr="00CC0017" w:rsidRDefault="00DB5AFD" w:rsidP="00E50024">
      <w:pPr>
        <w:pStyle w:val="BodyText2"/>
        <w:jc w:val="both"/>
        <w:rPr>
          <w:rFonts w:cs="Arial"/>
          <w:sz w:val="24"/>
        </w:rPr>
      </w:pPr>
    </w:p>
    <w:p w14:paraId="09CE6A52" w14:textId="77777777" w:rsidR="00965436" w:rsidRPr="00CC0017" w:rsidRDefault="005D3DBB" w:rsidP="002C2970">
      <w:pPr>
        <w:pStyle w:val="Heading2"/>
      </w:pPr>
      <w:bookmarkStart w:id="3" w:name="_1.2_Principles_and"/>
      <w:bookmarkEnd w:id="3"/>
      <w:r w:rsidRPr="00CC0017">
        <w:rPr>
          <w:lang w:val="en-US"/>
        </w:rPr>
        <w:t xml:space="preserve">1.2 </w:t>
      </w:r>
      <w:r w:rsidR="00965436" w:rsidRPr="00CC0017">
        <w:t xml:space="preserve">Principles and scope of the allocations scheme  </w:t>
      </w:r>
    </w:p>
    <w:p w14:paraId="4ED189AE" w14:textId="77777777" w:rsidR="00965436" w:rsidRPr="00CC0017" w:rsidRDefault="00965436" w:rsidP="00E50024">
      <w:pPr>
        <w:jc w:val="both"/>
        <w:rPr>
          <w:rFonts w:ascii="Arial" w:hAnsi="Arial" w:cs="Arial"/>
        </w:rPr>
      </w:pPr>
    </w:p>
    <w:p w14:paraId="579BB366" w14:textId="77777777" w:rsidR="00965436" w:rsidRPr="00CC0017" w:rsidRDefault="00965436" w:rsidP="00E50024">
      <w:pPr>
        <w:pStyle w:val="Header"/>
        <w:jc w:val="both"/>
        <w:rPr>
          <w:rFonts w:cs="Arial"/>
          <w:sz w:val="24"/>
        </w:rPr>
      </w:pPr>
      <w:r w:rsidRPr="00CC0017">
        <w:rPr>
          <w:rFonts w:cs="Arial"/>
          <w:sz w:val="24"/>
        </w:rPr>
        <w:t>This allocation scheme is based on a number of principles:</w:t>
      </w:r>
    </w:p>
    <w:p w14:paraId="0B3E2C12" w14:textId="77777777" w:rsidR="00965436" w:rsidRPr="00CC0017" w:rsidRDefault="00965436" w:rsidP="00E50024">
      <w:pPr>
        <w:jc w:val="both"/>
        <w:rPr>
          <w:rFonts w:ascii="Arial" w:hAnsi="Arial" w:cs="Arial"/>
          <w:lang w:eastAsia="en-GB"/>
        </w:rPr>
      </w:pPr>
    </w:p>
    <w:p w14:paraId="6B2D641C" w14:textId="77777777" w:rsidR="00965436" w:rsidRPr="00CC0017" w:rsidRDefault="00F21E86" w:rsidP="00E74F77">
      <w:pPr>
        <w:pStyle w:val="ListParagraph"/>
        <w:numPr>
          <w:ilvl w:val="0"/>
          <w:numId w:val="28"/>
        </w:numPr>
        <w:jc w:val="both"/>
        <w:rPr>
          <w:rFonts w:cs="Arial"/>
          <w:sz w:val="24"/>
        </w:rPr>
      </w:pPr>
      <w:r w:rsidRPr="00CC0017">
        <w:rPr>
          <w:rFonts w:cs="Arial"/>
          <w:sz w:val="24"/>
        </w:rPr>
        <w:t>To</w:t>
      </w:r>
      <w:r w:rsidR="00965436" w:rsidRPr="00CC0017">
        <w:rPr>
          <w:rFonts w:cs="Arial"/>
          <w:sz w:val="24"/>
        </w:rPr>
        <w:t xml:space="preserve"> give reasonable preference to the groups set out in the Housing Act 1996  </w:t>
      </w:r>
    </w:p>
    <w:p w14:paraId="47668181" w14:textId="77777777" w:rsidR="00965436" w:rsidRPr="00CC0017" w:rsidRDefault="00F21E86" w:rsidP="00E74F77">
      <w:pPr>
        <w:pStyle w:val="ListParagraph"/>
        <w:numPr>
          <w:ilvl w:val="0"/>
          <w:numId w:val="28"/>
        </w:numPr>
        <w:jc w:val="both"/>
        <w:rPr>
          <w:rFonts w:cs="Arial"/>
          <w:sz w:val="24"/>
        </w:rPr>
      </w:pPr>
      <w:r w:rsidRPr="00CC0017">
        <w:rPr>
          <w:rFonts w:cs="Arial"/>
          <w:sz w:val="24"/>
        </w:rPr>
        <w:t>C</w:t>
      </w:r>
      <w:r w:rsidR="00965436" w:rsidRPr="00CC0017">
        <w:rPr>
          <w:rFonts w:cs="Arial"/>
          <w:sz w:val="24"/>
        </w:rPr>
        <w:t>ustomer choice and empowerment</w:t>
      </w:r>
    </w:p>
    <w:p w14:paraId="42830B1A" w14:textId="77777777" w:rsidR="00965436" w:rsidRPr="00CC0017" w:rsidRDefault="00F21E86" w:rsidP="00E74F77">
      <w:pPr>
        <w:pStyle w:val="ListParagraph"/>
        <w:numPr>
          <w:ilvl w:val="0"/>
          <w:numId w:val="28"/>
        </w:numPr>
        <w:jc w:val="both"/>
        <w:rPr>
          <w:rFonts w:cs="Arial"/>
          <w:sz w:val="24"/>
        </w:rPr>
      </w:pPr>
      <w:r w:rsidRPr="00CC0017">
        <w:rPr>
          <w:rFonts w:cs="Arial"/>
          <w:sz w:val="24"/>
        </w:rPr>
        <w:t>M</w:t>
      </w:r>
      <w:r w:rsidR="00965436" w:rsidRPr="00CC0017">
        <w:rPr>
          <w:rFonts w:cs="Arial"/>
          <w:sz w:val="24"/>
        </w:rPr>
        <w:t>aking effective use of the housing stock</w:t>
      </w:r>
    </w:p>
    <w:p w14:paraId="384DCB19" w14:textId="77777777" w:rsidR="00965436" w:rsidRPr="00CC0017" w:rsidRDefault="00F21E86" w:rsidP="00E74F77">
      <w:pPr>
        <w:pStyle w:val="ListParagraph"/>
        <w:numPr>
          <w:ilvl w:val="0"/>
          <w:numId w:val="28"/>
        </w:numPr>
        <w:jc w:val="both"/>
        <w:rPr>
          <w:rFonts w:cs="Arial"/>
          <w:sz w:val="24"/>
        </w:rPr>
      </w:pPr>
      <w:r w:rsidRPr="00CC0017">
        <w:rPr>
          <w:rFonts w:cs="Arial"/>
          <w:sz w:val="24"/>
        </w:rPr>
        <w:t>A</w:t>
      </w:r>
      <w:r w:rsidR="00965436" w:rsidRPr="00CC0017">
        <w:rPr>
          <w:rFonts w:cs="Arial"/>
          <w:sz w:val="24"/>
        </w:rPr>
        <w:t xml:space="preserve">n understandable and transparent system for users  </w:t>
      </w:r>
    </w:p>
    <w:p w14:paraId="1B755214" w14:textId="77777777" w:rsidR="00965436" w:rsidRPr="00CC0017" w:rsidRDefault="00F21E86" w:rsidP="00E74F77">
      <w:pPr>
        <w:pStyle w:val="ListParagraph"/>
        <w:numPr>
          <w:ilvl w:val="0"/>
          <w:numId w:val="28"/>
        </w:numPr>
        <w:jc w:val="both"/>
        <w:rPr>
          <w:rFonts w:cs="Arial"/>
          <w:sz w:val="24"/>
        </w:rPr>
      </w:pPr>
      <w:r w:rsidRPr="00CC0017">
        <w:rPr>
          <w:rFonts w:cs="Arial"/>
          <w:sz w:val="24"/>
        </w:rPr>
        <w:t>T</w:t>
      </w:r>
      <w:r w:rsidR="00965436" w:rsidRPr="00CC0017">
        <w:rPr>
          <w:rFonts w:cs="Arial"/>
          <w:sz w:val="24"/>
        </w:rPr>
        <w:t>he provision of accurate and up to date information to homeseekers on their housing options, enabling them to exercise informed choice</w:t>
      </w:r>
    </w:p>
    <w:p w14:paraId="7EDA947D" w14:textId="77777777" w:rsidR="00965436" w:rsidRPr="00CC0017" w:rsidRDefault="00F21E86" w:rsidP="00E74F77">
      <w:pPr>
        <w:pStyle w:val="ListParagraph"/>
        <w:numPr>
          <w:ilvl w:val="0"/>
          <w:numId w:val="28"/>
        </w:numPr>
        <w:jc w:val="both"/>
        <w:rPr>
          <w:rFonts w:cs="Arial"/>
          <w:sz w:val="24"/>
        </w:rPr>
      </w:pPr>
      <w:r w:rsidRPr="00CC0017">
        <w:rPr>
          <w:rFonts w:cs="Arial"/>
          <w:sz w:val="24"/>
        </w:rPr>
        <w:t>C</w:t>
      </w:r>
      <w:r w:rsidR="00965436" w:rsidRPr="00CC0017">
        <w:rPr>
          <w:rFonts w:cs="Arial"/>
          <w:sz w:val="24"/>
        </w:rPr>
        <w:t>ontributing to the creation of sustainable communities</w:t>
      </w:r>
    </w:p>
    <w:p w14:paraId="227F8DB3" w14:textId="77777777" w:rsidR="00965436" w:rsidRPr="00CC0017" w:rsidRDefault="00F21E86" w:rsidP="00E74F77">
      <w:pPr>
        <w:pStyle w:val="ListParagraph"/>
        <w:numPr>
          <w:ilvl w:val="0"/>
          <w:numId w:val="28"/>
        </w:numPr>
        <w:jc w:val="both"/>
        <w:rPr>
          <w:rFonts w:cs="Arial"/>
          <w:sz w:val="24"/>
        </w:rPr>
      </w:pPr>
      <w:r w:rsidRPr="00CC0017">
        <w:rPr>
          <w:rFonts w:cs="Arial"/>
          <w:sz w:val="24"/>
        </w:rPr>
        <w:t>I</w:t>
      </w:r>
      <w:r w:rsidR="00965436" w:rsidRPr="00CC0017">
        <w:rPr>
          <w:rFonts w:cs="Arial"/>
          <w:sz w:val="24"/>
        </w:rPr>
        <w:t>mproved quality and delivery of service</w:t>
      </w:r>
    </w:p>
    <w:p w14:paraId="126BE379" w14:textId="77777777" w:rsidR="00965436" w:rsidRPr="00CC0017" w:rsidRDefault="00F21E86" w:rsidP="00E74F77">
      <w:pPr>
        <w:pStyle w:val="ListParagraph"/>
        <w:numPr>
          <w:ilvl w:val="0"/>
          <w:numId w:val="28"/>
        </w:numPr>
        <w:jc w:val="both"/>
        <w:rPr>
          <w:rFonts w:cs="Arial"/>
          <w:sz w:val="24"/>
        </w:rPr>
      </w:pPr>
      <w:r w:rsidRPr="00CC0017">
        <w:rPr>
          <w:rFonts w:cs="Arial"/>
          <w:sz w:val="24"/>
        </w:rPr>
        <w:lastRenderedPageBreak/>
        <w:t>E</w:t>
      </w:r>
      <w:r w:rsidR="00965436" w:rsidRPr="00CC0017">
        <w:rPr>
          <w:rFonts w:cs="Arial"/>
          <w:sz w:val="24"/>
        </w:rPr>
        <w:t xml:space="preserve">nsuring the extension of choice to vulnerable customers  </w:t>
      </w:r>
    </w:p>
    <w:p w14:paraId="50024B75" w14:textId="77777777" w:rsidR="00965436" w:rsidRPr="00CC0017" w:rsidRDefault="00F21E86" w:rsidP="00E74F77">
      <w:pPr>
        <w:pStyle w:val="ListParagraph"/>
        <w:numPr>
          <w:ilvl w:val="0"/>
          <w:numId w:val="28"/>
        </w:numPr>
        <w:jc w:val="both"/>
        <w:rPr>
          <w:rFonts w:cs="Arial"/>
          <w:sz w:val="24"/>
        </w:rPr>
      </w:pPr>
      <w:r w:rsidRPr="00CC0017">
        <w:rPr>
          <w:rFonts w:cs="Arial"/>
          <w:sz w:val="24"/>
        </w:rPr>
        <w:t>E</w:t>
      </w:r>
      <w:r w:rsidR="00965436" w:rsidRPr="00CC0017">
        <w:rPr>
          <w:rFonts w:cs="Arial"/>
          <w:sz w:val="24"/>
        </w:rPr>
        <w:t>quality of opportunity</w:t>
      </w:r>
    </w:p>
    <w:p w14:paraId="0315B1AE" w14:textId="77777777" w:rsidR="00965436" w:rsidRPr="00CC0017" w:rsidRDefault="00965436" w:rsidP="00E50024">
      <w:pPr>
        <w:pStyle w:val="Footer"/>
        <w:tabs>
          <w:tab w:val="clear" w:pos="4153"/>
          <w:tab w:val="clear" w:pos="8306"/>
        </w:tabs>
        <w:jc w:val="both"/>
        <w:rPr>
          <w:rFonts w:cs="Arial"/>
          <w:sz w:val="24"/>
          <w:lang w:val="en-US"/>
        </w:rPr>
      </w:pPr>
    </w:p>
    <w:p w14:paraId="724E2272" w14:textId="77777777" w:rsidR="00965436" w:rsidRPr="00CC0017" w:rsidRDefault="005D3DBB" w:rsidP="002C2970">
      <w:pPr>
        <w:pStyle w:val="Heading2"/>
      </w:pPr>
      <w:bookmarkStart w:id="4" w:name="_1.3__Legal"/>
      <w:bookmarkEnd w:id="4"/>
      <w:r w:rsidRPr="00CC0017">
        <w:t>1.3</w:t>
      </w:r>
      <w:r w:rsidR="00965436" w:rsidRPr="00CC0017">
        <w:t xml:space="preserve"> Legal Background </w:t>
      </w:r>
    </w:p>
    <w:p w14:paraId="3A8C5F23" w14:textId="77777777" w:rsidR="00965436" w:rsidRPr="00CC0017" w:rsidRDefault="00965436" w:rsidP="00E50024">
      <w:pPr>
        <w:jc w:val="both"/>
        <w:rPr>
          <w:rFonts w:ascii="Arial" w:hAnsi="Arial" w:cs="Arial"/>
          <w:b/>
        </w:rPr>
      </w:pPr>
    </w:p>
    <w:p w14:paraId="362A8587" w14:textId="77777777" w:rsidR="00E004D6" w:rsidRPr="00CC0017" w:rsidRDefault="00E004D6" w:rsidP="00E50024">
      <w:pPr>
        <w:jc w:val="both"/>
        <w:rPr>
          <w:rFonts w:ascii="Arial" w:hAnsi="Arial" w:cs="Arial"/>
        </w:rPr>
      </w:pPr>
      <w:r w:rsidRPr="00CC0017">
        <w:rPr>
          <w:rFonts w:ascii="Arial" w:hAnsi="Arial" w:cs="Arial"/>
        </w:rPr>
        <w:t>In developing this policy the Council has followed and fully considered the following housing legislation and guidance:</w:t>
      </w:r>
    </w:p>
    <w:p w14:paraId="18514E48" w14:textId="77777777" w:rsidR="00E004D6" w:rsidRPr="00CC0017" w:rsidRDefault="00E004D6" w:rsidP="00E50024">
      <w:pPr>
        <w:jc w:val="both"/>
        <w:rPr>
          <w:rFonts w:ascii="Arial" w:hAnsi="Arial" w:cs="Arial"/>
        </w:rPr>
      </w:pPr>
    </w:p>
    <w:tbl>
      <w:tblPr>
        <w:tblW w:w="8755" w:type="dxa"/>
        <w:tblBorders>
          <w:top w:val="nil"/>
          <w:left w:val="nil"/>
          <w:bottom w:val="nil"/>
          <w:right w:val="nil"/>
        </w:tblBorders>
        <w:tblLayout w:type="fixed"/>
        <w:tblLook w:val="0000" w:firstRow="0" w:lastRow="0" w:firstColumn="0" w:lastColumn="0" w:noHBand="0" w:noVBand="0"/>
      </w:tblPr>
      <w:tblGrid>
        <w:gridCol w:w="8755"/>
      </w:tblGrid>
      <w:tr w:rsidR="00E004D6" w:rsidRPr="00CC0017" w14:paraId="6C0277F4" w14:textId="77777777" w:rsidTr="00CE6FE2">
        <w:trPr>
          <w:trHeight w:val="4526"/>
        </w:trPr>
        <w:tc>
          <w:tcPr>
            <w:tcW w:w="8755" w:type="dxa"/>
          </w:tcPr>
          <w:p w14:paraId="0234E984" w14:textId="77777777" w:rsidR="00E004D6" w:rsidRPr="00CC0017" w:rsidRDefault="00E004D6" w:rsidP="00E50024">
            <w:pPr>
              <w:jc w:val="both"/>
              <w:rPr>
                <w:rFonts w:ascii="Arial" w:hAnsi="Arial" w:cs="Arial"/>
                <w:lang w:val="en-US"/>
              </w:rPr>
            </w:pPr>
            <w:r w:rsidRPr="00CC0017">
              <w:rPr>
                <w:rFonts w:ascii="Arial" w:hAnsi="Arial" w:cs="Arial"/>
                <w:lang w:val="en-US"/>
              </w:rPr>
              <w:t xml:space="preserve">The allocation scheme has been designed to ensure that reasonable preference is given to all of the following categories of people, as set out in s.167(2ZA) of the Housing Act 1996. These are:  </w:t>
            </w:r>
          </w:p>
          <w:p w14:paraId="42EF19C3" w14:textId="77777777" w:rsidR="00E004D6" w:rsidRPr="00CC0017" w:rsidRDefault="00E004D6" w:rsidP="00E50024">
            <w:pPr>
              <w:jc w:val="both"/>
              <w:rPr>
                <w:rFonts w:ascii="Arial" w:hAnsi="Arial" w:cs="Arial"/>
                <w:lang w:val="en-US"/>
              </w:rPr>
            </w:pPr>
          </w:p>
          <w:p w14:paraId="69BC1925" w14:textId="77777777" w:rsidR="00E004D6" w:rsidRPr="00CC0017" w:rsidRDefault="00E004D6" w:rsidP="00E50024">
            <w:pPr>
              <w:jc w:val="both"/>
              <w:rPr>
                <w:rFonts w:ascii="Arial" w:hAnsi="Arial" w:cs="Arial"/>
                <w:lang w:val="en-US"/>
              </w:rPr>
            </w:pPr>
            <w:r w:rsidRPr="00CC0017">
              <w:rPr>
                <w:rFonts w:ascii="Arial" w:hAnsi="Arial" w:cs="Arial"/>
                <w:lang w:val="en-US"/>
              </w:rPr>
              <w:t xml:space="preserve">(i) People who are homeless (within the meaning of Part 2 of the Housing (Wales) Act 2014; </w:t>
            </w:r>
          </w:p>
          <w:p w14:paraId="701D7FF9" w14:textId="77777777" w:rsidR="00E004D6" w:rsidRPr="00CC0017" w:rsidRDefault="00E004D6" w:rsidP="00E50024">
            <w:pPr>
              <w:jc w:val="both"/>
              <w:rPr>
                <w:rFonts w:ascii="Arial" w:hAnsi="Arial" w:cs="Arial"/>
                <w:lang w:val="en-US"/>
              </w:rPr>
            </w:pPr>
          </w:p>
          <w:p w14:paraId="36C36400" w14:textId="77777777" w:rsidR="00E004D6" w:rsidRPr="00CC0017" w:rsidRDefault="00E004D6" w:rsidP="00E50024">
            <w:pPr>
              <w:jc w:val="both"/>
              <w:rPr>
                <w:rFonts w:ascii="Arial" w:hAnsi="Arial" w:cs="Arial"/>
                <w:lang w:val="en-US"/>
              </w:rPr>
            </w:pPr>
            <w:r w:rsidRPr="00CC0017">
              <w:rPr>
                <w:rFonts w:ascii="Arial" w:hAnsi="Arial" w:cs="Arial"/>
                <w:lang w:val="en-US"/>
              </w:rPr>
              <w:t xml:space="preserve">(ii) People who are owed a duty by the local authority under section 66, 73 or 75 of the Housing (Wales) Act 2014; </w:t>
            </w:r>
          </w:p>
          <w:p w14:paraId="00E02740" w14:textId="77777777" w:rsidR="00E004D6" w:rsidRPr="00CC0017" w:rsidRDefault="00E004D6" w:rsidP="00E50024">
            <w:pPr>
              <w:jc w:val="both"/>
              <w:rPr>
                <w:rFonts w:ascii="Arial" w:hAnsi="Arial" w:cs="Arial"/>
                <w:lang w:val="en-US"/>
              </w:rPr>
            </w:pPr>
          </w:p>
          <w:p w14:paraId="324E6E29" w14:textId="77777777" w:rsidR="00E004D6" w:rsidRPr="00CC0017" w:rsidRDefault="00E004D6" w:rsidP="00E50024">
            <w:pPr>
              <w:jc w:val="both"/>
              <w:rPr>
                <w:rFonts w:ascii="Arial" w:hAnsi="Arial" w:cs="Arial"/>
                <w:lang w:val="en-US"/>
              </w:rPr>
            </w:pPr>
            <w:r w:rsidRPr="00CC0017">
              <w:rPr>
                <w:rFonts w:ascii="Arial" w:hAnsi="Arial" w:cs="Arial"/>
                <w:lang w:val="en-US"/>
              </w:rPr>
              <w:t xml:space="preserve">(iii) People occupying insanitary or overcrowded housing or otherwise living in unsatisfactory housing conditions; </w:t>
            </w:r>
          </w:p>
          <w:p w14:paraId="05E4DF4F" w14:textId="77777777" w:rsidR="00E004D6" w:rsidRPr="00CC0017" w:rsidRDefault="00E004D6" w:rsidP="00E50024">
            <w:pPr>
              <w:jc w:val="both"/>
              <w:rPr>
                <w:rFonts w:ascii="Arial" w:hAnsi="Arial" w:cs="Arial"/>
                <w:lang w:val="en-US"/>
              </w:rPr>
            </w:pPr>
          </w:p>
          <w:p w14:paraId="38579275" w14:textId="77777777" w:rsidR="00E004D6" w:rsidRPr="00CC0017" w:rsidRDefault="00E004D6" w:rsidP="00E50024">
            <w:pPr>
              <w:jc w:val="both"/>
              <w:rPr>
                <w:rFonts w:ascii="Arial" w:hAnsi="Arial" w:cs="Arial"/>
                <w:lang w:val="en-US"/>
              </w:rPr>
            </w:pPr>
            <w:r w:rsidRPr="00CC0017">
              <w:rPr>
                <w:rFonts w:ascii="Arial" w:hAnsi="Arial" w:cs="Arial"/>
                <w:lang w:val="en-US"/>
              </w:rPr>
              <w:t>(iv) People who need to move on medical or welfare grounds including grounds relating to disability.</w:t>
            </w:r>
          </w:p>
          <w:p w14:paraId="129A6FE8" w14:textId="77777777" w:rsidR="00E004D6" w:rsidRPr="00CC0017" w:rsidRDefault="00E004D6" w:rsidP="00E50024">
            <w:pPr>
              <w:jc w:val="both"/>
              <w:rPr>
                <w:rFonts w:ascii="Arial" w:hAnsi="Arial" w:cs="Arial"/>
                <w:lang w:val="en-US"/>
              </w:rPr>
            </w:pPr>
          </w:p>
          <w:p w14:paraId="49C3C789" w14:textId="77777777" w:rsidR="00E004D6" w:rsidRPr="00CC0017" w:rsidRDefault="00E004D6" w:rsidP="00E50024">
            <w:pPr>
              <w:jc w:val="both"/>
              <w:rPr>
                <w:rFonts w:ascii="Arial" w:hAnsi="Arial" w:cs="Arial"/>
                <w:lang w:val="en-US"/>
              </w:rPr>
            </w:pPr>
            <w:r w:rsidRPr="00CC0017">
              <w:rPr>
                <w:rFonts w:ascii="Arial" w:hAnsi="Arial" w:cs="Arial"/>
                <w:lang w:val="en-US"/>
              </w:rPr>
              <w:t xml:space="preserve">(v) People who need to move to a particular locality in the district of the Council, where failure to meet that need would cause hardship (to themselves or to others). </w:t>
            </w:r>
          </w:p>
          <w:p w14:paraId="76CAABB5" w14:textId="77777777" w:rsidR="00E004D6" w:rsidRPr="00CC0017" w:rsidRDefault="00E004D6" w:rsidP="00E50024">
            <w:pPr>
              <w:jc w:val="both"/>
              <w:rPr>
                <w:rFonts w:ascii="Arial" w:hAnsi="Arial" w:cs="Arial"/>
                <w:lang w:val="en-US"/>
              </w:rPr>
            </w:pPr>
          </w:p>
          <w:p w14:paraId="582A2FE5" w14:textId="15160804" w:rsidR="00E004D6" w:rsidRPr="00CC0017" w:rsidRDefault="00E004D6" w:rsidP="00E50024">
            <w:pPr>
              <w:jc w:val="both"/>
              <w:rPr>
                <w:rFonts w:ascii="Arial" w:hAnsi="Arial" w:cs="Arial"/>
                <w:lang w:val="en-US"/>
              </w:rPr>
            </w:pPr>
            <w:r w:rsidRPr="00CC0017">
              <w:rPr>
                <w:rFonts w:ascii="Arial" w:hAnsi="Arial" w:cs="Arial"/>
                <w:lang w:val="en-US"/>
              </w:rPr>
              <w:t xml:space="preserve">The detailed criteria </w:t>
            </w:r>
            <w:r w:rsidR="004665DE" w:rsidRPr="00CC0017">
              <w:rPr>
                <w:rFonts w:ascii="Arial" w:hAnsi="Arial" w:cs="Arial"/>
                <w:lang w:val="en-US"/>
              </w:rPr>
              <w:t xml:space="preserve">the Council will </w:t>
            </w:r>
            <w:r w:rsidRPr="00CC0017">
              <w:rPr>
                <w:rFonts w:ascii="Arial" w:hAnsi="Arial" w:cs="Arial"/>
                <w:lang w:val="en-US"/>
              </w:rPr>
              <w:t xml:space="preserve">use to assess whether an </w:t>
            </w:r>
            <w:r w:rsidR="00E748D1">
              <w:rPr>
                <w:rFonts w:ascii="Arial" w:hAnsi="Arial" w:cs="Arial"/>
                <w:lang w:val="en-US"/>
              </w:rPr>
              <w:t>homeseeker</w:t>
            </w:r>
            <w:r w:rsidRPr="00CC0017">
              <w:rPr>
                <w:rFonts w:ascii="Arial" w:hAnsi="Arial" w:cs="Arial"/>
                <w:lang w:val="en-US"/>
              </w:rPr>
              <w:t xml:space="preserve"> should be awarded one of these 5 reasonable preference cat</w:t>
            </w:r>
            <w:r w:rsidR="00DD775F" w:rsidRPr="00CC0017">
              <w:rPr>
                <w:rFonts w:ascii="Arial" w:hAnsi="Arial" w:cs="Arial"/>
                <w:lang w:val="en-US"/>
              </w:rPr>
              <w:t>egories is set out in appendix 2</w:t>
            </w:r>
            <w:r w:rsidRPr="00CC0017">
              <w:rPr>
                <w:rFonts w:ascii="Arial" w:hAnsi="Arial" w:cs="Arial"/>
                <w:lang w:val="en-US"/>
              </w:rPr>
              <w:t xml:space="preserve">. </w:t>
            </w:r>
          </w:p>
          <w:p w14:paraId="657C48D1" w14:textId="77777777" w:rsidR="00E004D6" w:rsidRPr="00CC0017" w:rsidRDefault="00E004D6" w:rsidP="00E50024">
            <w:pPr>
              <w:jc w:val="both"/>
              <w:rPr>
                <w:rFonts w:ascii="Arial" w:hAnsi="Arial" w:cs="Arial"/>
                <w:lang w:val="en-US"/>
              </w:rPr>
            </w:pPr>
          </w:p>
        </w:tc>
      </w:tr>
    </w:tbl>
    <w:p w14:paraId="35C0B969" w14:textId="77777777" w:rsidR="00E004D6" w:rsidRPr="00CC0017" w:rsidRDefault="00E004D6" w:rsidP="00E50024">
      <w:pPr>
        <w:jc w:val="both"/>
        <w:rPr>
          <w:rFonts w:ascii="Arial" w:hAnsi="Arial" w:cs="Arial"/>
        </w:rPr>
      </w:pPr>
      <w:r w:rsidRPr="00CC0017">
        <w:rPr>
          <w:rFonts w:ascii="Arial" w:hAnsi="Arial" w:cs="Arial"/>
        </w:rPr>
        <w:t xml:space="preserve">For people unlikely to be offered accommodation through the scheme there will be advice about alternative housing options.  There will be information on the Common Housing Register website and available in written material covering options such as; mutual exchanges, the private rented sector, low cost home ownership and the availability of shared ownership properties.  </w:t>
      </w:r>
    </w:p>
    <w:p w14:paraId="3D95CF08" w14:textId="77777777" w:rsidR="00E004D6" w:rsidRPr="00CC0017" w:rsidRDefault="00E004D6" w:rsidP="00E50024">
      <w:pPr>
        <w:jc w:val="both"/>
        <w:rPr>
          <w:rFonts w:ascii="Arial" w:hAnsi="Arial" w:cs="Arial"/>
        </w:rPr>
      </w:pPr>
    </w:p>
    <w:p w14:paraId="3734303C" w14:textId="77777777" w:rsidR="00E004D6" w:rsidRPr="00CC0017" w:rsidRDefault="00E004D6" w:rsidP="00E50024">
      <w:pPr>
        <w:jc w:val="both"/>
        <w:rPr>
          <w:rFonts w:ascii="Arial" w:hAnsi="Arial" w:cs="Arial"/>
        </w:rPr>
      </w:pPr>
      <w:r w:rsidRPr="00CC0017">
        <w:rPr>
          <w:rFonts w:ascii="Arial" w:hAnsi="Arial" w:cs="Arial"/>
        </w:rPr>
        <w:t xml:space="preserve">The Council acknowledges that some customers applying to the scheme will not be eligible to register under the qualification rules due to unacceptable behaviour, such as anti-social behaviour, or significant rent arrears.  The policy aims to be open and transparent as to the reasons for any exclusion and gives advice on the possible actions a customer can take to gain acceptance onto the register. </w:t>
      </w:r>
    </w:p>
    <w:p w14:paraId="682B4ED4" w14:textId="77777777" w:rsidR="00E004D6" w:rsidRPr="00CC0017" w:rsidRDefault="00E004D6" w:rsidP="00E50024">
      <w:pPr>
        <w:jc w:val="both"/>
        <w:rPr>
          <w:rFonts w:ascii="Arial" w:hAnsi="Arial" w:cs="Arial"/>
        </w:rPr>
      </w:pPr>
    </w:p>
    <w:p w14:paraId="607BFD78" w14:textId="77777777" w:rsidR="00E004D6" w:rsidRPr="00CC0017" w:rsidRDefault="00E004D6" w:rsidP="00E50024">
      <w:pPr>
        <w:jc w:val="both"/>
        <w:rPr>
          <w:rFonts w:ascii="Arial" w:hAnsi="Arial" w:cs="Arial"/>
        </w:rPr>
      </w:pPr>
      <w:r w:rsidRPr="00CC0017">
        <w:rPr>
          <w:rFonts w:ascii="Arial" w:hAnsi="Arial" w:cs="Arial"/>
        </w:rPr>
        <w:t xml:space="preserve">Although the Council has nomination rights to a percentage of vacant properties held by the Registered Housing Association Providers each association has agreed to join the </w:t>
      </w:r>
      <w:r w:rsidRPr="00CC0017">
        <w:rPr>
          <w:rFonts w:ascii="Arial" w:hAnsi="Arial" w:cs="Arial"/>
          <w:i/>
        </w:rPr>
        <w:t>‘Common Housing Register Partnership’</w:t>
      </w:r>
      <w:r w:rsidRPr="00CC0017">
        <w:rPr>
          <w:rFonts w:ascii="Arial" w:hAnsi="Arial" w:cs="Arial"/>
        </w:rPr>
        <w:t xml:space="preserve"> and allocate accommodation through one housing register and to an agreed set of rules. </w:t>
      </w:r>
    </w:p>
    <w:p w14:paraId="0FB7D85C" w14:textId="77777777" w:rsidR="00E004D6" w:rsidRPr="00CC0017" w:rsidRDefault="00E004D6" w:rsidP="00E50024">
      <w:pPr>
        <w:jc w:val="both"/>
        <w:rPr>
          <w:rFonts w:ascii="Arial" w:hAnsi="Arial" w:cs="Arial"/>
        </w:rPr>
      </w:pPr>
    </w:p>
    <w:p w14:paraId="1AF40D40" w14:textId="096435E9" w:rsidR="00F27B40" w:rsidRPr="00CC0017" w:rsidRDefault="00E004D6" w:rsidP="00E50024">
      <w:pPr>
        <w:jc w:val="both"/>
        <w:rPr>
          <w:rFonts w:ascii="Arial" w:hAnsi="Arial" w:cs="Arial"/>
        </w:rPr>
      </w:pPr>
      <w:r w:rsidRPr="00CC0017">
        <w:rPr>
          <w:rFonts w:ascii="Arial" w:hAnsi="Arial" w:cs="Arial"/>
        </w:rPr>
        <w:t xml:space="preserve">As part of the </w:t>
      </w:r>
      <w:r w:rsidR="00F21E86" w:rsidRPr="00CC0017">
        <w:rPr>
          <w:rFonts w:ascii="Arial" w:hAnsi="Arial" w:cs="Arial"/>
        </w:rPr>
        <w:t xml:space="preserve">operational implementation of the new </w:t>
      </w:r>
      <w:r w:rsidRPr="00CC0017">
        <w:rPr>
          <w:rFonts w:ascii="Arial" w:hAnsi="Arial" w:cs="Arial"/>
        </w:rPr>
        <w:t xml:space="preserve">scheme the Council and Housing Association Partners will seek to agree an </w:t>
      </w:r>
      <w:r w:rsidRPr="00CC0017">
        <w:rPr>
          <w:rFonts w:ascii="Arial" w:hAnsi="Arial" w:cs="Arial"/>
          <w:i/>
        </w:rPr>
        <w:t>Exclusions Policy</w:t>
      </w:r>
      <w:r w:rsidRPr="00CC0017">
        <w:rPr>
          <w:rFonts w:ascii="Arial" w:hAnsi="Arial" w:cs="Arial"/>
        </w:rPr>
        <w:t xml:space="preserve"> so that as far as possible there </w:t>
      </w:r>
      <w:r w:rsidR="00604329" w:rsidRPr="00CC0017">
        <w:rPr>
          <w:rFonts w:ascii="Arial" w:hAnsi="Arial" w:cs="Arial"/>
        </w:rPr>
        <w:t>are</w:t>
      </w:r>
      <w:r w:rsidRPr="00CC0017">
        <w:rPr>
          <w:rFonts w:ascii="Arial" w:hAnsi="Arial" w:cs="Arial"/>
        </w:rPr>
        <w:t xml:space="preserve"> also agreed criteria and a process for allocating </w:t>
      </w:r>
      <w:r w:rsidRPr="00CC0017">
        <w:rPr>
          <w:rFonts w:ascii="Arial" w:hAnsi="Arial" w:cs="Arial"/>
        </w:rPr>
        <w:lastRenderedPageBreak/>
        <w:t xml:space="preserve">accommodation when an </w:t>
      </w:r>
      <w:r w:rsidR="00E748D1">
        <w:rPr>
          <w:rFonts w:ascii="Arial" w:hAnsi="Arial" w:cs="Arial"/>
        </w:rPr>
        <w:t>homeseeker</w:t>
      </w:r>
      <w:r w:rsidRPr="00CC0017">
        <w:rPr>
          <w:rFonts w:ascii="Arial" w:hAnsi="Arial" w:cs="Arial"/>
        </w:rPr>
        <w:t>’s circumstances require further consideration</w:t>
      </w:r>
      <w:r w:rsidR="00F21E86" w:rsidRPr="00CC0017">
        <w:rPr>
          <w:rFonts w:ascii="Arial" w:hAnsi="Arial" w:cs="Arial"/>
        </w:rPr>
        <w:t xml:space="preserve">. This would be for </w:t>
      </w:r>
      <w:r w:rsidRPr="00CC0017">
        <w:rPr>
          <w:rFonts w:ascii="Arial" w:hAnsi="Arial" w:cs="Arial"/>
        </w:rPr>
        <w:t xml:space="preserve">example circumstances where an </w:t>
      </w:r>
      <w:r w:rsidR="00E748D1">
        <w:rPr>
          <w:rFonts w:ascii="Arial" w:hAnsi="Arial" w:cs="Arial"/>
        </w:rPr>
        <w:t>homeseeker</w:t>
      </w:r>
      <w:r w:rsidRPr="00CC0017">
        <w:rPr>
          <w:rFonts w:ascii="Arial" w:hAnsi="Arial" w:cs="Arial"/>
        </w:rPr>
        <w:t xml:space="preserve"> may be excluded from being considered for an offer of social housing until they have addressed any concerns to the satisfaction of the Council and, or, a Housing Association Partner. </w:t>
      </w:r>
    </w:p>
    <w:p w14:paraId="1FAD2333" w14:textId="77777777" w:rsidR="0001418B" w:rsidRPr="00CC0017" w:rsidRDefault="0001418B" w:rsidP="0001418B">
      <w:pPr>
        <w:jc w:val="both"/>
        <w:rPr>
          <w:rFonts w:ascii="Arial" w:hAnsi="Arial" w:cs="Arial"/>
          <w:highlight w:val="yellow"/>
        </w:rPr>
      </w:pPr>
      <w:r w:rsidRPr="00CC0017">
        <w:rPr>
          <w:rFonts w:ascii="Arial" w:hAnsi="Arial" w:cs="Arial"/>
          <w:highlight w:val="yellow"/>
        </w:rPr>
        <w:t xml:space="preserve"> </w:t>
      </w:r>
    </w:p>
    <w:p w14:paraId="502C11ED" w14:textId="77777777" w:rsidR="0001418B" w:rsidRPr="00CC0017" w:rsidRDefault="0001418B" w:rsidP="0001418B">
      <w:pPr>
        <w:jc w:val="both"/>
        <w:rPr>
          <w:rFonts w:ascii="Arial" w:hAnsi="Arial" w:cs="Arial"/>
        </w:rPr>
      </w:pPr>
      <w:r w:rsidRPr="00CC0017">
        <w:rPr>
          <w:rFonts w:ascii="Arial" w:hAnsi="Arial" w:cs="Arial"/>
        </w:rPr>
        <w:t>Housing Association Partners will follow a process for exclusion/referring into the system if/when tenants are found or suspected to be guilty of behaviour that would have resulted in an outright possession. A Test of unacceptable behaviour proforma will need to be completed by the referring organisation ensuing that all evidence is available for consideration (Appendix 1.)</w:t>
      </w:r>
    </w:p>
    <w:p w14:paraId="45B885FE" w14:textId="77777777" w:rsidR="0001418B" w:rsidRPr="00CC0017" w:rsidRDefault="0001418B" w:rsidP="0001418B">
      <w:pPr>
        <w:jc w:val="both"/>
        <w:rPr>
          <w:rFonts w:ascii="Arial" w:hAnsi="Arial" w:cs="Arial"/>
        </w:rPr>
      </w:pPr>
    </w:p>
    <w:p w14:paraId="52F93365" w14:textId="74E51FCF" w:rsidR="0001418B" w:rsidRPr="00CC0017" w:rsidRDefault="0001418B" w:rsidP="0001418B">
      <w:pPr>
        <w:jc w:val="both"/>
        <w:rPr>
          <w:rFonts w:ascii="Arial" w:hAnsi="Arial" w:cs="Arial"/>
        </w:rPr>
      </w:pPr>
      <w:r w:rsidRPr="00CC0017">
        <w:rPr>
          <w:rFonts w:ascii="Arial" w:hAnsi="Arial" w:cs="Arial"/>
        </w:rPr>
        <w:t xml:space="preserve">Please refer to 1 – The criteria to be applied for considering whether an </w:t>
      </w:r>
      <w:r w:rsidR="00E748D1">
        <w:rPr>
          <w:rFonts w:ascii="Arial" w:hAnsi="Arial" w:cs="Arial"/>
        </w:rPr>
        <w:t>homeseeker</w:t>
      </w:r>
      <w:r w:rsidRPr="00CC0017">
        <w:rPr>
          <w:rFonts w:ascii="Arial" w:hAnsi="Arial" w:cs="Arial"/>
        </w:rPr>
        <w:t xml:space="preserve"> is not eligible, (or is eligible but will be granted no priority, or is found to be eligible but to be granted reduced preference) for current or former rent arrears or any recoverable housing related debt).</w:t>
      </w:r>
    </w:p>
    <w:p w14:paraId="3D358687" w14:textId="77777777" w:rsidR="0092553D" w:rsidRPr="00CC0017" w:rsidRDefault="0092553D" w:rsidP="00E50024">
      <w:pPr>
        <w:jc w:val="both"/>
        <w:rPr>
          <w:rFonts w:ascii="Arial" w:hAnsi="Arial" w:cs="Arial"/>
        </w:rPr>
      </w:pPr>
    </w:p>
    <w:p w14:paraId="4976C4E8" w14:textId="0F8A183E" w:rsidR="00965436" w:rsidRPr="00CC0017" w:rsidRDefault="005D3DBB" w:rsidP="002C2970">
      <w:pPr>
        <w:pStyle w:val="Heading2"/>
        <w:rPr>
          <w:lang w:val="en-US"/>
        </w:rPr>
      </w:pPr>
      <w:bookmarkStart w:id="5" w:name="_1.4_The_Council"/>
      <w:bookmarkEnd w:id="5"/>
      <w:r w:rsidRPr="00CC0017">
        <w:rPr>
          <w:lang w:val="en-US"/>
        </w:rPr>
        <w:t xml:space="preserve">1.4 </w:t>
      </w:r>
      <w:r w:rsidR="00BC5CBC" w:rsidRPr="00CC0017">
        <w:rPr>
          <w:lang w:val="en-US"/>
        </w:rPr>
        <w:t xml:space="preserve">The Council and </w:t>
      </w:r>
      <w:r w:rsidR="00965436" w:rsidRPr="00CC0017">
        <w:rPr>
          <w:lang w:val="en-US"/>
        </w:rPr>
        <w:t>Partners</w:t>
      </w:r>
      <w:r w:rsidR="000D0498" w:rsidRPr="00CC0017">
        <w:rPr>
          <w:lang w:val="en-US"/>
        </w:rPr>
        <w:t>’</w:t>
      </w:r>
      <w:r w:rsidR="00965436" w:rsidRPr="00CC0017">
        <w:rPr>
          <w:lang w:val="en-US"/>
        </w:rPr>
        <w:t xml:space="preserve"> </w:t>
      </w:r>
      <w:r w:rsidR="00BC5CBC" w:rsidRPr="00CC0017">
        <w:rPr>
          <w:lang w:val="en-US"/>
        </w:rPr>
        <w:t xml:space="preserve">Agreed </w:t>
      </w:r>
      <w:r w:rsidR="0065439E" w:rsidRPr="00CC0017">
        <w:rPr>
          <w:lang w:val="en-US"/>
        </w:rPr>
        <w:t>Policy</w:t>
      </w:r>
      <w:r w:rsidR="00965436" w:rsidRPr="00CC0017">
        <w:rPr>
          <w:lang w:val="en-US"/>
        </w:rPr>
        <w:t xml:space="preserve"> Statement on Choice for </w:t>
      </w:r>
      <w:r w:rsidR="00E748D1">
        <w:rPr>
          <w:lang w:val="en-US"/>
        </w:rPr>
        <w:t>Homeseeker</w:t>
      </w:r>
      <w:r w:rsidR="00965436" w:rsidRPr="00CC0017">
        <w:rPr>
          <w:lang w:val="en-US"/>
        </w:rPr>
        <w:t xml:space="preserve">s </w:t>
      </w:r>
    </w:p>
    <w:p w14:paraId="6C6CC647" w14:textId="77777777" w:rsidR="00965436" w:rsidRPr="00CC0017" w:rsidRDefault="00965436" w:rsidP="00E50024">
      <w:pPr>
        <w:jc w:val="both"/>
        <w:rPr>
          <w:rFonts w:ascii="Arial" w:hAnsi="Arial" w:cs="Arial"/>
          <w:b/>
        </w:rPr>
      </w:pPr>
    </w:p>
    <w:p w14:paraId="23FF955E" w14:textId="77777777" w:rsidR="00F40B1F" w:rsidRPr="00CC0017" w:rsidRDefault="00F40B1F" w:rsidP="00F40B1F">
      <w:pPr>
        <w:jc w:val="both"/>
        <w:rPr>
          <w:rFonts w:ascii="Arial" w:hAnsi="Arial" w:cs="Arial"/>
          <w:i/>
          <w:lang w:val="en-US"/>
        </w:rPr>
      </w:pPr>
      <w:r w:rsidRPr="00CC0017">
        <w:rPr>
          <w:rFonts w:ascii="Arial" w:hAnsi="Arial" w:cs="Arial"/>
          <w:i/>
          <w:lang w:val="en-US"/>
        </w:rPr>
        <w:t xml:space="preserve">The housing pressures faced limit the degree of choice that the Council is able to offer along with the responsibility the Council has to some groups in urgent housing need and to reduce the financial impact of temporary accommodation on the Council. </w:t>
      </w:r>
    </w:p>
    <w:p w14:paraId="1F120F7E" w14:textId="77777777" w:rsidR="00F40B1F" w:rsidRPr="00CC0017" w:rsidRDefault="00F40B1F" w:rsidP="00F40B1F">
      <w:pPr>
        <w:jc w:val="both"/>
        <w:rPr>
          <w:rFonts w:ascii="Arial" w:hAnsi="Arial" w:cs="Arial"/>
          <w:i/>
          <w:lang w:val="en-US"/>
        </w:rPr>
      </w:pPr>
    </w:p>
    <w:p w14:paraId="12E90E2C" w14:textId="1C48D380" w:rsidR="00F40B1F" w:rsidRPr="00CC0017" w:rsidRDefault="00F40B1F" w:rsidP="00F40B1F">
      <w:pPr>
        <w:jc w:val="both"/>
        <w:rPr>
          <w:rFonts w:ascii="Arial" w:hAnsi="Arial" w:cs="Arial"/>
          <w:i/>
          <w:lang w:val="en-US"/>
        </w:rPr>
      </w:pPr>
      <w:r w:rsidRPr="00CC0017">
        <w:rPr>
          <w:rFonts w:ascii="Arial" w:hAnsi="Arial" w:cs="Arial"/>
          <w:i/>
          <w:lang w:val="en-US"/>
        </w:rPr>
        <w:t xml:space="preserve">For all </w:t>
      </w:r>
      <w:r w:rsidR="00E748D1">
        <w:rPr>
          <w:rFonts w:ascii="Arial" w:hAnsi="Arial" w:cs="Arial"/>
          <w:i/>
          <w:lang w:val="en-US"/>
        </w:rPr>
        <w:t>homeseeker</w:t>
      </w:r>
      <w:r w:rsidRPr="00CC0017">
        <w:rPr>
          <w:rFonts w:ascii="Arial" w:hAnsi="Arial" w:cs="Arial"/>
          <w:i/>
          <w:lang w:val="en-US"/>
        </w:rPr>
        <w:t xml:space="preserve">s eligible and registered under the scheme the Council believes that any </w:t>
      </w:r>
      <w:r w:rsidR="00E748D1">
        <w:rPr>
          <w:rFonts w:ascii="Arial" w:hAnsi="Arial" w:cs="Arial"/>
          <w:i/>
          <w:lang w:val="en-US"/>
        </w:rPr>
        <w:t>homeseeker</w:t>
      </w:r>
      <w:r w:rsidRPr="00CC0017">
        <w:rPr>
          <w:rFonts w:ascii="Arial" w:hAnsi="Arial" w:cs="Arial"/>
          <w:i/>
          <w:lang w:val="en-US"/>
        </w:rPr>
        <w:t xml:space="preserve"> should be able to express a preference over the area in which they would like to live and the type of property they would ideally like but should be fully aware that the Council’s ability to satisfy their preference might be severely limited. Expressing a preference over where an </w:t>
      </w:r>
      <w:r w:rsidR="00E748D1">
        <w:rPr>
          <w:rFonts w:ascii="Arial" w:hAnsi="Arial" w:cs="Arial"/>
          <w:i/>
          <w:lang w:val="en-US"/>
        </w:rPr>
        <w:t>homeseeker</w:t>
      </w:r>
      <w:r w:rsidRPr="00CC0017">
        <w:rPr>
          <w:rFonts w:ascii="Arial" w:hAnsi="Arial" w:cs="Arial"/>
          <w:i/>
          <w:lang w:val="en-US"/>
        </w:rPr>
        <w:t xml:space="preserve"> would prefer to live does not mean that the Council will be able to meet that preference, or that the Council will not offer suitable accommodation outside of a preferred area in order to meet the duty owed to any </w:t>
      </w:r>
      <w:r w:rsidR="00E748D1">
        <w:rPr>
          <w:rFonts w:ascii="Arial" w:hAnsi="Arial" w:cs="Arial"/>
          <w:i/>
          <w:lang w:val="en-US"/>
        </w:rPr>
        <w:t>homeseeker</w:t>
      </w:r>
      <w:r w:rsidRPr="00CC0017">
        <w:rPr>
          <w:rFonts w:ascii="Arial" w:hAnsi="Arial" w:cs="Arial"/>
          <w:i/>
          <w:lang w:val="en-US"/>
        </w:rPr>
        <w:t xml:space="preserve"> under the sections 66, 73 and 75 of the Housing Wales Act 2104. </w:t>
      </w:r>
    </w:p>
    <w:p w14:paraId="11D166B5" w14:textId="77777777" w:rsidR="00F40B1F" w:rsidRPr="00CC0017" w:rsidRDefault="00F40B1F" w:rsidP="00F40B1F">
      <w:pPr>
        <w:jc w:val="both"/>
        <w:rPr>
          <w:rFonts w:ascii="Arial" w:hAnsi="Arial" w:cs="Arial"/>
          <w:i/>
          <w:lang w:val="en-US"/>
        </w:rPr>
      </w:pPr>
    </w:p>
    <w:p w14:paraId="295DF47D" w14:textId="193E88C3" w:rsidR="00F40B1F" w:rsidRPr="00CC0017" w:rsidRDefault="00F40B1F" w:rsidP="00F40B1F">
      <w:pPr>
        <w:jc w:val="both"/>
        <w:rPr>
          <w:rFonts w:ascii="Arial" w:hAnsi="Arial" w:cs="Arial"/>
          <w:i/>
          <w:lang w:val="en-US"/>
        </w:rPr>
      </w:pPr>
      <w:r w:rsidRPr="00CC0017">
        <w:rPr>
          <w:rFonts w:ascii="Arial" w:hAnsi="Arial" w:cs="Arial"/>
          <w:i/>
          <w:lang w:val="en-US"/>
        </w:rPr>
        <w:t xml:space="preserve">The Council may choose to restrict the time an </w:t>
      </w:r>
      <w:r w:rsidR="00E748D1">
        <w:rPr>
          <w:rFonts w:ascii="Arial" w:hAnsi="Arial" w:cs="Arial"/>
          <w:i/>
          <w:lang w:val="en-US"/>
        </w:rPr>
        <w:t>homeseeker</w:t>
      </w:r>
      <w:r w:rsidRPr="00CC0017">
        <w:rPr>
          <w:rFonts w:ascii="Arial" w:hAnsi="Arial" w:cs="Arial"/>
          <w:i/>
          <w:lang w:val="en-US"/>
        </w:rPr>
        <w:t xml:space="preserve"> owed the section 66 Prevention duty is able to bid for accommodation in an area where they would prefer to live. The offer of accommodation would be in any area of the district that the Council has assessed is suitable and safe for the </w:t>
      </w:r>
      <w:r w:rsidR="00E748D1">
        <w:rPr>
          <w:rFonts w:ascii="Arial" w:hAnsi="Arial" w:cs="Arial"/>
          <w:i/>
          <w:lang w:val="en-US"/>
        </w:rPr>
        <w:t>homeseeker</w:t>
      </w:r>
      <w:r w:rsidRPr="00CC0017">
        <w:rPr>
          <w:rFonts w:ascii="Arial" w:hAnsi="Arial" w:cs="Arial"/>
          <w:i/>
          <w:lang w:val="en-US"/>
        </w:rPr>
        <w:t xml:space="preserve"> to live in and could be made within the 13 week period allowed for in the Policy. </w:t>
      </w:r>
    </w:p>
    <w:p w14:paraId="147924DF" w14:textId="77777777" w:rsidR="00F40B1F" w:rsidRPr="00CC0017" w:rsidRDefault="00F40B1F" w:rsidP="00F40B1F">
      <w:pPr>
        <w:jc w:val="both"/>
        <w:rPr>
          <w:rFonts w:ascii="Arial" w:hAnsi="Arial" w:cs="Arial"/>
          <w:i/>
          <w:lang w:val="en-US"/>
        </w:rPr>
      </w:pPr>
    </w:p>
    <w:p w14:paraId="0688411A" w14:textId="7A87B089" w:rsidR="00F40B1F" w:rsidRPr="00CC0017" w:rsidRDefault="00F40B1F" w:rsidP="00F40B1F">
      <w:pPr>
        <w:jc w:val="both"/>
        <w:rPr>
          <w:rFonts w:ascii="Arial" w:hAnsi="Arial" w:cs="Arial"/>
          <w:i/>
          <w:lang w:val="en-US"/>
        </w:rPr>
      </w:pPr>
      <w:r w:rsidRPr="00CC0017">
        <w:rPr>
          <w:rFonts w:ascii="Arial" w:hAnsi="Arial" w:cs="Arial"/>
          <w:i/>
          <w:lang w:val="en-US"/>
        </w:rPr>
        <w:t xml:space="preserve">Where an </w:t>
      </w:r>
      <w:r w:rsidR="00E748D1">
        <w:rPr>
          <w:rFonts w:ascii="Arial" w:hAnsi="Arial" w:cs="Arial"/>
          <w:i/>
          <w:lang w:val="en-US"/>
        </w:rPr>
        <w:t>homeseeker</w:t>
      </w:r>
      <w:r w:rsidRPr="00CC0017">
        <w:rPr>
          <w:rFonts w:ascii="Arial" w:hAnsi="Arial" w:cs="Arial"/>
          <w:i/>
          <w:lang w:val="en-US"/>
        </w:rPr>
        <w:t xml:space="preserve"> is homeless and in temporary accommodation and owed a section 73 duty or section 75 main duty and the Council decides it needs to move </w:t>
      </w:r>
      <w:r w:rsidR="00E748D1">
        <w:rPr>
          <w:rFonts w:ascii="Arial" w:hAnsi="Arial" w:cs="Arial"/>
          <w:i/>
          <w:lang w:val="en-US"/>
        </w:rPr>
        <w:t>homeseeker</w:t>
      </w:r>
      <w:r w:rsidRPr="00CC0017">
        <w:rPr>
          <w:rFonts w:ascii="Arial" w:hAnsi="Arial" w:cs="Arial"/>
          <w:i/>
          <w:lang w:val="en-US"/>
        </w:rPr>
        <w:t xml:space="preserve">s out of temporary accommodation to manage the budgetary impact on the Council, the Council may make a direct offer of suitable accommodation at any time to reduce the financial burden on the Council of the cost of temporary accommodation. </w:t>
      </w:r>
    </w:p>
    <w:p w14:paraId="34363DDD" w14:textId="77777777" w:rsidR="00F40B1F" w:rsidRPr="00CC0017" w:rsidRDefault="00F40B1F" w:rsidP="00F40B1F">
      <w:pPr>
        <w:jc w:val="both"/>
        <w:rPr>
          <w:rFonts w:ascii="Arial" w:hAnsi="Arial" w:cs="Arial"/>
          <w:i/>
          <w:lang w:val="en-US"/>
        </w:rPr>
      </w:pPr>
    </w:p>
    <w:p w14:paraId="1FF022B3" w14:textId="77777777" w:rsidR="00F40B1F" w:rsidRPr="00CC0017" w:rsidRDefault="00F40B1F" w:rsidP="00F40B1F">
      <w:pPr>
        <w:jc w:val="both"/>
        <w:rPr>
          <w:rFonts w:ascii="Arial" w:hAnsi="Arial" w:cs="Arial"/>
          <w:i/>
          <w:lang w:val="en-US"/>
        </w:rPr>
      </w:pPr>
      <w:r w:rsidRPr="00CC0017">
        <w:rPr>
          <w:rFonts w:ascii="Arial" w:hAnsi="Arial" w:cs="Arial"/>
          <w:i/>
          <w:lang w:val="en-US"/>
        </w:rPr>
        <w:t xml:space="preserve">A decision to make a direct offer of accommodation outside of the band and date order system could therefore be: </w:t>
      </w:r>
    </w:p>
    <w:p w14:paraId="5A6FF794" w14:textId="1C987F0F" w:rsidR="00F40B1F" w:rsidRPr="00CC0017" w:rsidRDefault="00F40B1F" w:rsidP="00F40B1F">
      <w:pPr>
        <w:jc w:val="both"/>
        <w:rPr>
          <w:rFonts w:ascii="Arial" w:hAnsi="Arial" w:cs="Arial"/>
          <w:i/>
          <w:lang w:val="en-US"/>
        </w:rPr>
      </w:pPr>
      <w:r w:rsidRPr="00CC0017">
        <w:rPr>
          <w:rFonts w:ascii="Arial" w:hAnsi="Arial" w:cs="Arial"/>
          <w:i/>
          <w:lang w:val="en-US"/>
        </w:rPr>
        <w:t xml:space="preserve">a) Where an </w:t>
      </w:r>
      <w:r w:rsidR="00E748D1">
        <w:rPr>
          <w:rFonts w:ascii="Arial" w:hAnsi="Arial" w:cs="Arial"/>
          <w:i/>
          <w:lang w:val="en-US"/>
        </w:rPr>
        <w:t>homeseeker</w:t>
      </w:r>
      <w:r w:rsidRPr="00CC0017">
        <w:rPr>
          <w:rFonts w:ascii="Arial" w:hAnsi="Arial" w:cs="Arial"/>
          <w:i/>
          <w:lang w:val="en-US"/>
        </w:rPr>
        <w:t xml:space="preserve"> is not being realistic in the areas they are bidding for accommodation and as a result they may be occupying a temporary </w:t>
      </w:r>
      <w:r w:rsidRPr="00CC0017">
        <w:rPr>
          <w:rFonts w:ascii="Arial" w:hAnsi="Arial" w:cs="Arial"/>
          <w:i/>
          <w:lang w:val="en-US"/>
        </w:rPr>
        <w:lastRenderedPageBreak/>
        <w:t xml:space="preserve">accommodation unit that may be needed for another newly presenting homeless </w:t>
      </w:r>
      <w:r w:rsidR="00E748D1">
        <w:rPr>
          <w:rFonts w:ascii="Arial" w:hAnsi="Arial" w:cs="Arial"/>
          <w:i/>
          <w:lang w:val="en-US"/>
        </w:rPr>
        <w:t>homeseeker</w:t>
      </w:r>
      <w:r w:rsidRPr="00CC0017">
        <w:rPr>
          <w:rFonts w:ascii="Arial" w:hAnsi="Arial" w:cs="Arial"/>
          <w:i/>
          <w:lang w:val="en-US"/>
        </w:rPr>
        <w:t xml:space="preserve">. </w:t>
      </w:r>
    </w:p>
    <w:p w14:paraId="1479DEB5" w14:textId="77777777" w:rsidR="00F40B1F" w:rsidRPr="00CC0017" w:rsidRDefault="00F40B1F" w:rsidP="00F40B1F">
      <w:pPr>
        <w:jc w:val="both"/>
        <w:rPr>
          <w:rFonts w:ascii="Arial" w:hAnsi="Arial" w:cs="Arial"/>
          <w:i/>
          <w:lang w:val="en-US"/>
        </w:rPr>
      </w:pPr>
      <w:r w:rsidRPr="00CC0017">
        <w:rPr>
          <w:rFonts w:ascii="Arial" w:hAnsi="Arial" w:cs="Arial"/>
          <w:i/>
          <w:lang w:val="en-US"/>
        </w:rPr>
        <w:t>b) To reduce the financial burden on the Council of the cost of temporary accommodation</w:t>
      </w:r>
    </w:p>
    <w:p w14:paraId="2261757C" w14:textId="77777777" w:rsidR="00ED0875" w:rsidRPr="00CC0017" w:rsidRDefault="00ED0875" w:rsidP="00F40B1F">
      <w:pPr>
        <w:ind w:hanging="720"/>
        <w:jc w:val="both"/>
        <w:rPr>
          <w:rFonts w:ascii="Arial" w:hAnsi="Arial" w:cs="Arial"/>
        </w:rPr>
      </w:pPr>
      <w:r w:rsidRPr="00CC0017">
        <w:rPr>
          <w:rFonts w:ascii="Arial" w:hAnsi="Arial" w:cs="Arial"/>
        </w:rPr>
        <w:t>.</w:t>
      </w:r>
    </w:p>
    <w:p w14:paraId="0FE4E493" w14:textId="7644A603" w:rsidR="00B50306" w:rsidRPr="00CC0017" w:rsidRDefault="00B50306" w:rsidP="00B50306">
      <w:pPr>
        <w:jc w:val="both"/>
        <w:rPr>
          <w:rFonts w:ascii="Arial" w:hAnsi="Arial" w:cs="Arial"/>
        </w:rPr>
      </w:pPr>
      <w:r w:rsidRPr="00CC0017">
        <w:rPr>
          <w:rFonts w:ascii="Arial" w:hAnsi="Arial" w:cs="Arial"/>
        </w:rPr>
        <w:t xml:space="preserve">The Housing (Wales) Act 2014 provides specific homelessness duties for local authorities.  In this instance choice needs to be set against the need for the local authority to resolve the </w:t>
      </w:r>
      <w:r w:rsidR="00E748D1">
        <w:rPr>
          <w:rFonts w:ascii="Arial" w:hAnsi="Arial" w:cs="Arial"/>
        </w:rPr>
        <w:t>homeseeker</w:t>
      </w:r>
      <w:r w:rsidRPr="00CC0017">
        <w:rPr>
          <w:rFonts w:ascii="Arial" w:hAnsi="Arial" w:cs="Arial"/>
        </w:rPr>
        <w:t>s housing situation.</w:t>
      </w:r>
    </w:p>
    <w:p w14:paraId="5B219CAA" w14:textId="77777777" w:rsidR="00B50306" w:rsidRPr="00CC0017" w:rsidRDefault="00B50306" w:rsidP="00B50306">
      <w:pPr>
        <w:jc w:val="both"/>
        <w:rPr>
          <w:rFonts w:ascii="Arial" w:hAnsi="Arial" w:cs="Arial"/>
        </w:rPr>
      </w:pPr>
    </w:p>
    <w:p w14:paraId="3384079E" w14:textId="4F92EDD2" w:rsidR="00B50306" w:rsidRPr="00CC0017" w:rsidRDefault="00B50306" w:rsidP="00B50306">
      <w:pPr>
        <w:jc w:val="both"/>
        <w:rPr>
          <w:rFonts w:ascii="Arial" w:hAnsi="Arial" w:cs="Arial"/>
        </w:rPr>
      </w:pPr>
      <w:r w:rsidRPr="00CC0017">
        <w:rPr>
          <w:rFonts w:ascii="Arial" w:hAnsi="Arial" w:cs="Arial"/>
        </w:rPr>
        <w:t>S.66</w:t>
      </w:r>
      <w:r w:rsidRPr="00CC0017">
        <w:rPr>
          <w:rFonts w:ascii="Arial" w:hAnsi="Arial" w:cs="Arial"/>
        </w:rPr>
        <w:tab/>
        <w:t xml:space="preserve">The Prevention Duty.  Where a S.66 duty is owed by Blaenau Gwent C.B.C. </w:t>
      </w:r>
      <w:r w:rsidR="00E748D1">
        <w:rPr>
          <w:rFonts w:ascii="Arial" w:hAnsi="Arial" w:cs="Arial"/>
        </w:rPr>
        <w:t>homeseeker</w:t>
      </w:r>
      <w:r w:rsidRPr="00CC0017">
        <w:rPr>
          <w:rFonts w:ascii="Arial" w:hAnsi="Arial" w:cs="Arial"/>
        </w:rPr>
        <w:t>s will be placed in Silver band and can exercise choice of area for 13 weeks.  After this time the local authority will open up the areas it deems suitable to end the duty in accordance to S.67 and S.79 Housing (Wales) Act 2014.</w:t>
      </w:r>
    </w:p>
    <w:p w14:paraId="6B24F46A" w14:textId="77777777" w:rsidR="00B50306" w:rsidRPr="00CC0017" w:rsidRDefault="00B50306" w:rsidP="00B50306">
      <w:pPr>
        <w:jc w:val="both"/>
        <w:rPr>
          <w:rFonts w:ascii="Arial" w:hAnsi="Arial" w:cs="Arial"/>
        </w:rPr>
      </w:pPr>
    </w:p>
    <w:p w14:paraId="03C1734F" w14:textId="56E8A8EC" w:rsidR="00B50306" w:rsidRPr="00CC0017" w:rsidRDefault="00B50306" w:rsidP="00B50306">
      <w:pPr>
        <w:jc w:val="both"/>
        <w:rPr>
          <w:rFonts w:ascii="Arial" w:hAnsi="Arial" w:cs="Arial"/>
        </w:rPr>
      </w:pPr>
      <w:r w:rsidRPr="00CC0017">
        <w:rPr>
          <w:rFonts w:ascii="Arial" w:hAnsi="Arial" w:cs="Arial"/>
        </w:rPr>
        <w:t>S.73</w:t>
      </w:r>
      <w:r w:rsidRPr="00CC0017">
        <w:rPr>
          <w:rFonts w:ascii="Arial" w:hAnsi="Arial" w:cs="Arial"/>
        </w:rPr>
        <w:tab/>
        <w:t xml:space="preserve">The Relief Duty.  Where a S.73 duty is owed by Blaenau Gwent C.B.C. </w:t>
      </w:r>
      <w:r w:rsidR="00E748D1">
        <w:rPr>
          <w:rFonts w:ascii="Arial" w:hAnsi="Arial" w:cs="Arial"/>
        </w:rPr>
        <w:t>homeseeker</w:t>
      </w:r>
      <w:r w:rsidRPr="00CC0017">
        <w:rPr>
          <w:rFonts w:ascii="Arial" w:hAnsi="Arial" w:cs="Arial"/>
        </w:rPr>
        <w:t>s will be placed in Gold band.  The local authority will open up all areas of choice it deems to be suitable to end the duty in accordance with S.74 and S.79 Housing (Wales) Act 2014.</w:t>
      </w:r>
    </w:p>
    <w:p w14:paraId="2F714749" w14:textId="77777777" w:rsidR="00B50306" w:rsidRPr="00CC0017" w:rsidRDefault="00B50306" w:rsidP="00B50306">
      <w:pPr>
        <w:jc w:val="both"/>
        <w:rPr>
          <w:rFonts w:ascii="Arial" w:hAnsi="Arial" w:cs="Arial"/>
        </w:rPr>
      </w:pPr>
    </w:p>
    <w:p w14:paraId="27C88E18" w14:textId="00087399" w:rsidR="00B50306" w:rsidRPr="00CC0017" w:rsidRDefault="00B50306" w:rsidP="00B50306">
      <w:pPr>
        <w:jc w:val="both"/>
        <w:rPr>
          <w:rFonts w:ascii="Arial" w:hAnsi="Arial" w:cs="Arial"/>
        </w:rPr>
      </w:pPr>
      <w:r w:rsidRPr="00CC0017">
        <w:rPr>
          <w:rFonts w:ascii="Arial" w:hAnsi="Arial" w:cs="Arial"/>
        </w:rPr>
        <w:t>S.75</w:t>
      </w:r>
      <w:r w:rsidRPr="00CC0017">
        <w:rPr>
          <w:rFonts w:ascii="Arial" w:hAnsi="Arial" w:cs="Arial"/>
        </w:rPr>
        <w:tab/>
        <w:t xml:space="preserve">The final Duty.  Where a S.75 duty is owed by Blaenau Gwent C.B.C. </w:t>
      </w:r>
      <w:r w:rsidR="00E748D1">
        <w:rPr>
          <w:rFonts w:ascii="Arial" w:hAnsi="Arial" w:cs="Arial"/>
        </w:rPr>
        <w:t>homeseeker</w:t>
      </w:r>
      <w:r w:rsidRPr="00CC0017">
        <w:rPr>
          <w:rFonts w:ascii="Arial" w:hAnsi="Arial" w:cs="Arial"/>
        </w:rPr>
        <w:t>s will be placed in Gold band.  The local authority will open up all areas of choice it deems to be suitable to end the duty in accordance with S.76 and S.79 Housing (Wales) Act 2014.</w:t>
      </w:r>
    </w:p>
    <w:p w14:paraId="53FFE8A3" w14:textId="77777777" w:rsidR="00B50306" w:rsidRPr="00CC0017" w:rsidRDefault="00B50306" w:rsidP="00B50306">
      <w:pPr>
        <w:jc w:val="both"/>
        <w:rPr>
          <w:rFonts w:ascii="Arial" w:hAnsi="Arial" w:cs="Arial"/>
        </w:rPr>
      </w:pPr>
    </w:p>
    <w:p w14:paraId="1B8C9EB7" w14:textId="538960F0" w:rsidR="00B50306" w:rsidRPr="00CC0017" w:rsidRDefault="00B50306" w:rsidP="00B50306">
      <w:pPr>
        <w:jc w:val="both"/>
        <w:rPr>
          <w:rFonts w:ascii="Arial" w:hAnsi="Arial" w:cs="Arial"/>
        </w:rPr>
      </w:pPr>
      <w:r w:rsidRPr="00CC0017">
        <w:rPr>
          <w:rFonts w:ascii="Arial" w:hAnsi="Arial" w:cs="Arial"/>
        </w:rPr>
        <w:t xml:space="preserve">In accordance with the Housing (Wales) Act 2014, any increase in banding will be removed with one refusal of a property the local authority deems suitable.  </w:t>
      </w:r>
      <w:r w:rsidR="00E748D1">
        <w:rPr>
          <w:rFonts w:ascii="Arial" w:hAnsi="Arial" w:cs="Arial"/>
        </w:rPr>
        <w:t>Homeseeker</w:t>
      </w:r>
      <w:r w:rsidRPr="00CC0017">
        <w:rPr>
          <w:rFonts w:ascii="Arial" w:hAnsi="Arial" w:cs="Arial"/>
        </w:rPr>
        <w:t>s will then return to their substantive banding (effective date as band change).</w:t>
      </w:r>
    </w:p>
    <w:p w14:paraId="7CB1A2BA" w14:textId="77777777" w:rsidR="00C120FB" w:rsidRPr="00CC0017" w:rsidRDefault="00C120FB" w:rsidP="00B50306">
      <w:pPr>
        <w:jc w:val="both"/>
        <w:rPr>
          <w:rFonts w:ascii="Arial" w:hAnsi="Arial" w:cs="Arial"/>
        </w:rPr>
      </w:pPr>
    </w:p>
    <w:p w14:paraId="45BCA804" w14:textId="5F04BA46" w:rsidR="00C120FB" w:rsidRPr="00CC0017" w:rsidRDefault="00C120FB" w:rsidP="00E50024">
      <w:pPr>
        <w:jc w:val="both"/>
        <w:rPr>
          <w:rFonts w:ascii="Arial" w:hAnsi="Arial" w:cs="Arial"/>
        </w:rPr>
      </w:pPr>
      <w:r w:rsidRPr="00CC0017">
        <w:rPr>
          <w:rFonts w:ascii="Arial" w:hAnsi="Arial" w:cs="Arial"/>
        </w:rPr>
        <w:t>Those households 1) owed a homelessness duty under section</w:t>
      </w:r>
      <w:r w:rsidR="00796980" w:rsidRPr="00CC0017">
        <w:rPr>
          <w:rFonts w:ascii="Arial" w:hAnsi="Arial" w:cs="Arial"/>
        </w:rPr>
        <w:t>s</w:t>
      </w:r>
      <w:r w:rsidRPr="00CC0017">
        <w:rPr>
          <w:rFonts w:ascii="Arial" w:hAnsi="Arial" w:cs="Arial"/>
        </w:rPr>
        <w:t xml:space="preserve"> 66, or, s73, or s75 of the Housing Wales Act 2014 or </w:t>
      </w:r>
      <w:r w:rsidR="00E748D1">
        <w:rPr>
          <w:rFonts w:ascii="Arial" w:hAnsi="Arial" w:cs="Arial"/>
        </w:rPr>
        <w:t>homeseeker</w:t>
      </w:r>
      <w:r w:rsidRPr="00CC0017">
        <w:rPr>
          <w:rFonts w:ascii="Arial" w:hAnsi="Arial" w:cs="Arial"/>
        </w:rPr>
        <w:t xml:space="preserve">’s who are considered homeless within the meaning of Part 2 of the Housing Wales Act 2014, will lose their priority status banding if the duty owed to them is ended due to the refusal of a suitable offer of accommodation. Thereafter, unless they have another reason to awarded one of the priority bands </w:t>
      </w:r>
      <w:r w:rsidR="00E625A6" w:rsidRPr="00CC0017">
        <w:rPr>
          <w:rFonts w:ascii="Arial" w:hAnsi="Arial" w:cs="Arial"/>
        </w:rPr>
        <w:t xml:space="preserve">they will </w:t>
      </w:r>
      <w:r w:rsidRPr="00CC0017">
        <w:rPr>
          <w:rFonts w:ascii="Arial" w:hAnsi="Arial" w:cs="Arial"/>
        </w:rPr>
        <w:t xml:space="preserve">be able to be registered in </w:t>
      </w:r>
      <w:r w:rsidR="00225925" w:rsidRPr="00CC0017">
        <w:rPr>
          <w:rFonts w:ascii="Arial" w:hAnsi="Arial" w:cs="Arial"/>
        </w:rPr>
        <w:t xml:space="preserve">the Bronze </w:t>
      </w:r>
      <w:r w:rsidR="00ED0875" w:rsidRPr="00CC0017">
        <w:rPr>
          <w:rFonts w:ascii="Arial" w:hAnsi="Arial" w:cs="Arial"/>
        </w:rPr>
        <w:t>non reasonable preference priority band</w:t>
      </w:r>
      <w:r w:rsidRPr="00CC0017">
        <w:rPr>
          <w:rFonts w:ascii="Arial" w:hAnsi="Arial" w:cs="Arial"/>
        </w:rPr>
        <w:t>. The offer of suitable accommodation made will also bring to an end any statutory homeless duty owed under s66, s73, or s75 and they will be warned in writing of this consequence at the point a property is formally offered to them</w:t>
      </w:r>
      <w:r w:rsidR="00187CDD" w:rsidRPr="00CC0017">
        <w:rPr>
          <w:rFonts w:ascii="Arial" w:hAnsi="Arial" w:cs="Arial"/>
        </w:rPr>
        <w:t>.</w:t>
      </w:r>
    </w:p>
    <w:p w14:paraId="71867166" w14:textId="77777777" w:rsidR="00187CDD" w:rsidRPr="00CC0017" w:rsidRDefault="00187CDD" w:rsidP="00E50024">
      <w:pPr>
        <w:jc w:val="both"/>
        <w:rPr>
          <w:rFonts w:ascii="Arial" w:hAnsi="Arial" w:cs="Arial"/>
        </w:rPr>
      </w:pPr>
    </w:p>
    <w:p w14:paraId="4DB94EFD" w14:textId="438F8F5F" w:rsidR="00187CDD" w:rsidRPr="00CC0017" w:rsidRDefault="00187CDD" w:rsidP="00E50024">
      <w:pPr>
        <w:jc w:val="both"/>
        <w:rPr>
          <w:rFonts w:ascii="Arial" w:hAnsi="Arial" w:cs="Arial"/>
        </w:rPr>
      </w:pPr>
      <w:r w:rsidRPr="00CC0017">
        <w:rPr>
          <w:rFonts w:ascii="Arial" w:hAnsi="Arial" w:cs="Arial"/>
        </w:rPr>
        <w:t xml:space="preserve">If the refusing </w:t>
      </w:r>
      <w:r w:rsidR="00E748D1">
        <w:rPr>
          <w:rFonts w:ascii="Arial" w:hAnsi="Arial" w:cs="Arial"/>
        </w:rPr>
        <w:t>homeseeker</w:t>
      </w:r>
      <w:r w:rsidRPr="00CC0017">
        <w:rPr>
          <w:rFonts w:ascii="Arial" w:hAnsi="Arial" w:cs="Arial"/>
        </w:rPr>
        <w:t xml:space="preserve"> is statutorily homeless the RSL should wherever possible allow the </w:t>
      </w:r>
      <w:r w:rsidR="00E748D1">
        <w:rPr>
          <w:rFonts w:ascii="Arial" w:hAnsi="Arial" w:cs="Arial"/>
        </w:rPr>
        <w:t>homeseeker</w:t>
      </w:r>
      <w:r w:rsidRPr="00CC0017">
        <w:rPr>
          <w:rFonts w:ascii="Arial" w:hAnsi="Arial" w:cs="Arial"/>
        </w:rPr>
        <w:t xml:space="preserve"> 3 days in which to reconsider.  The Housing Access/Housing Options Team will liaise with the </w:t>
      </w:r>
      <w:r w:rsidR="00E748D1">
        <w:rPr>
          <w:rFonts w:ascii="Arial" w:hAnsi="Arial" w:cs="Arial"/>
        </w:rPr>
        <w:t>homeseeker</w:t>
      </w:r>
      <w:r w:rsidRPr="00CC0017">
        <w:rPr>
          <w:rFonts w:ascii="Arial" w:hAnsi="Arial" w:cs="Arial"/>
        </w:rPr>
        <w:t xml:space="preserve">, and RSL. During this time the property must be held open and not offered to any other </w:t>
      </w:r>
      <w:r w:rsidR="00E748D1">
        <w:rPr>
          <w:rFonts w:ascii="Arial" w:hAnsi="Arial" w:cs="Arial"/>
        </w:rPr>
        <w:t>homeseeker</w:t>
      </w:r>
      <w:r w:rsidRPr="00CC0017">
        <w:rPr>
          <w:rFonts w:ascii="Arial" w:hAnsi="Arial" w:cs="Arial"/>
        </w:rPr>
        <w:t xml:space="preserve"> until a decision has been made.</w:t>
      </w:r>
    </w:p>
    <w:p w14:paraId="59182057" w14:textId="77777777" w:rsidR="00225925" w:rsidRPr="00CC0017" w:rsidRDefault="00225925" w:rsidP="00E50024">
      <w:pPr>
        <w:jc w:val="both"/>
        <w:rPr>
          <w:rFonts w:ascii="Arial" w:hAnsi="Arial" w:cs="Arial"/>
        </w:rPr>
      </w:pPr>
    </w:p>
    <w:p w14:paraId="0D9DA10B" w14:textId="0DF8A52A" w:rsidR="00225925" w:rsidRPr="00CC0017" w:rsidRDefault="00225925" w:rsidP="00225925">
      <w:pPr>
        <w:jc w:val="both"/>
        <w:rPr>
          <w:rFonts w:ascii="Arial" w:hAnsi="Arial" w:cs="Arial"/>
        </w:rPr>
      </w:pPr>
      <w:r w:rsidRPr="00CC0017">
        <w:rPr>
          <w:rFonts w:ascii="Arial" w:hAnsi="Arial" w:cs="Arial"/>
        </w:rPr>
        <w:t xml:space="preserve">With the exception of the rules that apply to </w:t>
      </w:r>
      <w:r w:rsidR="00E748D1">
        <w:rPr>
          <w:rFonts w:ascii="Arial" w:hAnsi="Arial" w:cs="Arial"/>
        </w:rPr>
        <w:t>homeseeker</w:t>
      </w:r>
      <w:r w:rsidRPr="00CC0017">
        <w:rPr>
          <w:rFonts w:ascii="Arial" w:hAnsi="Arial" w:cs="Arial"/>
        </w:rPr>
        <w:t xml:space="preserve">s owed one of the relevant homelessness duties listed above under the Housing Wales Act 2014 all other </w:t>
      </w:r>
      <w:r w:rsidR="00E748D1">
        <w:rPr>
          <w:rFonts w:ascii="Arial" w:hAnsi="Arial" w:cs="Arial"/>
        </w:rPr>
        <w:t>homeseeker</w:t>
      </w:r>
      <w:r w:rsidRPr="00CC0017">
        <w:rPr>
          <w:rFonts w:ascii="Arial" w:hAnsi="Arial" w:cs="Arial"/>
        </w:rPr>
        <w:t xml:space="preserve">s on the Housing Register are able to specify any areas at street, estate or community level where they do not want to be offered housing.  The scheme allows them to be considered only for property types that </w:t>
      </w:r>
      <w:r w:rsidRPr="00CC0017">
        <w:rPr>
          <w:rFonts w:ascii="Arial" w:hAnsi="Arial" w:cs="Arial"/>
        </w:rPr>
        <w:lastRenderedPageBreak/>
        <w:t xml:space="preserve">would suit the size of the household.  The intention therefore is to make offers of accommodation that meet the preferences of </w:t>
      </w:r>
      <w:r w:rsidR="00E748D1">
        <w:rPr>
          <w:rFonts w:ascii="Arial" w:hAnsi="Arial" w:cs="Arial"/>
        </w:rPr>
        <w:t>homeseeker</w:t>
      </w:r>
      <w:r w:rsidRPr="00CC0017">
        <w:rPr>
          <w:rFonts w:ascii="Arial" w:hAnsi="Arial" w:cs="Arial"/>
        </w:rPr>
        <w:t xml:space="preserve">s and provide suitable accommodation.  As a result, when </w:t>
      </w:r>
      <w:r w:rsidR="00E748D1">
        <w:rPr>
          <w:rFonts w:ascii="Arial" w:hAnsi="Arial" w:cs="Arial"/>
        </w:rPr>
        <w:t>homeseeker</w:t>
      </w:r>
      <w:r w:rsidRPr="00CC0017">
        <w:rPr>
          <w:rFonts w:ascii="Arial" w:hAnsi="Arial" w:cs="Arial"/>
        </w:rPr>
        <w:t>s refuse three offers of accommodation without offering a valid reason they will be demoted to the next band down. In these circumstances the demotion will be removed 12 months after the last offer unless their circumstances have changed and the Local Housing Panel determines that the change in circumstances is sufficient to allow the reduced preference to be removed.</w:t>
      </w:r>
    </w:p>
    <w:p w14:paraId="7337EB00" w14:textId="77777777" w:rsidR="00965436" w:rsidRPr="00CC0017" w:rsidRDefault="00965436" w:rsidP="00C00B9B">
      <w:pPr>
        <w:jc w:val="both"/>
        <w:rPr>
          <w:rFonts w:ascii="Arial" w:hAnsi="Arial" w:cs="Arial"/>
          <w:color w:val="C0504D" w:themeColor="accent2"/>
        </w:rPr>
      </w:pPr>
    </w:p>
    <w:p w14:paraId="433F4E32" w14:textId="69EFF865" w:rsidR="00965436" w:rsidRPr="00CC0017" w:rsidRDefault="005D3DBB" w:rsidP="002C2970">
      <w:pPr>
        <w:pStyle w:val="Heading2"/>
      </w:pPr>
      <w:bookmarkStart w:id="6" w:name="_1.5_How_the"/>
      <w:bookmarkEnd w:id="6"/>
      <w:r w:rsidRPr="00CC0017">
        <w:t xml:space="preserve">1.5 </w:t>
      </w:r>
      <w:r w:rsidR="00965436" w:rsidRPr="00CC0017">
        <w:t>How the scheme aims to offer f</w:t>
      </w:r>
      <w:r w:rsidRPr="00CC0017">
        <w:t xml:space="preserve">air and equal treatment to all </w:t>
      </w:r>
      <w:r w:rsidR="00965436" w:rsidRPr="00CC0017">
        <w:t xml:space="preserve">types of </w:t>
      </w:r>
      <w:r w:rsidRPr="00CC0017">
        <w:t xml:space="preserve">     </w:t>
      </w:r>
      <w:r w:rsidR="00E748D1">
        <w:t>homeseeker</w:t>
      </w:r>
      <w:r w:rsidR="00965436" w:rsidRPr="00CC0017">
        <w:t xml:space="preserve"> </w:t>
      </w:r>
    </w:p>
    <w:p w14:paraId="6EA79CEB" w14:textId="77777777" w:rsidR="00965436" w:rsidRPr="00CC0017" w:rsidRDefault="00965436" w:rsidP="00E50024">
      <w:pPr>
        <w:pStyle w:val="ListParagraph"/>
        <w:jc w:val="both"/>
        <w:rPr>
          <w:rFonts w:cs="Arial"/>
          <w:b/>
          <w:sz w:val="24"/>
        </w:rPr>
      </w:pPr>
    </w:p>
    <w:p w14:paraId="2F3BCB86" w14:textId="77777777" w:rsidR="00965436" w:rsidRPr="00CC0017" w:rsidRDefault="00965436" w:rsidP="00E50024">
      <w:pPr>
        <w:pStyle w:val="ListParagraph"/>
        <w:ind w:left="0"/>
        <w:jc w:val="both"/>
        <w:rPr>
          <w:rFonts w:cs="Arial"/>
          <w:sz w:val="24"/>
        </w:rPr>
      </w:pPr>
      <w:r w:rsidRPr="00CC0017">
        <w:rPr>
          <w:rFonts w:cs="Arial"/>
          <w:sz w:val="24"/>
        </w:rPr>
        <w:t>This scheme has been designed to ensure fairness and consistency in allocating housing, through setting a fair and transparent framework for assessing housing need.</w:t>
      </w:r>
    </w:p>
    <w:p w14:paraId="23FB99BD" w14:textId="77777777" w:rsidR="00965436" w:rsidRPr="00CC0017" w:rsidRDefault="00965436" w:rsidP="00E50024">
      <w:pPr>
        <w:pStyle w:val="ListParagraph"/>
        <w:ind w:left="0"/>
        <w:jc w:val="both"/>
        <w:rPr>
          <w:rFonts w:cs="Arial"/>
          <w:b/>
          <w:sz w:val="24"/>
        </w:rPr>
      </w:pPr>
    </w:p>
    <w:p w14:paraId="0645BB22" w14:textId="628E56EF" w:rsidR="00965436" w:rsidRPr="00CC0017" w:rsidRDefault="00965436" w:rsidP="00E50024">
      <w:pPr>
        <w:pStyle w:val="ListParagraph"/>
        <w:ind w:left="0"/>
        <w:jc w:val="both"/>
        <w:rPr>
          <w:rFonts w:cs="Arial"/>
          <w:sz w:val="24"/>
        </w:rPr>
      </w:pPr>
      <w:r w:rsidRPr="00CC0017">
        <w:rPr>
          <w:rFonts w:cs="Arial"/>
          <w:sz w:val="24"/>
        </w:rPr>
        <w:t xml:space="preserve">The Council’s aim is to deliver services that recognise the needs of different groups within the County Borough. To meet </w:t>
      </w:r>
      <w:r w:rsidR="00427D51">
        <w:rPr>
          <w:rFonts w:cs="Arial"/>
          <w:sz w:val="24"/>
        </w:rPr>
        <w:t xml:space="preserve">this </w:t>
      </w:r>
      <w:r w:rsidRPr="00CC0017">
        <w:rPr>
          <w:rFonts w:cs="Arial"/>
          <w:sz w:val="24"/>
        </w:rPr>
        <w:t xml:space="preserve">aim the Blaenau Gwent Partnership will ensure that no </w:t>
      </w:r>
      <w:r w:rsidR="00E748D1">
        <w:rPr>
          <w:rFonts w:cs="Arial"/>
          <w:sz w:val="24"/>
        </w:rPr>
        <w:t>homeseeker</w:t>
      </w:r>
      <w:r w:rsidRPr="00CC0017">
        <w:rPr>
          <w:rFonts w:cs="Arial"/>
          <w:sz w:val="24"/>
        </w:rPr>
        <w:t xml:space="preserve"> is treated less favourably on the grounds of age, disability, gender reassignment, marriage and civil partnership, pregnancy and maternity, race, religion, sex, sexual orientation. The eligibility criteria, set out in </w:t>
      </w:r>
      <w:r w:rsidR="00F21E86" w:rsidRPr="00CC0017">
        <w:rPr>
          <w:rFonts w:cs="Arial"/>
          <w:sz w:val="24"/>
        </w:rPr>
        <w:t xml:space="preserve">appendix </w:t>
      </w:r>
      <w:r w:rsidR="00295D14" w:rsidRPr="00CC0017">
        <w:rPr>
          <w:rFonts w:cs="Arial"/>
          <w:sz w:val="24"/>
        </w:rPr>
        <w:t>3</w:t>
      </w:r>
      <w:r w:rsidRPr="00CC0017">
        <w:rPr>
          <w:rFonts w:cs="Arial"/>
          <w:sz w:val="24"/>
        </w:rPr>
        <w:t>, will be used to make decisions on allocations under this scheme.</w:t>
      </w:r>
    </w:p>
    <w:p w14:paraId="3C28C82A" w14:textId="77777777" w:rsidR="00965436" w:rsidRPr="00CC0017" w:rsidRDefault="00965436" w:rsidP="00E50024">
      <w:pPr>
        <w:pStyle w:val="ListParagraph"/>
        <w:ind w:left="0"/>
        <w:jc w:val="both"/>
        <w:rPr>
          <w:rFonts w:cs="Arial"/>
          <w:sz w:val="24"/>
        </w:rPr>
      </w:pPr>
    </w:p>
    <w:p w14:paraId="0393D1AC" w14:textId="19099E5A" w:rsidR="00965436" w:rsidRPr="00CC0017" w:rsidRDefault="00E748D1" w:rsidP="00E50024">
      <w:pPr>
        <w:pStyle w:val="ListParagraph"/>
        <w:ind w:left="0"/>
        <w:jc w:val="both"/>
        <w:rPr>
          <w:rFonts w:cs="Arial"/>
          <w:sz w:val="24"/>
        </w:rPr>
      </w:pPr>
      <w:r>
        <w:rPr>
          <w:rFonts w:cs="Arial"/>
          <w:sz w:val="24"/>
        </w:rPr>
        <w:t>Homeseeker</w:t>
      </w:r>
      <w:r w:rsidR="00965436" w:rsidRPr="00CC0017">
        <w:rPr>
          <w:rFonts w:cs="Arial"/>
          <w:sz w:val="24"/>
        </w:rPr>
        <w:t>s will be able to apply for housing in the County Borough using a range of methods.  In addition to this interpretation services such as language line, availability of large print information or Braille and printed information in ethnic minority languages will be available when requested.</w:t>
      </w:r>
    </w:p>
    <w:p w14:paraId="58DF61DD" w14:textId="77777777" w:rsidR="00965436" w:rsidRPr="00CC0017" w:rsidRDefault="00965436" w:rsidP="00E50024">
      <w:pPr>
        <w:pStyle w:val="ListParagraph"/>
        <w:ind w:left="0"/>
        <w:jc w:val="both"/>
        <w:rPr>
          <w:rFonts w:cs="Arial"/>
          <w:sz w:val="24"/>
        </w:rPr>
      </w:pPr>
    </w:p>
    <w:p w14:paraId="0CBA45D6" w14:textId="77777777" w:rsidR="00965436" w:rsidRPr="00CC0017" w:rsidRDefault="00965436" w:rsidP="00E50024">
      <w:pPr>
        <w:pStyle w:val="ListParagraph"/>
        <w:ind w:left="0"/>
        <w:jc w:val="both"/>
        <w:rPr>
          <w:rFonts w:cs="Arial"/>
          <w:sz w:val="24"/>
        </w:rPr>
      </w:pPr>
      <w:r w:rsidRPr="00CC0017">
        <w:rPr>
          <w:rFonts w:cs="Arial"/>
          <w:sz w:val="24"/>
        </w:rPr>
        <w:t>The scheme will be widely promoted to ensure that no individual or group is excluded from accessing services due to a lack of information.  To ensure that the services offer equality of opportunity, service provision and satisfaction they will be monitored by age, disability, gender reassignment, marriage and civil partnership, pregnancy and maternity, race, religion or belief, sex and sexual orientation.</w:t>
      </w:r>
    </w:p>
    <w:p w14:paraId="6115E175" w14:textId="77777777" w:rsidR="00796980" w:rsidRPr="00CC0017" w:rsidRDefault="00796980" w:rsidP="00E50024">
      <w:pPr>
        <w:pStyle w:val="ListParagraph"/>
        <w:ind w:left="0"/>
        <w:jc w:val="both"/>
        <w:rPr>
          <w:rFonts w:cs="Arial"/>
          <w:sz w:val="24"/>
        </w:rPr>
      </w:pPr>
    </w:p>
    <w:p w14:paraId="1F77209E" w14:textId="77777777" w:rsidR="00796980" w:rsidRPr="00CC0017" w:rsidRDefault="00796980" w:rsidP="00E50024">
      <w:pPr>
        <w:pStyle w:val="ListParagraph"/>
        <w:ind w:left="0"/>
        <w:jc w:val="both"/>
        <w:rPr>
          <w:rFonts w:cs="Arial"/>
          <w:sz w:val="24"/>
        </w:rPr>
      </w:pPr>
      <w:r w:rsidRPr="00CC0017">
        <w:rPr>
          <w:rFonts w:cs="Arial"/>
          <w:sz w:val="24"/>
        </w:rPr>
        <w:t>Under the Equality Act 2010 and in particular section 149 of the Public Sector Equality Duty, Local Authorities are required to give due regard to eliminate discrimination, advance equality of opportunity and foster good relations between those who share a protected characteristic and those who do not, in their exercise of a public function.</w:t>
      </w:r>
    </w:p>
    <w:p w14:paraId="382B2271" w14:textId="77777777" w:rsidR="00796980" w:rsidRPr="00CC0017" w:rsidRDefault="00796980" w:rsidP="00E50024">
      <w:pPr>
        <w:pStyle w:val="ListParagraph"/>
        <w:ind w:left="0"/>
        <w:jc w:val="both"/>
        <w:rPr>
          <w:rFonts w:cs="Arial"/>
          <w:sz w:val="24"/>
        </w:rPr>
      </w:pPr>
    </w:p>
    <w:p w14:paraId="69D5291B" w14:textId="77777777" w:rsidR="00796980" w:rsidRPr="00CC0017" w:rsidRDefault="00796980" w:rsidP="00E50024">
      <w:pPr>
        <w:pStyle w:val="ListParagraph"/>
        <w:ind w:left="0"/>
        <w:jc w:val="both"/>
        <w:rPr>
          <w:rFonts w:cs="Arial"/>
          <w:sz w:val="24"/>
        </w:rPr>
      </w:pPr>
      <w:r w:rsidRPr="00CC0017">
        <w:rPr>
          <w:rFonts w:cs="Arial"/>
          <w:sz w:val="24"/>
        </w:rPr>
        <w:t>The protected characteristics are: age, disability, gender reassignment, marriage and civil partnership, pregnancy and maternity, race, religion or belief, sex and sexual orientation.</w:t>
      </w:r>
    </w:p>
    <w:p w14:paraId="3196EBC4" w14:textId="77777777" w:rsidR="0028416E" w:rsidRPr="00CC0017" w:rsidRDefault="0028416E" w:rsidP="00E50024">
      <w:pPr>
        <w:pStyle w:val="ListParagraph"/>
        <w:ind w:left="0"/>
        <w:jc w:val="both"/>
        <w:rPr>
          <w:rFonts w:cs="Arial"/>
          <w:sz w:val="24"/>
        </w:rPr>
      </w:pPr>
    </w:p>
    <w:p w14:paraId="05DF9AD2" w14:textId="77777777" w:rsidR="00796980" w:rsidRPr="00CC0017" w:rsidRDefault="00796980" w:rsidP="00E50024">
      <w:pPr>
        <w:pStyle w:val="ListParagraph"/>
        <w:ind w:left="0"/>
        <w:jc w:val="both"/>
        <w:rPr>
          <w:rFonts w:cs="Arial"/>
          <w:sz w:val="24"/>
        </w:rPr>
      </w:pPr>
      <w:r w:rsidRPr="00CC0017">
        <w:rPr>
          <w:rFonts w:cs="Arial"/>
          <w:sz w:val="24"/>
        </w:rPr>
        <w:t xml:space="preserve">The Council will ensure that its policy complies with the current equality legislation and with the relevant statutory codes and guidance. The new policy will be subject to an Equality </w:t>
      </w:r>
      <w:r w:rsidR="00E516EC" w:rsidRPr="00CC0017">
        <w:rPr>
          <w:rFonts w:cs="Arial"/>
          <w:sz w:val="24"/>
        </w:rPr>
        <w:t>Impact Assessment</w:t>
      </w:r>
      <w:r w:rsidRPr="00CC0017">
        <w:rPr>
          <w:rFonts w:cs="Arial"/>
          <w:sz w:val="24"/>
        </w:rPr>
        <w:t xml:space="preserve"> before it is adopted and this will be regularly reviewed.</w:t>
      </w:r>
    </w:p>
    <w:p w14:paraId="6E430AE1" w14:textId="77777777" w:rsidR="00796980" w:rsidRPr="00CC0017" w:rsidRDefault="00796980" w:rsidP="00E50024">
      <w:pPr>
        <w:pStyle w:val="ListParagraph"/>
        <w:ind w:left="0"/>
        <w:jc w:val="both"/>
        <w:rPr>
          <w:rFonts w:cs="Arial"/>
          <w:sz w:val="24"/>
        </w:rPr>
      </w:pPr>
    </w:p>
    <w:p w14:paraId="1D055A78" w14:textId="77777777" w:rsidR="00965436" w:rsidRPr="00CC0017" w:rsidRDefault="005D3DBB" w:rsidP="002C2970">
      <w:pPr>
        <w:pStyle w:val="Heading2"/>
      </w:pPr>
      <w:bookmarkStart w:id="7" w:name="_1.6_Properties_not"/>
      <w:bookmarkEnd w:id="7"/>
      <w:r w:rsidRPr="00CC0017">
        <w:lastRenderedPageBreak/>
        <w:t xml:space="preserve">1.6 </w:t>
      </w:r>
      <w:r w:rsidR="00965436" w:rsidRPr="00CC0017">
        <w:t>Properties not included in the scheme</w:t>
      </w:r>
    </w:p>
    <w:p w14:paraId="716C6377" w14:textId="77777777" w:rsidR="00965436" w:rsidRPr="00CC0017" w:rsidRDefault="00965436" w:rsidP="00E50024">
      <w:pPr>
        <w:ind w:hanging="720"/>
        <w:jc w:val="both"/>
        <w:rPr>
          <w:rFonts w:ascii="Arial" w:hAnsi="Arial" w:cs="Arial"/>
          <w:color w:val="000000"/>
        </w:rPr>
      </w:pPr>
    </w:p>
    <w:p w14:paraId="6630BD12" w14:textId="77777777" w:rsidR="00965436" w:rsidRPr="00CC0017" w:rsidRDefault="00965436" w:rsidP="00E50024">
      <w:pPr>
        <w:ind w:hanging="720"/>
        <w:jc w:val="both"/>
        <w:rPr>
          <w:rFonts w:ascii="Arial" w:hAnsi="Arial" w:cs="Arial"/>
          <w:color w:val="000000"/>
        </w:rPr>
      </w:pPr>
      <w:r w:rsidRPr="00CC0017">
        <w:rPr>
          <w:rFonts w:ascii="Arial" w:hAnsi="Arial" w:cs="Arial"/>
          <w:color w:val="000000"/>
        </w:rPr>
        <w:tab/>
        <w:t xml:space="preserve">The following properties </w:t>
      </w:r>
      <w:r w:rsidRPr="00CC0017">
        <w:rPr>
          <w:rFonts w:ascii="Arial" w:hAnsi="Arial" w:cs="Arial"/>
          <w:b/>
          <w:bCs/>
          <w:color w:val="000000"/>
        </w:rPr>
        <w:t>will not be</w:t>
      </w:r>
      <w:r w:rsidRPr="00CC0017">
        <w:rPr>
          <w:rFonts w:ascii="Arial" w:hAnsi="Arial" w:cs="Arial"/>
          <w:color w:val="000000"/>
        </w:rPr>
        <w:t xml:space="preserve"> included as part of the banding scheme: </w:t>
      </w:r>
    </w:p>
    <w:p w14:paraId="76D24AA8" w14:textId="77777777" w:rsidR="00965436" w:rsidRPr="00CC0017" w:rsidRDefault="00965436" w:rsidP="00E50024">
      <w:pPr>
        <w:pStyle w:val="Footer"/>
        <w:tabs>
          <w:tab w:val="clear" w:pos="4153"/>
          <w:tab w:val="clear" w:pos="8306"/>
        </w:tabs>
        <w:jc w:val="both"/>
        <w:rPr>
          <w:rFonts w:cs="Arial"/>
          <w:color w:val="000000"/>
          <w:sz w:val="24"/>
          <w:lang w:val="en-US"/>
        </w:rPr>
      </w:pPr>
    </w:p>
    <w:p w14:paraId="7C86F72E" w14:textId="77777777" w:rsidR="00965436" w:rsidRPr="00CC0017" w:rsidRDefault="00965436" w:rsidP="00E74F77">
      <w:pPr>
        <w:numPr>
          <w:ilvl w:val="0"/>
          <w:numId w:val="21"/>
        </w:numPr>
        <w:jc w:val="both"/>
        <w:rPr>
          <w:rFonts w:ascii="Arial" w:hAnsi="Arial" w:cs="Arial"/>
          <w:color w:val="000000"/>
        </w:rPr>
      </w:pPr>
      <w:r w:rsidRPr="00CC0017">
        <w:rPr>
          <w:rFonts w:ascii="Arial" w:hAnsi="Arial" w:cs="Arial"/>
          <w:color w:val="000000"/>
        </w:rPr>
        <w:t>Properties required for decants (such as for regeneration schemes or emergency essential repair works, which would in any case be outside of the allocations scheme);</w:t>
      </w:r>
    </w:p>
    <w:p w14:paraId="60C58C21" w14:textId="77777777" w:rsidR="00965436" w:rsidRPr="00CC0017" w:rsidRDefault="00965436" w:rsidP="00E50024">
      <w:pPr>
        <w:jc w:val="both"/>
        <w:rPr>
          <w:rFonts w:ascii="Arial" w:hAnsi="Arial" w:cs="Arial"/>
          <w:color w:val="000000"/>
        </w:rPr>
      </w:pPr>
    </w:p>
    <w:p w14:paraId="159DC7E6" w14:textId="77777777" w:rsidR="00965436" w:rsidRPr="00CC0017" w:rsidRDefault="00965436" w:rsidP="00E74F77">
      <w:pPr>
        <w:numPr>
          <w:ilvl w:val="0"/>
          <w:numId w:val="21"/>
        </w:numPr>
        <w:jc w:val="both"/>
        <w:rPr>
          <w:rFonts w:ascii="Arial" w:hAnsi="Arial" w:cs="Arial"/>
          <w:color w:val="000000"/>
        </w:rPr>
      </w:pPr>
      <w:r w:rsidRPr="00CC0017">
        <w:rPr>
          <w:rFonts w:ascii="Arial" w:hAnsi="Arial" w:cs="Arial"/>
        </w:rPr>
        <w:t>Properties required for emergency re-housing e.g. witness protectio</w:t>
      </w:r>
      <w:r w:rsidR="00003860" w:rsidRPr="00CC0017">
        <w:rPr>
          <w:rFonts w:ascii="Arial" w:hAnsi="Arial" w:cs="Arial"/>
        </w:rPr>
        <w:t>n</w:t>
      </w:r>
      <w:r w:rsidR="003477E3" w:rsidRPr="00CC0017">
        <w:rPr>
          <w:rFonts w:ascii="Arial" w:hAnsi="Arial" w:cs="Arial"/>
        </w:rPr>
        <w:t xml:space="preserve">, urgent management transfers. </w:t>
      </w:r>
    </w:p>
    <w:p w14:paraId="610A8A56" w14:textId="77777777" w:rsidR="003477E3" w:rsidRPr="00CC0017" w:rsidRDefault="003477E3" w:rsidP="003477E3">
      <w:pPr>
        <w:jc w:val="both"/>
        <w:rPr>
          <w:rFonts w:ascii="Arial" w:hAnsi="Arial" w:cs="Arial"/>
          <w:color w:val="000000"/>
        </w:rPr>
      </w:pPr>
    </w:p>
    <w:p w14:paraId="6C69DF87" w14:textId="77777777" w:rsidR="00965436" w:rsidRPr="00CC0017" w:rsidRDefault="00965436" w:rsidP="00E74F77">
      <w:pPr>
        <w:numPr>
          <w:ilvl w:val="0"/>
          <w:numId w:val="21"/>
        </w:numPr>
        <w:jc w:val="both"/>
        <w:rPr>
          <w:rFonts w:ascii="Arial" w:hAnsi="Arial" w:cs="Arial"/>
          <w:color w:val="000000"/>
        </w:rPr>
      </w:pPr>
      <w:r w:rsidRPr="00CC0017">
        <w:rPr>
          <w:rFonts w:ascii="Arial" w:hAnsi="Arial" w:cs="Arial"/>
        </w:rPr>
        <w:t xml:space="preserve">Any other exceptional circumstances identified by the Council’s </w:t>
      </w:r>
      <w:r w:rsidR="00B7167D" w:rsidRPr="00CC0017">
        <w:rPr>
          <w:rFonts w:ascii="Arial" w:hAnsi="Arial" w:cs="Arial"/>
        </w:rPr>
        <w:t>Team</w:t>
      </w:r>
      <w:r w:rsidRPr="00CC0017">
        <w:rPr>
          <w:rFonts w:ascii="Arial" w:hAnsi="Arial" w:cs="Arial"/>
        </w:rPr>
        <w:t xml:space="preserve"> Manager</w:t>
      </w:r>
      <w:r w:rsidR="00B7167D" w:rsidRPr="00CC0017">
        <w:rPr>
          <w:rFonts w:ascii="Arial" w:hAnsi="Arial" w:cs="Arial"/>
        </w:rPr>
        <w:t xml:space="preserve"> – Housing Solutions and Compliance</w:t>
      </w:r>
      <w:r w:rsidRPr="00CC0017">
        <w:rPr>
          <w:rFonts w:ascii="Arial" w:hAnsi="Arial" w:cs="Arial"/>
        </w:rPr>
        <w:t xml:space="preserve"> and relevant Senior Manager from the Housing Association.</w:t>
      </w:r>
    </w:p>
    <w:p w14:paraId="34B13987" w14:textId="77777777" w:rsidR="00D62574" w:rsidRPr="00CC0017" w:rsidRDefault="00D62574" w:rsidP="005D543F">
      <w:pPr>
        <w:jc w:val="both"/>
        <w:rPr>
          <w:rFonts w:ascii="Arial" w:hAnsi="Arial" w:cs="Arial"/>
          <w:color w:val="000000"/>
        </w:rPr>
      </w:pPr>
    </w:p>
    <w:tbl>
      <w:tblPr>
        <w:tblStyle w:val="TableGrid"/>
        <w:tblW w:w="0" w:type="auto"/>
        <w:tblLook w:val="04A0" w:firstRow="1" w:lastRow="0" w:firstColumn="1" w:lastColumn="0" w:noHBand="0" w:noVBand="1"/>
      </w:tblPr>
      <w:tblGrid>
        <w:gridCol w:w="8296"/>
      </w:tblGrid>
      <w:tr w:rsidR="00CE6FE2" w:rsidRPr="00CC0017" w14:paraId="189FE03B" w14:textId="77777777" w:rsidTr="00CE6FE2">
        <w:tc>
          <w:tcPr>
            <w:tcW w:w="8522" w:type="dxa"/>
          </w:tcPr>
          <w:p w14:paraId="0DF8B0B6" w14:textId="77777777" w:rsidR="00CE6FE2" w:rsidRPr="00CC0017" w:rsidRDefault="00CE6FE2" w:rsidP="00E50024">
            <w:pPr>
              <w:pStyle w:val="Heading9"/>
              <w:numPr>
                <w:ilvl w:val="0"/>
                <w:numId w:val="0"/>
              </w:numPr>
              <w:jc w:val="both"/>
              <w:rPr>
                <w:b/>
                <w:bCs/>
                <w:sz w:val="24"/>
                <w:szCs w:val="24"/>
                <w:lang w:val="en-US"/>
              </w:rPr>
            </w:pPr>
            <w:r w:rsidRPr="00CC0017">
              <w:rPr>
                <w:b/>
                <w:sz w:val="24"/>
                <w:szCs w:val="24"/>
              </w:rPr>
              <w:t>Section 2: Who can apply to the Housing Register and the criteria for assessing qualification</w:t>
            </w:r>
          </w:p>
        </w:tc>
      </w:tr>
    </w:tbl>
    <w:p w14:paraId="4869EE0E" w14:textId="77777777" w:rsidR="00965436" w:rsidRPr="00CC0017" w:rsidRDefault="00965436" w:rsidP="00E50024">
      <w:pPr>
        <w:pStyle w:val="Footer"/>
        <w:tabs>
          <w:tab w:val="clear" w:pos="4153"/>
          <w:tab w:val="clear" w:pos="8306"/>
        </w:tabs>
        <w:jc w:val="both"/>
        <w:rPr>
          <w:rFonts w:cs="Arial"/>
          <w:sz w:val="24"/>
          <w:lang w:val="en-US"/>
        </w:rPr>
      </w:pPr>
    </w:p>
    <w:p w14:paraId="22DE78E3" w14:textId="77777777" w:rsidR="00965436" w:rsidRPr="00CC0017" w:rsidRDefault="005D3DBB" w:rsidP="002C2970">
      <w:pPr>
        <w:pStyle w:val="Heading2"/>
        <w:rPr>
          <w:u w:val="single"/>
        </w:rPr>
      </w:pPr>
      <w:bookmarkStart w:id="8" w:name="_2.1_Those_who"/>
      <w:bookmarkEnd w:id="8"/>
      <w:r w:rsidRPr="00CC0017">
        <w:rPr>
          <w:lang w:val="en-US"/>
        </w:rPr>
        <w:t xml:space="preserve">2.1 </w:t>
      </w:r>
      <w:r w:rsidR="00965436" w:rsidRPr="00CC0017">
        <w:t>Those who are eligible to join the housing register</w:t>
      </w:r>
    </w:p>
    <w:p w14:paraId="4BD06239" w14:textId="77777777" w:rsidR="00965436" w:rsidRPr="00CC0017" w:rsidRDefault="00965436" w:rsidP="00E50024">
      <w:pPr>
        <w:jc w:val="both"/>
        <w:rPr>
          <w:rFonts w:ascii="Arial" w:hAnsi="Arial" w:cs="Arial"/>
          <w:lang w:val="en-US"/>
        </w:rPr>
      </w:pPr>
    </w:p>
    <w:p w14:paraId="145502AC" w14:textId="4F35AE20" w:rsidR="00CE6FE2" w:rsidRPr="00CC0017" w:rsidRDefault="00CE6FE2" w:rsidP="00E50024">
      <w:pPr>
        <w:pStyle w:val="BodyText2"/>
        <w:jc w:val="both"/>
        <w:rPr>
          <w:rFonts w:cs="Arial"/>
          <w:color w:val="auto"/>
          <w:sz w:val="24"/>
        </w:rPr>
      </w:pPr>
      <w:r w:rsidRPr="00CC0017">
        <w:rPr>
          <w:rFonts w:cs="Arial"/>
          <w:color w:val="auto"/>
          <w:sz w:val="24"/>
        </w:rPr>
        <w:t xml:space="preserve">Any Homeseeker over the age of 16 can apply to join the register. </w:t>
      </w:r>
      <w:r w:rsidR="00427D51" w:rsidRPr="00CC0017">
        <w:rPr>
          <w:rFonts w:cs="Arial"/>
          <w:color w:val="auto"/>
          <w:sz w:val="24"/>
        </w:rPr>
        <w:t>However,</w:t>
      </w:r>
      <w:r w:rsidRPr="00CC0017">
        <w:rPr>
          <w:rFonts w:cs="Arial"/>
          <w:color w:val="auto"/>
          <w:sz w:val="24"/>
        </w:rPr>
        <w:t xml:space="preserve"> if </w:t>
      </w:r>
      <w:r w:rsidR="00E748D1">
        <w:rPr>
          <w:rFonts w:cs="Arial"/>
          <w:color w:val="auto"/>
          <w:sz w:val="24"/>
        </w:rPr>
        <w:t>homeseeker</w:t>
      </w:r>
      <w:r w:rsidRPr="00CC0017">
        <w:rPr>
          <w:rFonts w:cs="Arial"/>
          <w:color w:val="auto"/>
          <w:sz w:val="24"/>
        </w:rPr>
        <w:t xml:space="preserve"> is under 18 years of age their ability to manage a tenancy will need to be assessed. This is to make sure that they can cope with being a tenant at a young age and that they do not lose any tenancy offered through a lack of support. This may include a referral to Social Services or other support services to ensure the appropriate support is in place. If a person is 16 and if they are given a tenancy, this will be held in trust until they reach 18. This means that another suitable person (such as a parent, legal guardian, social worker or relative) will be responsible for the property. </w:t>
      </w:r>
    </w:p>
    <w:p w14:paraId="1C542B6C" w14:textId="77777777" w:rsidR="00CE6FE2" w:rsidRPr="00CC0017" w:rsidRDefault="00CE6FE2" w:rsidP="00E50024">
      <w:pPr>
        <w:pStyle w:val="BodyText2"/>
        <w:jc w:val="both"/>
        <w:rPr>
          <w:rFonts w:cs="Arial"/>
          <w:color w:val="auto"/>
          <w:sz w:val="24"/>
        </w:rPr>
      </w:pPr>
    </w:p>
    <w:p w14:paraId="641284C8" w14:textId="77777777" w:rsidR="00965436" w:rsidRPr="00CC0017" w:rsidRDefault="00965436" w:rsidP="00E50024">
      <w:pPr>
        <w:pStyle w:val="BodyTextIndent"/>
        <w:autoSpaceDE/>
        <w:autoSpaceDN/>
        <w:adjustRightInd/>
        <w:ind w:left="0" w:firstLine="0"/>
        <w:jc w:val="both"/>
        <w:rPr>
          <w:szCs w:val="24"/>
        </w:rPr>
      </w:pPr>
      <w:r w:rsidRPr="00CC0017">
        <w:rPr>
          <w:szCs w:val="24"/>
        </w:rPr>
        <w:t>All individuals or households owed a</w:t>
      </w:r>
      <w:r w:rsidR="00796980" w:rsidRPr="00CC0017">
        <w:rPr>
          <w:szCs w:val="24"/>
        </w:rPr>
        <w:t>ny</w:t>
      </w:r>
      <w:r w:rsidRPr="00CC0017">
        <w:rPr>
          <w:szCs w:val="24"/>
        </w:rPr>
        <w:t xml:space="preserve"> homelessness duty </w:t>
      </w:r>
      <w:r w:rsidR="00CE6FE2" w:rsidRPr="00CC0017">
        <w:rPr>
          <w:szCs w:val="24"/>
        </w:rPr>
        <w:t xml:space="preserve">by the local authority </w:t>
      </w:r>
      <w:r w:rsidRPr="00CC0017">
        <w:rPr>
          <w:szCs w:val="24"/>
        </w:rPr>
        <w:t xml:space="preserve">under sections </w:t>
      </w:r>
      <w:r w:rsidR="00796980" w:rsidRPr="00CC0017">
        <w:rPr>
          <w:szCs w:val="24"/>
        </w:rPr>
        <w:t xml:space="preserve">66, or, s73, or s75 of the Housing Wales Act 2014 </w:t>
      </w:r>
      <w:r w:rsidRPr="00CC0017">
        <w:rPr>
          <w:szCs w:val="24"/>
        </w:rPr>
        <w:t xml:space="preserve">will automatically be registered with the scheme, with a registration date when they presented as homeless to the Council. </w:t>
      </w:r>
      <w:r w:rsidR="007109D8" w:rsidRPr="00CC0017">
        <w:rPr>
          <w:szCs w:val="24"/>
        </w:rPr>
        <w:t>The details of which band they will be placed in is set out in the Banding section</w:t>
      </w:r>
      <w:r w:rsidR="00730681" w:rsidRPr="00CC0017">
        <w:rPr>
          <w:szCs w:val="24"/>
        </w:rPr>
        <w:t xml:space="preserve"> (</w:t>
      </w:r>
      <w:r w:rsidR="00DD775F" w:rsidRPr="00CC0017">
        <w:rPr>
          <w:szCs w:val="24"/>
        </w:rPr>
        <w:t xml:space="preserve">Appendix </w:t>
      </w:r>
      <w:r w:rsidR="000F255D" w:rsidRPr="00CC0017">
        <w:rPr>
          <w:szCs w:val="24"/>
        </w:rPr>
        <w:t>3</w:t>
      </w:r>
      <w:r w:rsidRPr="00CC0017">
        <w:rPr>
          <w:szCs w:val="24"/>
        </w:rPr>
        <w:t>).</w:t>
      </w:r>
    </w:p>
    <w:p w14:paraId="357CCF7D" w14:textId="77777777" w:rsidR="00965436" w:rsidRPr="00CC0017" w:rsidRDefault="00965436" w:rsidP="00E50024">
      <w:pPr>
        <w:pStyle w:val="BodyTextIndent"/>
        <w:autoSpaceDE/>
        <w:autoSpaceDN/>
        <w:adjustRightInd/>
        <w:ind w:left="0" w:firstLine="0"/>
        <w:jc w:val="both"/>
        <w:rPr>
          <w:szCs w:val="24"/>
        </w:rPr>
      </w:pPr>
    </w:p>
    <w:p w14:paraId="1030B84B" w14:textId="77777777" w:rsidR="00965436" w:rsidRPr="00CC0017" w:rsidRDefault="00965436" w:rsidP="00E50024">
      <w:pPr>
        <w:pStyle w:val="BodyTextIndent"/>
        <w:autoSpaceDE/>
        <w:autoSpaceDN/>
        <w:adjustRightInd/>
        <w:ind w:left="0" w:firstLine="0"/>
        <w:jc w:val="both"/>
        <w:rPr>
          <w:szCs w:val="24"/>
        </w:rPr>
      </w:pPr>
      <w:r w:rsidRPr="00CC0017">
        <w:rPr>
          <w:szCs w:val="24"/>
        </w:rPr>
        <w:t>Married, civil partners and co-habiting couples, same sex couples, family members, friends and brothers and sisters, who wish to live together, can make joint applications. In such cases, it is usual for a joint tenancy to be granted in the event of an offer of accommodation being made.</w:t>
      </w:r>
    </w:p>
    <w:p w14:paraId="381ACC78" w14:textId="77777777" w:rsidR="00965436" w:rsidRPr="00CC0017" w:rsidRDefault="00965436" w:rsidP="00E50024">
      <w:pPr>
        <w:pStyle w:val="BodyTextIndent"/>
        <w:autoSpaceDE/>
        <w:autoSpaceDN/>
        <w:adjustRightInd/>
        <w:ind w:left="0" w:firstLine="0"/>
        <w:jc w:val="both"/>
        <w:rPr>
          <w:szCs w:val="24"/>
        </w:rPr>
      </w:pPr>
    </w:p>
    <w:p w14:paraId="7722EC69" w14:textId="77777777" w:rsidR="00965436" w:rsidRPr="00CC0017" w:rsidRDefault="005D3DBB" w:rsidP="002C2970">
      <w:pPr>
        <w:pStyle w:val="Heading2"/>
        <w:rPr>
          <w:lang w:val="en-US"/>
        </w:rPr>
      </w:pPr>
      <w:bookmarkStart w:id="9" w:name="_2.2_Those_who"/>
      <w:bookmarkEnd w:id="9"/>
      <w:r w:rsidRPr="00CC0017">
        <w:t xml:space="preserve">2.2 </w:t>
      </w:r>
      <w:r w:rsidR="00965436" w:rsidRPr="00CC0017">
        <w:rPr>
          <w:lang w:val="en-US"/>
        </w:rPr>
        <w:t xml:space="preserve">Those who are not eligible to join the housing register  </w:t>
      </w:r>
    </w:p>
    <w:p w14:paraId="11D469AA" w14:textId="77777777" w:rsidR="00965436" w:rsidRPr="00CC0017" w:rsidRDefault="00965436" w:rsidP="00E50024">
      <w:pPr>
        <w:jc w:val="both"/>
        <w:rPr>
          <w:rFonts w:ascii="Arial" w:hAnsi="Arial" w:cs="Arial"/>
          <w:color w:val="FF0000"/>
          <w:lang w:val="en-US"/>
        </w:rPr>
      </w:pPr>
    </w:p>
    <w:p w14:paraId="1CE6596E" w14:textId="77777777" w:rsidR="00CF4163" w:rsidRPr="00CC0017" w:rsidRDefault="00CF4163" w:rsidP="00E50024">
      <w:pPr>
        <w:jc w:val="both"/>
        <w:rPr>
          <w:rFonts w:ascii="Arial" w:hAnsi="Arial" w:cs="Arial"/>
        </w:rPr>
      </w:pPr>
      <w:r w:rsidRPr="00CC0017">
        <w:rPr>
          <w:rFonts w:ascii="Arial" w:hAnsi="Arial" w:cs="Arial"/>
        </w:rPr>
        <w:t>Everyone can apply to join the register but there are some groups of people who by law cannot join the register regardless of their housing need or circumstances. These are people who:</w:t>
      </w:r>
    </w:p>
    <w:p w14:paraId="4C018D0E" w14:textId="77777777" w:rsidR="00CF4163" w:rsidRPr="00CC0017" w:rsidRDefault="00CF4163" w:rsidP="00E50024">
      <w:pPr>
        <w:jc w:val="both"/>
        <w:rPr>
          <w:rFonts w:ascii="Arial" w:hAnsi="Arial" w:cs="Arial"/>
        </w:rPr>
      </w:pPr>
    </w:p>
    <w:p w14:paraId="728D1F7C" w14:textId="77777777" w:rsidR="00CF4163" w:rsidRPr="00CC0017" w:rsidRDefault="00CF4163" w:rsidP="00E74F77">
      <w:pPr>
        <w:numPr>
          <w:ilvl w:val="0"/>
          <w:numId w:val="22"/>
        </w:numPr>
        <w:jc w:val="both"/>
        <w:rPr>
          <w:rFonts w:ascii="Arial" w:hAnsi="Arial" w:cs="Arial"/>
        </w:rPr>
      </w:pPr>
      <w:r w:rsidRPr="00CC0017">
        <w:rPr>
          <w:rFonts w:ascii="Arial" w:hAnsi="Arial" w:cs="Arial"/>
        </w:rPr>
        <w:t xml:space="preserve">Come under various immigration rules and cannot claim housing help; </w:t>
      </w:r>
    </w:p>
    <w:p w14:paraId="2AFDCA3D" w14:textId="77777777" w:rsidR="00CF4163" w:rsidRPr="00CC0017" w:rsidRDefault="00CF4163" w:rsidP="00E74F77">
      <w:pPr>
        <w:numPr>
          <w:ilvl w:val="0"/>
          <w:numId w:val="22"/>
        </w:numPr>
        <w:jc w:val="both"/>
        <w:rPr>
          <w:rFonts w:ascii="Arial" w:hAnsi="Arial" w:cs="Arial"/>
        </w:rPr>
      </w:pPr>
      <w:r w:rsidRPr="00CC0017">
        <w:rPr>
          <w:rFonts w:ascii="Arial" w:hAnsi="Arial" w:cs="Arial"/>
        </w:rPr>
        <w:t>Do not live permanently in the Common Travel Area (UK, Channel Islands, the Isle of Man or the Republic of Ireland) for tax purposes;</w:t>
      </w:r>
    </w:p>
    <w:p w14:paraId="6544591B" w14:textId="77777777" w:rsidR="00CF4163" w:rsidRPr="00CC0017" w:rsidRDefault="00CF4163" w:rsidP="00E74F77">
      <w:pPr>
        <w:numPr>
          <w:ilvl w:val="0"/>
          <w:numId w:val="22"/>
        </w:numPr>
        <w:jc w:val="both"/>
        <w:rPr>
          <w:rFonts w:ascii="Arial" w:hAnsi="Arial" w:cs="Arial"/>
        </w:rPr>
      </w:pPr>
      <w:r w:rsidRPr="00CC0017">
        <w:rPr>
          <w:rFonts w:ascii="Arial" w:hAnsi="Arial" w:cs="Arial"/>
        </w:rPr>
        <w:t xml:space="preserve">Who do not have the right to live in the UK; </w:t>
      </w:r>
    </w:p>
    <w:p w14:paraId="0A1B3D93" w14:textId="6BD0C3BD" w:rsidR="00CF4163" w:rsidRPr="00CC0017" w:rsidRDefault="00353F4D" w:rsidP="00E74F77">
      <w:pPr>
        <w:numPr>
          <w:ilvl w:val="0"/>
          <w:numId w:val="22"/>
        </w:numPr>
        <w:jc w:val="both"/>
        <w:rPr>
          <w:rFonts w:ascii="Arial" w:hAnsi="Arial" w:cs="Arial"/>
        </w:rPr>
      </w:pPr>
      <w:r w:rsidRPr="00CC0017">
        <w:rPr>
          <w:rFonts w:ascii="Arial" w:hAnsi="Arial" w:cs="Arial"/>
        </w:rPr>
        <w:lastRenderedPageBreak/>
        <w:t>Plus,</w:t>
      </w:r>
      <w:r w:rsidR="00CF4163" w:rsidRPr="00CC0017">
        <w:rPr>
          <w:rFonts w:ascii="Arial" w:hAnsi="Arial" w:cs="Arial"/>
        </w:rPr>
        <w:t xml:space="preserve"> other categories of people who the Secretary of State or the Welsh Government has, or may in the future, decide are not eligible for housing.</w:t>
      </w:r>
    </w:p>
    <w:p w14:paraId="5215DEEF" w14:textId="77777777" w:rsidR="00CF4163" w:rsidRPr="00CC0017" w:rsidRDefault="00CF4163" w:rsidP="00E50024">
      <w:pPr>
        <w:jc w:val="both"/>
        <w:rPr>
          <w:rFonts w:ascii="Arial" w:hAnsi="Arial" w:cs="Arial"/>
        </w:rPr>
      </w:pPr>
    </w:p>
    <w:p w14:paraId="2C1648F2" w14:textId="64159D51" w:rsidR="00CF4163" w:rsidRPr="00CC0017" w:rsidRDefault="00CF4163" w:rsidP="00E50024">
      <w:pPr>
        <w:jc w:val="both"/>
        <w:rPr>
          <w:rFonts w:ascii="Arial" w:hAnsi="Arial" w:cs="Arial"/>
        </w:rPr>
      </w:pPr>
      <w:r w:rsidRPr="00CC0017">
        <w:rPr>
          <w:rFonts w:ascii="Arial" w:hAnsi="Arial" w:cs="Arial"/>
        </w:rPr>
        <w:t xml:space="preserve">The Council will also choose not to register </w:t>
      </w:r>
      <w:r w:rsidR="00E748D1">
        <w:rPr>
          <w:rFonts w:ascii="Arial" w:hAnsi="Arial" w:cs="Arial"/>
        </w:rPr>
        <w:t>homeseeker</w:t>
      </w:r>
      <w:r w:rsidRPr="00CC0017">
        <w:rPr>
          <w:rFonts w:ascii="Arial" w:hAnsi="Arial" w:cs="Arial"/>
        </w:rPr>
        <w:t xml:space="preserve">s where it is satisfied that a person meets the criteria set down in the policy for unacceptable behaviour. </w:t>
      </w:r>
    </w:p>
    <w:p w14:paraId="6DF948BF" w14:textId="77777777" w:rsidR="00CF4163" w:rsidRPr="00CC0017" w:rsidRDefault="00CF4163" w:rsidP="00E50024">
      <w:pPr>
        <w:jc w:val="both"/>
        <w:rPr>
          <w:rFonts w:ascii="Arial" w:hAnsi="Arial" w:cs="Arial"/>
        </w:rPr>
      </w:pPr>
    </w:p>
    <w:p w14:paraId="0F68C99E" w14:textId="77777777" w:rsidR="00CF4163" w:rsidRPr="00CC0017" w:rsidRDefault="00DD775F" w:rsidP="00E50024">
      <w:pPr>
        <w:jc w:val="both"/>
        <w:rPr>
          <w:rFonts w:ascii="Arial" w:hAnsi="Arial" w:cs="Arial"/>
          <w:lang w:val="en-US"/>
        </w:rPr>
      </w:pPr>
      <w:r w:rsidRPr="00CC0017">
        <w:rPr>
          <w:rFonts w:ascii="Arial" w:hAnsi="Arial" w:cs="Arial"/>
        </w:rPr>
        <w:t xml:space="preserve">See appendix </w:t>
      </w:r>
      <w:r w:rsidR="004F7436" w:rsidRPr="00CC0017">
        <w:rPr>
          <w:rFonts w:ascii="Arial" w:hAnsi="Arial" w:cs="Arial"/>
        </w:rPr>
        <w:t>3</w:t>
      </w:r>
      <w:r w:rsidR="00CF4163" w:rsidRPr="00CC0017">
        <w:rPr>
          <w:rFonts w:ascii="Arial" w:hAnsi="Arial" w:cs="Arial"/>
        </w:rPr>
        <w:t xml:space="preserve"> for more details on the rules the Council will apply to determine whether a person is eligible to join the register due to the </w:t>
      </w:r>
      <w:r w:rsidR="00CF4163" w:rsidRPr="00CC0017">
        <w:rPr>
          <w:rFonts w:ascii="Arial" w:hAnsi="Arial" w:cs="Arial"/>
          <w:lang w:val="en-US"/>
        </w:rPr>
        <w:t xml:space="preserve">Welsh Government’s rules for deciding if a person is able to join the register </w:t>
      </w:r>
    </w:p>
    <w:p w14:paraId="420B5A30" w14:textId="77777777" w:rsidR="00796980" w:rsidRPr="00CC0017" w:rsidRDefault="00796980" w:rsidP="00E50024">
      <w:pPr>
        <w:jc w:val="both"/>
        <w:rPr>
          <w:rFonts w:ascii="Arial" w:hAnsi="Arial" w:cs="Arial"/>
          <w:color w:val="FF0000"/>
          <w:lang w:val="en-US"/>
        </w:rPr>
      </w:pPr>
    </w:p>
    <w:p w14:paraId="488FA839" w14:textId="77777777" w:rsidR="00965436" w:rsidRPr="00CC0017" w:rsidRDefault="00232EC0" w:rsidP="002C2970">
      <w:pPr>
        <w:pStyle w:val="Heading2"/>
      </w:pPr>
      <w:bookmarkStart w:id="10" w:name="_2.3_Unacceptable_behaviour"/>
      <w:bookmarkEnd w:id="10"/>
      <w:r w:rsidRPr="00CC0017">
        <w:t>2.3</w:t>
      </w:r>
      <w:r w:rsidR="005D3DBB" w:rsidRPr="00CC0017">
        <w:t xml:space="preserve"> </w:t>
      </w:r>
      <w:r w:rsidR="00CF4163" w:rsidRPr="00CC0017">
        <w:t xml:space="preserve">Unacceptable behaviour </w:t>
      </w:r>
    </w:p>
    <w:p w14:paraId="4A3562CE" w14:textId="77777777" w:rsidR="002C2970" w:rsidRPr="00CC0017" w:rsidRDefault="002C2970" w:rsidP="002C2970">
      <w:pPr>
        <w:rPr>
          <w:rFonts w:ascii="Arial" w:hAnsi="Arial" w:cs="Arial"/>
        </w:rPr>
      </w:pPr>
    </w:p>
    <w:p w14:paraId="7D1C5957" w14:textId="682098AF" w:rsidR="00965436" w:rsidRPr="00CC0017" w:rsidRDefault="00965436" w:rsidP="00E50024">
      <w:pPr>
        <w:ind w:hanging="720"/>
        <w:jc w:val="both"/>
        <w:rPr>
          <w:rFonts w:ascii="Arial" w:hAnsi="Arial" w:cs="Arial"/>
        </w:rPr>
      </w:pPr>
      <w:r w:rsidRPr="00CC0017">
        <w:rPr>
          <w:rFonts w:ascii="Arial" w:hAnsi="Arial" w:cs="Arial"/>
        </w:rPr>
        <w:tab/>
        <w:t xml:space="preserve">Most </w:t>
      </w:r>
      <w:r w:rsidR="00E748D1">
        <w:rPr>
          <w:rFonts w:ascii="Arial" w:hAnsi="Arial" w:cs="Arial"/>
        </w:rPr>
        <w:t>homeseeker</w:t>
      </w:r>
      <w:r w:rsidRPr="00CC0017">
        <w:rPr>
          <w:rFonts w:ascii="Arial" w:hAnsi="Arial" w:cs="Arial"/>
        </w:rPr>
        <w:t xml:space="preserve">s for social housing will not be persons from abroad, and will have been resident in the UK (or elsewhere in the CTA) for 2 years prior to their application. Such </w:t>
      </w:r>
      <w:r w:rsidR="00E748D1">
        <w:rPr>
          <w:rFonts w:ascii="Arial" w:hAnsi="Arial" w:cs="Arial"/>
        </w:rPr>
        <w:t>homeseeker</w:t>
      </w:r>
      <w:r w:rsidRPr="00CC0017">
        <w:rPr>
          <w:rFonts w:ascii="Arial" w:hAnsi="Arial" w:cs="Arial"/>
        </w:rPr>
        <w:t xml:space="preserve">s, together with eligible </w:t>
      </w:r>
      <w:r w:rsidR="00E748D1">
        <w:rPr>
          <w:rFonts w:ascii="Arial" w:hAnsi="Arial" w:cs="Arial"/>
        </w:rPr>
        <w:t>homeseeker</w:t>
      </w:r>
      <w:r w:rsidRPr="00CC0017">
        <w:rPr>
          <w:rFonts w:ascii="Arial" w:hAnsi="Arial" w:cs="Arial"/>
        </w:rPr>
        <w:t>s from abroad may, at the discretion of the Authority, b</w:t>
      </w:r>
      <w:r w:rsidR="00265C6C" w:rsidRPr="00CC0017">
        <w:rPr>
          <w:rFonts w:ascii="Arial" w:hAnsi="Arial" w:cs="Arial"/>
        </w:rPr>
        <w:t>e treated as ineligible by the Housing A</w:t>
      </w:r>
      <w:r w:rsidRPr="00CC0017">
        <w:rPr>
          <w:rFonts w:ascii="Arial" w:hAnsi="Arial" w:cs="Arial"/>
        </w:rPr>
        <w:t xml:space="preserve">uthority on the basis of unacceptable behaviour. There is no obligation on Local Authorities to implement these provisions and where they do robust procedures are needed to ensure compliance with the law, this Code and the fair and consistent treatment of </w:t>
      </w:r>
      <w:r w:rsidR="00E748D1">
        <w:rPr>
          <w:rFonts w:ascii="Arial" w:hAnsi="Arial" w:cs="Arial"/>
        </w:rPr>
        <w:t>homeseeker</w:t>
      </w:r>
      <w:r w:rsidRPr="00CC0017">
        <w:rPr>
          <w:rFonts w:ascii="Arial" w:hAnsi="Arial" w:cs="Arial"/>
        </w:rPr>
        <w:t xml:space="preserve">s. </w:t>
      </w:r>
    </w:p>
    <w:p w14:paraId="439C5D02" w14:textId="77777777" w:rsidR="00CE6FE2" w:rsidRPr="00CC0017" w:rsidRDefault="00CE6FE2" w:rsidP="00E50024">
      <w:pPr>
        <w:ind w:hanging="720"/>
        <w:jc w:val="both"/>
        <w:rPr>
          <w:rFonts w:ascii="Arial" w:hAnsi="Arial" w:cs="Arial"/>
        </w:rPr>
      </w:pPr>
    </w:p>
    <w:p w14:paraId="60A9000C" w14:textId="03F7B93F" w:rsidR="003708AD" w:rsidRPr="00CC0017" w:rsidRDefault="003708AD" w:rsidP="00E50024">
      <w:pPr>
        <w:jc w:val="both"/>
        <w:rPr>
          <w:rFonts w:ascii="Arial" w:hAnsi="Arial" w:cs="Arial"/>
        </w:rPr>
      </w:pPr>
      <w:r w:rsidRPr="00CC0017">
        <w:rPr>
          <w:rFonts w:ascii="Arial" w:hAnsi="Arial" w:cs="Arial"/>
          <w:lang w:val="en-US"/>
        </w:rPr>
        <w:t xml:space="preserve">The Council has adopted the power to make ineligible </w:t>
      </w:r>
      <w:r w:rsidR="00E748D1">
        <w:rPr>
          <w:rFonts w:ascii="Arial" w:hAnsi="Arial" w:cs="Arial"/>
          <w:lang w:val="en-US"/>
        </w:rPr>
        <w:t>homeseeker</w:t>
      </w:r>
      <w:r w:rsidRPr="00CC0017">
        <w:rPr>
          <w:rFonts w:ascii="Arial" w:hAnsi="Arial" w:cs="Arial"/>
          <w:lang w:val="en-US"/>
        </w:rPr>
        <w:t>s to the register where it is determined there is unacceptable behavior. The rules adopted concerning eligibility to join the register, or to receive an offer of accommodation, where there is unacceptable behavior</w:t>
      </w:r>
      <w:r w:rsidR="00DD775F" w:rsidRPr="00CC0017">
        <w:rPr>
          <w:rFonts w:ascii="Arial" w:hAnsi="Arial" w:cs="Arial"/>
        </w:rPr>
        <w:t xml:space="preserve"> are set out in appendix </w:t>
      </w:r>
      <w:r w:rsidR="004F7436" w:rsidRPr="00CC0017">
        <w:rPr>
          <w:rFonts w:ascii="Arial" w:hAnsi="Arial" w:cs="Arial"/>
        </w:rPr>
        <w:t>3</w:t>
      </w:r>
      <w:r w:rsidRPr="00CC0017">
        <w:rPr>
          <w:rFonts w:ascii="Arial" w:hAnsi="Arial" w:cs="Arial"/>
        </w:rPr>
        <w:t xml:space="preserve"> and follow the guidance set down in the Allocations Code of Guidance issued by the Welsh Government in 2015. </w:t>
      </w:r>
    </w:p>
    <w:p w14:paraId="4E73C2E5" w14:textId="77777777" w:rsidR="00965436" w:rsidRPr="00CC0017" w:rsidRDefault="00965436" w:rsidP="00E50024">
      <w:pPr>
        <w:jc w:val="both"/>
        <w:rPr>
          <w:rFonts w:ascii="Arial" w:hAnsi="Arial" w:cs="Arial"/>
        </w:rPr>
      </w:pPr>
    </w:p>
    <w:p w14:paraId="4A08B2AB" w14:textId="4913EC6B" w:rsidR="00FA2950" w:rsidRPr="00CC0017" w:rsidRDefault="00965436" w:rsidP="00FA2950">
      <w:pPr>
        <w:ind w:hanging="720"/>
        <w:jc w:val="both"/>
        <w:rPr>
          <w:rFonts w:ascii="Arial" w:hAnsi="Arial" w:cs="Arial"/>
        </w:rPr>
      </w:pPr>
      <w:r w:rsidRPr="00CC0017">
        <w:rPr>
          <w:rFonts w:ascii="Arial" w:hAnsi="Arial" w:cs="Arial"/>
        </w:rPr>
        <w:tab/>
        <w:t xml:space="preserve">Any cases that </w:t>
      </w:r>
      <w:r w:rsidR="003708AD" w:rsidRPr="00CC0017">
        <w:rPr>
          <w:rFonts w:ascii="Arial" w:hAnsi="Arial" w:cs="Arial"/>
        </w:rPr>
        <w:t xml:space="preserve">may be considered as </w:t>
      </w:r>
      <w:r w:rsidRPr="00CC0017">
        <w:rPr>
          <w:rFonts w:ascii="Arial" w:hAnsi="Arial" w:cs="Arial"/>
        </w:rPr>
        <w:t xml:space="preserve">ineligible for accommodation </w:t>
      </w:r>
      <w:r w:rsidR="003708AD" w:rsidRPr="00CC0017">
        <w:rPr>
          <w:rFonts w:ascii="Arial" w:hAnsi="Arial" w:cs="Arial"/>
        </w:rPr>
        <w:t xml:space="preserve">due to their unacceptable behaviour will </w:t>
      </w:r>
      <w:r w:rsidRPr="00CC0017">
        <w:rPr>
          <w:rFonts w:ascii="Arial" w:hAnsi="Arial" w:cs="Arial"/>
        </w:rPr>
        <w:t xml:space="preserve">be discussed at the monthly Local Housing Panel and all partners will need to agree to either </w:t>
      </w:r>
      <w:r w:rsidR="000D2192" w:rsidRPr="00CC0017">
        <w:rPr>
          <w:rFonts w:ascii="Arial" w:hAnsi="Arial" w:cs="Arial"/>
        </w:rPr>
        <w:t xml:space="preserve">the </w:t>
      </w:r>
      <w:r w:rsidR="00E748D1">
        <w:rPr>
          <w:rFonts w:ascii="Arial" w:hAnsi="Arial" w:cs="Arial"/>
        </w:rPr>
        <w:t>homeseeker</w:t>
      </w:r>
      <w:r w:rsidR="000D2192" w:rsidRPr="00CC0017">
        <w:rPr>
          <w:rFonts w:ascii="Arial" w:hAnsi="Arial" w:cs="Arial"/>
        </w:rPr>
        <w:t xml:space="preserve"> being made ineligible to join the register, or/and existing </w:t>
      </w:r>
      <w:r w:rsidR="00E748D1">
        <w:rPr>
          <w:rFonts w:ascii="Arial" w:hAnsi="Arial" w:cs="Arial"/>
        </w:rPr>
        <w:t>homeseeker</w:t>
      </w:r>
      <w:r w:rsidR="000D2192" w:rsidRPr="00CC0017">
        <w:rPr>
          <w:rFonts w:ascii="Arial" w:hAnsi="Arial" w:cs="Arial"/>
        </w:rPr>
        <w:t xml:space="preserve"> on the register having their application suspended or an </w:t>
      </w:r>
      <w:r w:rsidR="00E748D1">
        <w:rPr>
          <w:rFonts w:ascii="Arial" w:hAnsi="Arial" w:cs="Arial"/>
        </w:rPr>
        <w:t>homeseeker</w:t>
      </w:r>
      <w:r w:rsidR="000D2192" w:rsidRPr="00CC0017">
        <w:rPr>
          <w:rFonts w:ascii="Arial" w:hAnsi="Arial" w:cs="Arial"/>
        </w:rPr>
        <w:t xml:space="preserve"> being allowed to join the register but then being suspended or given </w:t>
      </w:r>
      <w:r w:rsidRPr="00CC0017">
        <w:rPr>
          <w:rFonts w:ascii="Arial" w:hAnsi="Arial" w:cs="Arial"/>
        </w:rPr>
        <w:t>reduced preference</w:t>
      </w:r>
      <w:r w:rsidR="000D2192" w:rsidRPr="00CC0017">
        <w:rPr>
          <w:rFonts w:ascii="Arial" w:hAnsi="Arial" w:cs="Arial"/>
        </w:rPr>
        <w:t xml:space="preserve"> for their unacceptable behaviour</w:t>
      </w:r>
      <w:r w:rsidRPr="00CC0017">
        <w:rPr>
          <w:rFonts w:ascii="Arial" w:hAnsi="Arial" w:cs="Arial"/>
        </w:rPr>
        <w:t xml:space="preserve">.  All </w:t>
      </w:r>
      <w:r w:rsidR="00E748D1">
        <w:rPr>
          <w:rFonts w:ascii="Arial" w:hAnsi="Arial" w:cs="Arial"/>
        </w:rPr>
        <w:t>homeseeker</w:t>
      </w:r>
      <w:r w:rsidRPr="00CC0017">
        <w:rPr>
          <w:rFonts w:ascii="Arial" w:hAnsi="Arial" w:cs="Arial"/>
        </w:rPr>
        <w:t>s have the right to request a review of any decisions as to eligibility and a right to be informed of the decision of the Local Housing Panel and the grounds o</w:t>
      </w:r>
      <w:r w:rsidR="00C47D5B" w:rsidRPr="00CC0017">
        <w:rPr>
          <w:rFonts w:ascii="Arial" w:hAnsi="Arial" w:cs="Arial"/>
        </w:rPr>
        <w:t>n which that decision was made.</w:t>
      </w:r>
    </w:p>
    <w:p w14:paraId="4ABB1E0A" w14:textId="77777777" w:rsidR="00FA2950" w:rsidRPr="00CC0017" w:rsidRDefault="00FA2950" w:rsidP="00FA2950">
      <w:pPr>
        <w:rPr>
          <w:rFonts w:ascii="Arial" w:hAnsi="Arial" w:cs="Arial"/>
        </w:rPr>
      </w:pPr>
      <w:r w:rsidRPr="00CC0017">
        <w:rPr>
          <w:rFonts w:ascii="Arial" w:hAnsi="Arial" w:cs="Arial"/>
        </w:rPr>
        <w:br w:type="page"/>
      </w:r>
    </w:p>
    <w:tbl>
      <w:tblPr>
        <w:tblStyle w:val="TableGrid"/>
        <w:tblpPr w:leftFromText="180" w:rightFromText="180" w:vertAnchor="text" w:horzAnchor="margin" w:tblpY="271"/>
        <w:tblW w:w="0" w:type="auto"/>
        <w:tblLook w:val="04A0" w:firstRow="1" w:lastRow="0" w:firstColumn="1" w:lastColumn="0" w:noHBand="0" w:noVBand="1"/>
      </w:tblPr>
      <w:tblGrid>
        <w:gridCol w:w="8296"/>
      </w:tblGrid>
      <w:tr w:rsidR="00C47D5B" w:rsidRPr="00CC0017" w14:paraId="471FB9A9" w14:textId="77777777" w:rsidTr="00C47D5B">
        <w:tc>
          <w:tcPr>
            <w:tcW w:w="8522" w:type="dxa"/>
          </w:tcPr>
          <w:p w14:paraId="077C5042" w14:textId="77777777" w:rsidR="00C47D5B" w:rsidRPr="00CC0017" w:rsidRDefault="00C47D5B" w:rsidP="00C47D5B">
            <w:pPr>
              <w:jc w:val="both"/>
              <w:rPr>
                <w:rFonts w:ascii="Arial" w:hAnsi="Arial" w:cs="Arial"/>
                <w:b/>
                <w:color w:val="000000"/>
                <w:lang w:val="en-US"/>
              </w:rPr>
            </w:pPr>
            <w:r w:rsidRPr="00CC0017">
              <w:rPr>
                <w:rFonts w:ascii="Arial" w:hAnsi="Arial" w:cs="Arial"/>
                <w:b/>
                <w:color w:val="000000"/>
                <w:lang w:val="en-US"/>
              </w:rPr>
              <w:lastRenderedPageBreak/>
              <w:t xml:space="preserve">Section 3: The Banding system and how Homeseekers who are eligible to join the Common Housing Register will be assessed. </w:t>
            </w:r>
          </w:p>
        </w:tc>
      </w:tr>
    </w:tbl>
    <w:p w14:paraId="27225F63" w14:textId="77777777" w:rsidR="00965436" w:rsidRPr="00CC0017" w:rsidRDefault="00965436" w:rsidP="00E50024">
      <w:pPr>
        <w:jc w:val="both"/>
        <w:rPr>
          <w:rFonts w:ascii="Arial" w:hAnsi="Arial" w:cs="Arial"/>
          <w:b/>
          <w:color w:val="000000"/>
          <w:lang w:val="en-US"/>
        </w:rPr>
      </w:pPr>
    </w:p>
    <w:p w14:paraId="6CB22E61" w14:textId="77777777" w:rsidR="00BC0470" w:rsidRPr="00CC0017" w:rsidRDefault="00BC0470" w:rsidP="002C2970">
      <w:pPr>
        <w:pStyle w:val="Heading2"/>
        <w:rPr>
          <w:lang w:val="en-US"/>
        </w:rPr>
      </w:pPr>
      <w:bookmarkStart w:id="11" w:name="_3.1_The_Banding"/>
      <w:bookmarkEnd w:id="11"/>
      <w:r w:rsidRPr="00CC0017">
        <w:rPr>
          <w:lang w:val="en-US"/>
        </w:rPr>
        <w:t>3.1 The Banding System</w:t>
      </w:r>
    </w:p>
    <w:p w14:paraId="0AAA4224" w14:textId="77777777" w:rsidR="0057778E" w:rsidRPr="00CC0017" w:rsidRDefault="0057778E" w:rsidP="00E50024">
      <w:pPr>
        <w:autoSpaceDE w:val="0"/>
        <w:autoSpaceDN w:val="0"/>
        <w:adjustRightInd w:val="0"/>
        <w:ind w:hanging="720"/>
        <w:jc w:val="both"/>
        <w:rPr>
          <w:rFonts w:ascii="Arial" w:hAnsi="Arial" w:cs="Arial"/>
          <w:b/>
          <w:color w:val="000000"/>
          <w:lang w:val="en-US"/>
        </w:rPr>
      </w:pPr>
    </w:p>
    <w:p w14:paraId="40B81F24" w14:textId="77777777" w:rsidR="0057778E" w:rsidRPr="00CC0017" w:rsidRDefault="0057778E" w:rsidP="00E50024">
      <w:pPr>
        <w:autoSpaceDE w:val="0"/>
        <w:autoSpaceDN w:val="0"/>
        <w:adjustRightInd w:val="0"/>
        <w:jc w:val="both"/>
        <w:rPr>
          <w:rFonts w:ascii="Arial" w:hAnsi="Arial" w:cs="Arial"/>
          <w:bCs/>
          <w:color w:val="000000"/>
        </w:rPr>
      </w:pPr>
      <w:r w:rsidRPr="00CC0017">
        <w:rPr>
          <w:rFonts w:ascii="Arial" w:hAnsi="Arial" w:cs="Arial"/>
          <w:bCs/>
          <w:color w:val="000000"/>
        </w:rPr>
        <w:t xml:space="preserve">A banding system will be used to decide when to make an offer of </w:t>
      </w:r>
      <w:r w:rsidR="00EB6A5F" w:rsidRPr="00CC0017">
        <w:rPr>
          <w:rFonts w:ascii="Arial" w:hAnsi="Arial" w:cs="Arial"/>
          <w:bCs/>
          <w:color w:val="000000"/>
        </w:rPr>
        <w:t>a</w:t>
      </w:r>
      <w:r w:rsidRPr="00CC0017">
        <w:rPr>
          <w:rFonts w:ascii="Arial" w:hAnsi="Arial" w:cs="Arial"/>
          <w:bCs/>
          <w:color w:val="000000"/>
        </w:rPr>
        <w:t xml:space="preserve">ccommodation and to whom. </w:t>
      </w:r>
    </w:p>
    <w:p w14:paraId="728F8D87" w14:textId="77777777" w:rsidR="0057778E" w:rsidRPr="00CC0017" w:rsidRDefault="0057778E" w:rsidP="00E50024">
      <w:pPr>
        <w:autoSpaceDE w:val="0"/>
        <w:autoSpaceDN w:val="0"/>
        <w:adjustRightInd w:val="0"/>
        <w:jc w:val="both"/>
        <w:rPr>
          <w:rFonts w:ascii="Arial" w:hAnsi="Arial" w:cs="Arial"/>
          <w:bCs/>
          <w:color w:val="000000"/>
        </w:rPr>
      </w:pPr>
    </w:p>
    <w:p w14:paraId="08357200" w14:textId="6AD59DF9" w:rsidR="000F241D" w:rsidRPr="00CC0017" w:rsidRDefault="0057778E"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All social housing in Blaenau Gwent will be allocated using a banding system</w:t>
      </w:r>
      <w:r w:rsidR="004E3B93" w:rsidRPr="00CC0017">
        <w:rPr>
          <w:rFonts w:ascii="Arial" w:hAnsi="Arial" w:cs="Arial"/>
          <w:color w:val="000000"/>
          <w:lang w:val="en-US"/>
        </w:rPr>
        <w:t xml:space="preserve"> (there may be some exceptions see below</w:t>
      </w:r>
      <w:r w:rsidR="000F241D" w:rsidRPr="00CC0017">
        <w:rPr>
          <w:rFonts w:ascii="Arial" w:hAnsi="Arial" w:cs="Arial"/>
          <w:color w:val="000000"/>
          <w:lang w:val="en-US"/>
        </w:rPr>
        <w:t xml:space="preserve"> and see the information on the Quota system</w:t>
      </w:r>
      <w:r w:rsidR="004E3B93" w:rsidRPr="00CC0017">
        <w:rPr>
          <w:rFonts w:ascii="Arial" w:hAnsi="Arial" w:cs="Arial"/>
          <w:color w:val="000000"/>
          <w:lang w:val="en-US"/>
        </w:rPr>
        <w:t>)</w:t>
      </w:r>
      <w:r w:rsidRPr="00CC0017">
        <w:rPr>
          <w:rFonts w:ascii="Arial" w:hAnsi="Arial" w:cs="Arial"/>
          <w:color w:val="000000"/>
          <w:lang w:val="en-US"/>
        </w:rPr>
        <w:t>.</w:t>
      </w:r>
      <w:r w:rsidR="00EB6A5F" w:rsidRPr="00CC0017">
        <w:rPr>
          <w:rFonts w:ascii="Arial" w:hAnsi="Arial" w:cs="Arial"/>
          <w:color w:val="000000"/>
          <w:lang w:val="en-US"/>
        </w:rPr>
        <w:t xml:space="preserve"> </w:t>
      </w:r>
      <w:r w:rsidRPr="00CC0017">
        <w:rPr>
          <w:rFonts w:ascii="Arial" w:hAnsi="Arial" w:cs="Arial"/>
          <w:color w:val="000000"/>
          <w:lang w:val="en-US"/>
        </w:rPr>
        <w:t xml:space="preserve">The bands distinguish between the different needs of </w:t>
      </w:r>
      <w:r w:rsidR="00E748D1">
        <w:rPr>
          <w:rFonts w:ascii="Arial" w:hAnsi="Arial" w:cs="Arial"/>
          <w:color w:val="000000"/>
          <w:lang w:val="en-US"/>
        </w:rPr>
        <w:t>homeseeker</w:t>
      </w:r>
      <w:r w:rsidRPr="00CC0017">
        <w:rPr>
          <w:rFonts w:ascii="Arial" w:hAnsi="Arial" w:cs="Arial"/>
          <w:color w:val="000000"/>
          <w:lang w:val="en-US"/>
        </w:rPr>
        <w:t xml:space="preserve">s and they will usually only be re-housed when they are at the top of their band to qualify for an offer in one of their chosen areas. </w:t>
      </w:r>
      <w:r w:rsidR="000F241D" w:rsidRPr="00CC0017">
        <w:rPr>
          <w:rFonts w:ascii="Arial" w:hAnsi="Arial" w:cs="Arial"/>
          <w:color w:val="000000"/>
          <w:lang w:val="en-US"/>
        </w:rPr>
        <w:t>Note the Council may occasionally make a decision to make a direct offer of accommodation outside of the band and date order system for example where there is a need to reduce the financial burden on the Council of the cost of temporary accommodation, or where a sensitive letting is required.</w:t>
      </w:r>
    </w:p>
    <w:p w14:paraId="05632A84" w14:textId="77777777" w:rsidR="005C4C88" w:rsidRPr="00CC0017" w:rsidRDefault="005C4C88" w:rsidP="00E50024">
      <w:pPr>
        <w:autoSpaceDE w:val="0"/>
        <w:autoSpaceDN w:val="0"/>
        <w:adjustRightInd w:val="0"/>
        <w:jc w:val="both"/>
        <w:rPr>
          <w:rFonts w:ascii="Arial" w:hAnsi="Arial" w:cs="Arial"/>
          <w:color w:val="000000"/>
          <w:lang w:val="en-US"/>
        </w:rPr>
      </w:pPr>
    </w:p>
    <w:p w14:paraId="4862CC7D" w14:textId="2B6A971D" w:rsidR="005C4C88" w:rsidRPr="00CC0017" w:rsidRDefault="005C4C88" w:rsidP="005C4C88">
      <w:pPr>
        <w:jc w:val="both"/>
        <w:rPr>
          <w:rFonts w:ascii="Arial" w:hAnsi="Arial" w:cs="Arial"/>
          <w:color w:val="000000"/>
          <w:lang w:val="en-US"/>
        </w:rPr>
      </w:pPr>
      <w:r w:rsidRPr="00CC0017">
        <w:rPr>
          <w:rFonts w:ascii="Arial" w:hAnsi="Arial" w:cs="Arial"/>
          <w:color w:val="000000"/>
          <w:lang w:val="en-US"/>
        </w:rPr>
        <w:t xml:space="preserve">Whilst it is expected that the vast majority of adapted properties will be allocated based on the proposed Policy, there are times when the Housing Association would like to directly match a property to an </w:t>
      </w:r>
      <w:r w:rsidR="00E748D1">
        <w:rPr>
          <w:rFonts w:ascii="Arial" w:hAnsi="Arial" w:cs="Arial"/>
          <w:color w:val="000000"/>
          <w:lang w:val="en-US"/>
        </w:rPr>
        <w:t>homeseeker</w:t>
      </w:r>
      <w:r w:rsidRPr="00CC0017">
        <w:rPr>
          <w:rFonts w:ascii="Arial" w:hAnsi="Arial" w:cs="Arial"/>
          <w:color w:val="000000"/>
          <w:lang w:val="en-US"/>
        </w:rPr>
        <w:t xml:space="preserve"> (e.g. when they have a tenant whose current accommodation cannot be adapted).  This will be done in exceptional circumstances and in consultation with the Council.</w:t>
      </w:r>
    </w:p>
    <w:p w14:paraId="114BBCA4" w14:textId="77777777" w:rsidR="000F241D" w:rsidRPr="00CC0017" w:rsidRDefault="000F241D" w:rsidP="00E50024">
      <w:pPr>
        <w:autoSpaceDE w:val="0"/>
        <w:autoSpaceDN w:val="0"/>
        <w:adjustRightInd w:val="0"/>
        <w:jc w:val="both"/>
        <w:rPr>
          <w:rFonts w:ascii="Arial" w:hAnsi="Arial" w:cs="Arial"/>
          <w:color w:val="000000"/>
          <w:lang w:val="en-US"/>
        </w:rPr>
      </w:pPr>
    </w:p>
    <w:p w14:paraId="2190A244" w14:textId="769D5EC9" w:rsidR="0057778E" w:rsidRPr="00CC0017" w:rsidRDefault="0057778E"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The bands are</w:t>
      </w:r>
      <w:r w:rsidR="00EB6A5F" w:rsidRPr="00CC0017">
        <w:rPr>
          <w:rFonts w:ascii="Arial" w:hAnsi="Arial" w:cs="Arial"/>
          <w:color w:val="000000"/>
          <w:lang w:val="en-US"/>
        </w:rPr>
        <w:t xml:space="preserve"> arranged to reflect housing </w:t>
      </w:r>
      <w:r w:rsidRPr="00CC0017">
        <w:rPr>
          <w:rFonts w:ascii="Arial" w:hAnsi="Arial" w:cs="Arial"/>
          <w:color w:val="000000"/>
          <w:lang w:val="en-US"/>
        </w:rPr>
        <w:t xml:space="preserve">priority, with the highest band including those </w:t>
      </w:r>
      <w:r w:rsidR="00E748D1">
        <w:rPr>
          <w:rFonts w:ascii="Arial" w:hAnsi="Arial" w:cs="Arial"/>
          <w:color w:val="000000"/>
          <w:lang w:val="en-US"/>
        </w:rPr>
        <w:t>homeseeker</w:t>
      </w:r>
      <w:r w:rsidR="00EB6A5F" w:rsidRPr="00CC0017">
        <w:rPr>
          <w:rFonts w:ascii="Arial" w:hAnsi="Arial" w:cs="Arial"/>
          <w:color w:val="000000"/>
          <w:lang w:val="en-US"/>
        </w:rPr>
        <w:t xml:space="preserve">s who have the highest </w:t>
      </w:r>
      <w:r w:rsidRPr="00CC0017">
        <w:rPr>
          <w:rFonts w:ascii="Arial" w:hAnsi="Arial" w:cs="Arial"/>
          <w:color w:val="000000"/>
          <w:lang w:val="en-US"/>
        </w:rPr>
        <w:t>priority for housing. The banding system</w:t>
      </w:r>
      <w:r w:rsidR="00EB6A5F" w:rsidRPr="00CC0017">
        <w:rPr>
          <w:rFonts w:ascii="Arial" w:hAnsi="Arial" w:cs="Arial"/>
          <w:color w:val="000000"/>
          <w:lang w:val="en-US"/>
        </w:rPr>
        <w:t xml:space="preserve"> is designed so that each band </w:t>
      </w:r>
      <w:r w:rsidRPr="00CC0017">
        <w:rPr>
          <w:rFonts w:ascii="Arial" w:hAnsi="Arial" w:cs="Arial"/>
          <w:color w:val="000000"/>
          <w:lang w:val="en-US"/>
        </w:rPr>
        <w:t xml:space="preserve">includes </w:t>
      </w:r>
      <w:r w:rsidR="00E748D1">
        <w:rPr>
          <w:rFonts w:ascii="Arial" w:hAnsi="Arial" w:cs="Arial"/>
          <w:color w:val="000000"/>
          <w:lang w:val="en-US"/>
        </w:rPr>
        <w:t>homeseeker</w:t>
      </w:r>
      <w:r w:rsidRPr="00CC0017">
        <w:rPr>
          <w:rFonts w:ascii="Arial" w:hAnsi="Arial" w:cs="Arial"/>
          <w:color w:val="000000"/>
          <w:lang w:val="en-US"/>
        </w:rPr>
        <w:t>s who have a similar level of housing need.</w:t>
      </w:r>
    </w:p>
    <w:p w14:paraId="44ADD781" w14:textId="77777777" w:rsidR="0057778E" w:rsidRPr="00CC0017" w:rsidRDefault="0057778E" w:rsidP="00E50024">
      <w:pPr>
        <w:autoSpaceDE w:val="0"/>
        <w:autoSpaceDN w:val="0"/>
        <w:adjustRightInd w:val="0"/>
        <w:jc w:val="both"/>
        <w:rPr>
          <w:rFonts w:ascii="Arial" w:hAnsi="Arial" w:cs="Arial"/>
          <w:color w:val="000000"/>
          <w:lang w:val="en-US"/>
        </w:rPr>
      </w:pPr>
    </w:p>
    <w:p w14:paraId="5C3150AB" w14:textId="4ED24348" w:rsidR="0057778E" w:rsidRPr="00CC0017" w:rsidRDefault="00EB6A5F" w:rsidP="00E50024">
      <w:pPr>
        <w:autoSpaceDE w:val="0"/>
        <w:autoSpaceDN w:val="0"/>
        <w:adjustRightInd w:val="0"/>
        <w:jc w:val="both"/>
        <w:rPr>
          <w:rFonts w:ascii="Arial" w:hAnsi="Arial" w:cs="Arial"/>
          <w:color w:val="000000"/>
          <w:lang w:val="en-US"/>
        </w:rPr>
      </w:pPr>
      <w:r w:rsidRPr="00CC0017">
        <w:rPr>
          <w:rFonts w:ascii="Arial" w:hAnsi="Arial" w:cs="Arial"/>
          <w:lang w:val="en-US"/>
        </w:rPr>
        <w:t>All H</w:t>
      </w:r>
      <w:r w:rsidR="0057778E" w:rsidRPr="00CC0017">
        <w:rPr>
          <w:rFonts w:ascii="Arial" w:hAnsi="Arial" w:cs="Arial"/>
          <w:lang w:val="en-US"/>
        </w:rPr>
        <w:t>omeseekers will be placed into an appropriate band utilising the information that they have provided.</w:t>
      </w:r>
      <w:r w:rsidR="0057778E" w:rsidRPr="00CC0017">
        <w:rPr>
          <w:rFonts w:ascii="Arial" w:hAnsi="Arial" w:cs="Arial"/>
          <w:color w:val="000000"/>
          <w:lang w:val="en-US"/>
        </w:rPr>
        <w:t xml:space="preserve"> </w:t>
      </w:r>
      <w:r w:rsidR="00E748D1">
        <w:rPr>
          <w:rFonts w:ascii="Arial" w:hAnsi="Arial" w:cs="Arial"/>
          <w:color w:val="000000"/>
          <w:lang w:val="en-US"/>
        </w:rPr>
        <w:t>Homeseeker</w:t>
      </w:r>
      <w:r w:rsidR="0057778E" w:rsidRPr="00CC0017">
        <w:rPr>
          <w:rFonts w:ascii="Arial" w:hAnsi="Arial" w:cs="Arial"/>
          <w:color w:val="000000"/>
          <w:lang w:val="en-US"/>
        </w:rPr>
        <w:t xml:space="preserve">s will be prioritised within their band based on the date that their application was received for housing. When a property becomes available the Common Housing Register partner will go to the relevant band and, in most cases, select the </w:t>
      </w:r>
      <w:r w:rsidR="00E748D1">
        <w:rPr>
          <w:rFonts w:ascii="Arial" w:hAnsi="Arial" w:cs="Arial"/>
          <w:color w:val="000000"/>
          <w:lang w:val="en-US"/>
        </w:rPr>
        <w:t>homeseeker</w:t>
      </w:r>
      <w:r w:rsidR="0057778E" w:rsidRPr="00CC0017">
        <w:rPr>
          <w:rFonts w:ascii="Arial" w:hAnsi="Arial" w:cs="Arial"/>
          <w:color w:val="000000"/>
          <w:lang w:val="en-US"/>
        </w:rPr>
        <w:t xml:space="preserve"> with the longest waiting time suitable for that property.</w:t>
      </w:r>
    </w:p>
    <w:p w14:paraId="6AF0A408" w14:textId="77777777" w:rsidR="0057778E" w:rsidRPr="00CC0017" w:rsidRDefault="0057778E" w:rsidP="00E50024">
      <w:pPr>
        <w:autoSpaceDE w:val="0"/>
        <w:autoSpaceDN w:val="0"/>
        <w:adjustRightInd w:val="0"/>
        <w:jc w:val="both"/>
        <w:rPr>
          <w:rFonts w:ascii="Arial" w:hAnsi="Arial" w:cs="Arial"/>
          <w:color w:val="000000"/>
          <w:lang w:val="en-US"/>
        </w:rPr>
      </w:pPr>
    </w:p>
    <w:p w14:paraId="2CD1C709" w14:textId="12718454" w:rsidR="0057778E" w:rsidRPr="00CC0017" w:rsidRDefault="0057778E" w:rsidP="00E50024">
      <w:pPr>
        <w:autoSpaceDE w:val="0"/>
        <w:autoSpaceDN w:val="0"/>
        <w:adjustRightInd w:val="0"/>
        <w:jc w:val="both"/>
        <w:rPr>
          <w:rFonts w:ascii="Arial" w:hAnsi="Arial" w:cs="Arial"/>
          <w:lang w:val="en-US"/>
        </w:rPr>
      </w:pPr>
      <w:r w:rsidRPr="00CC0017">
        <w:rPr>
          <w:rFonts w:ascii="Arial" w:hAnsi="Arial" w:cs="Arial"/>
          <w:lang w:val="en-US"/>
        </w:rPr>
        <w:t xml:space="preserve">The scheme uses a quota banding system to prioritise </w:t>
      </w:r>
      <w:r w:rsidR="00E748D1">
        <w:rPr>
          <w:rFonts w:ascii="Arial" w:hAnsi="Arial" w:cs="Arial"/>
          <w:lang w:val="en-US"/>
        </w:rPr>
        <w:t>homeseeker</w:t>
      </w:r>
      <w:r w:rsidRPr="00CC0017">
        <w:rPr>
          <w:rFonts w:ascii="Arial" w:hAnsi="Arial" w:cs="Arial"/>
          <w:lang w:val="en-US"/>
        </w:rPr>
        <w:t>s. This means that each band will be allocated a target indicating the percentage of allocations to be shared between the different bands. The Common Housing Register partners will then use these targets when making their allocations. The indicative number of lets that go to each band are outlined in the Annual Lettings Plan set out in section 6.2.</w:t>
      </w:r>
    </w:p>
    <w:p w14:paraId="06CD6F20" w14:textId="77777777" w:rsidR="0057778E" w:rsidRPr="00CC0017" w:rsidRDefault="0057778E" w:rsidP="00E50024">
      <w:pPr>
        <w:autoSpaceDE w:val="0"/>
        <w:autoSpaceDN w:val="0"/>
        <w:adjustRightInd w:val="0"/>
        <w:jc w:val="both"/>
        <w:rPr>
          <w:rFonts w:ascii="Arial" w:hAnsi="Arial" w:cs="Arial"/>
          <w:color w:val="000000"/>
          <w:lang w:val="en-US"/>
        </w:rPr>
      </w:pPr>
    </w:p>
    <w:p w14:paraId="122CE3B6" w14:textId="06937193" w:rsidR="00B25595" w:rsidRPr="00CC0017" w:rsidRDefault="00EB6A5F" w:rsidP="00B25595">
      <w:p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The table below </w:t>
      </w:r>
      <w:r w:rsidR="0057778E" w:rsidRPr="00CC0017">
        <w:rPr>
          <w:rFonts w:ascii="Arial" w:hAnsi="Arial" w:cs="Arial"/>
          <w:color w:val="000000"/>
          <w:lang w:val="en-US"/>
        </w:rPr>
        <w:t xml:space="preserve">outlines the banding system and the circumstances used to allocate an </w:t>
      </w:r>
      <w:r w:rsidR="00E748D1">
        <w:rPr>
          <w:rFonts w:ascii="Arial" w:hAnsi="Arial" w:cs="Arial"/>
          <w:color w:val="000000"/>
          <w:lang w:val="en-US"/>
        </w:rPr>
        <w:t>homeseeker</w:t>
      </w:r>
      <w:r w:rsidR="0057778E" w:rsidRPr="00CC0017">
        <w:rPr>
          <w:rFonts w:ascii="Arial" w:hAnsi="Arial" w:cs="Arial"/>
          <w:color w:val="000000"/>
          <w:lang w:val="en-US"/>
        </w:rPr>
        <w:t xml:space="preserve"> the appropriate band. The principle of this scheme is that an</w:t>
      </w:r>
      <w:r w:rsidRPr="00CC0017">
        <w:rPr>
          <w:rFonts w:ascii="Arial" w:hAnsi="Arial" w:cs="Arial"/>
          <w:color w:val="000000"/>
          <w:lang w:val="en-US"/>
        </w:rPr>
        <w:t xml:space="preserve"> </w:t>
      </w:r>
      <w:r w:rsidR="00E748D1">
        <w:rPr>
          <w:rFonts w:ascii="Arial" w:hAnsi="Arial" w:cs="Arial"/>
          <w:color w:val="000000"/>
          <w:lang w:val="en-US"/>
        </w:rPr>
        <w:t>homeseeker</w:t>
      </w:r>
      <w:r w:rsidR="0057778E" w:rsidRPr="00CC0017">
        <w:rPr>
          <w:rFonts w:ascii="Arial" w:hAnsi="Arial" w:cs="Arial"/>
          <w:color w:val="000000"/>
          <w:lang w:val="en-US"/>
        </w:rPr>
        <w:t xml:space="preserve">’s priority for housing should reflect both their level of housing need and length of time spent in need. Therefore priority will increase with time and a new </w:t>
      </w:r>
      <w:r w:rsidR="00E748D1">
        <w:rPr>
          <w:rFonts w:ascii="Arial" w:hAnsi="Arial" w:cs="Arial"/>
          <w:color w:val="000000"/>
          <w:lang w:val="en-US"/>
        </w:rPr>
        <w:t>homeseeker</w:t>
      </w:r>
      <w:r w:rsidR="0057778E" w:rsidRPr="00CC0017">
        <w:rPr>
          <w:rFonts w:ascii="Arial" w:hAnsi="Arial" w:cs="Arial"/>
          <w:color w:val="000000"/>
          <w:lang w:val="en-US"/>
        </w:rPr>
        <w:t xml:space="preserve"> should not normally overtake an existing </w:t>
      </w:r>
      <w:r w:rsidR="00E748D1">
        <w:rPr>
          <w:rFonts w:ascii="Arial" w:hAnsi="Arial" w:cs="Arial"/>
          <w:color w:val="000000"/>
          <w:lang w:val="en-US"/>
        </w:rPr>
        <w:t>homeseeker</w:t>
      </w:r>
      <w:r w:rsidR="0057778E" w:rsidRPr="00CC0017">
        <w:rPr>
          <w:rFonts w:ascii="Arial" w:hAnsi="Arial" w:cs="Arial"/>
          <w:color w:val="000000"/>
          <w:lang w:val="en-US"/>
        </w:rPr>
        <w:t xml:space="preserve"> within the same band. The circumstances where an allocation can be made to an </w:t>
      </w:r>
      <w:r w:rsidR="00E748D1">
        <w:rPr>
          <w:rFonts w:ascii="Arial" w:hAnsi="Arial" w:cs="Arial"/>
          <w:color w:val="000000"/>
          <w:lang w:val="en-US"/>
        </w:rPr>
        <w:t>homeseeker</w:t>
      </w:r>
      <w:r w:rsidR="0057778E" w:rsidRPr="00CC0017">
        <w:rPr>
          <w:rFonts w:ascii="Arial" w:hAnsi="Arial" w:cs="Arial"/>
          <w:color w:val="000000"/>
          <w:lang w:val="en-US"/>
        </w:rPr>
        <w:t xml:space="preserve"> who is not at the top of the band will be monitored by the Council. </w:t>
      </w:r>
    </w:p>
    <w:p w14:paraId="5F2882B9" w14:textId="77777777" w:rsidR="00B25595" w:rsidRPr="00CC0017" w:rsidRDefault="00B25595" w:rsidP="00B25595">
      <w:pPr>
        <w:autoSpaceDE w:val="0"/>
        <w:autoSpaceDN w:val="0"/>
        <w:adjustRightInd w:val="0"/>
        <w:jc w:val="both"/>
        <w:rPr>
          <w:rFonts w:ascii="Arial" w:hAnsi="Arial" w:cs="Arial"/>
          <w:color w:val="000000"/>
          <w:lang w:val="en-US"/>
        </w:rPr>
      </w:pPr>
    </w:p>
    <w:p w14:paraId="302BE998" w14:textId="73959D84" w:rsidR="00B25595" w:rsidRPr="00CC0017" w:rsidRDefault="00E748D1" w:rsidP="00B25595">
      <w:pPr>
        <w:autoSpaceDE w:val="0"/>
        <w:autoSpaceDN w:val="0"/>
        <w:adjustRightInd w:val="0"/>
        <w:jc w:val="both"/>
        <w:rPr>
          <w:rFonts w:ascii="Arial" w:hAnsi="Arial" w:cs="Arial"/>
          <w:color w:val="000000"/>
          <w:lang w:val="en-US"/>
        </w:rPr>
      </w:pPr>
      <w:r>
        <w:rPr>
          <w:rFonts w:ascii="Arial" w:hAnsi="Arial" w:cs="Arial"/>
          <w:color w:val="000000"/>
          <w:lang w:val="en-US"/>
        </w:rPr>
        <w:t>Homeseeker</w:t>
      </w:r>
      <w:r w:rsidR="00B25595" w:rsidRPr="00CC0017">
        <w:rPr>
          <w:rFonts w:ascii="Arial" w:hAnsi="Arial" w:cs="Arial"/>
          <w:color w:val="000000"/>
          <w:lang w:val="en-US"/>
        </w:rPr>
        <w:t>s with no local connection and no additional preference will be placed in the Bronze band.</w:t>
      </w:r>
    </w:p>
    <w:p w14:paraId="1FAD45C3" w14:textId="77777777" w:rsidR="00B25595" w:rsidRPr="00CC0017" w:rsidRDefault="00B25595" w:rsidP="00B25595">
      <w:pPr>
        <w:autoSpaceDE w:val="0"/>
        <w:autoSpaceDN w:val="0"/>
        <w:adjustRightInd w:val="0"/>
        <w:jc w:val="both"/>
        <w:rPr>
          <w:rFonts w:ascii="Arial" w:hAnsi="Arial" w:cs="Arial"/>
          <w:color w:val="000000"/>
          <w:lang w:val="en-US"/>
        </w:rPr>
      </w:pPr>
    </w:p>
    <w:p w14:paraId="5559FFA3" w14:textId="2BE75F09" w:rsidR="0057778E" w:rsidRPr="00CC0017" w:rsidRDefault="00E748D1" w:rsidP="00B25595">
      <w:pPr>
        <w:autoSpaceDE w:val="0"/>
        <w:autoSpaceDN w:val="0"/>
        <w:adjustRightInd w:val="0"/>
        <w:jc w:val="both"/>
        <w:rPr>
          <w:rFonts w:ascii="Arial" w:hAnsi="Arial" w:cs="Arial"/>
          <w:color w:val="FF0000"/>
          <w:lang w:val="en-US"/>
        </w:rPr>
      </w:pPr>
      <w:r>
        <w:rPr>
          <w:rFonts w:ascii="Arial" w:hAnsi="Arial" w:cs="Arial"/>
          <w:color w:val="000000"/>
          <w:lang w:val="en-US"/>
        </w:rPr>
        <w:t>Homeseeker</w:t>
      </w:r>
      <w:r w:rsidR="00B25595" w:rsidRPr="00CC0017">
        <w:rPr>
          <w:rFonts w:ascii="Arial" w:hAnsi="Arial" w:cs="Arial"/>
          <w:color w:val="000000"/>
          <w:lang w:val="en-US"/>
        </w:rPr>
        <w:t>s with an additional preference of high priority and very urgent priority will be will be demoted to the next band down.</w:t>
      </w:r>
    </w:p>
    <w:p w14:paraId="78B0FA16" w14:textId="77777777" w:rsidR="009F60D9" w:rsidRPr="00CC0017" w:rsidRDefault="009F60D9" w:rsidP="00E50024">
      <w:pPr>
        <w:autoSpaceDE w:val="0"/>
        <w:autoSpaceDN w:val="0"/>
        <w:adjustRightInd w:val="0"/>
        <w:ind w:left="720" w:hanging="720"/>
        <w:jc w:val="both"/>
        <w:rPr>
          <w:rFonts w:ascii="Arial" w:hAnsi="Arial" w:cs="Arial"/>
          <w:color w:val="000000"/>
        </w:rPr>
      </w:pPr>
    </w:p>
    <w:p w14:paraId="38771115" w14:textId="77777777" w:rsidR="0057778E" w:rsidRPr="00CC0017" w:rsidRDefault="0057778E" w:rsidP="00E50024">
      <w:pPr>
        <w:autoSpaceDE w:val="0"/>
        <w:autoSpaceDN w:val="0"/>
        <w:adjustRightInd w:val="0"/>
        <w:jc w:val="both"/>
        <w:rPr>
          <w:rFonts w:ascii="Arial" w:hAnsi="Arial" w:cs="Arial"/>
          <w:color w:val="000000"/>
        </w:rPr>
      </w:pPr>
      <w:r w:rsidRPr="00CC0017">
        <w:rPr>
          <w:rFonts w:ascii="Arial" w:hAnsi="Arial" w:cs="Arial"/>
          <w:color w:val="000000"/>
        </w:rPr>
        <w:t xml:space="preserve">There are </w:t>
      </w:r>
      <w:r w:rsidR="004E3B93" w:rsidRPr="00CC0017">
        <w:rPr>
          <w:rFonts w:ascii="Arial" w:hAnsi="Arial" w:cs="Arial"/>
          <w:color w:val="000000"/>
        </w:rPr>
        <w:t>four bands</w:t>
      </w:r>
      <w:r w:rsidR="00F21E86" w:rsidRPr="00CC0017">
        <w:rPr>
          <w:rFonts w:ascii="Arial" w:hAnsi="Arial" w:cs="Arial"/>
          <w:color w:val="000000"/>
        </w:rPr>
        <w:t>:</w:t>
      </w:r>
      <w:r w:rsidR="004E3B93" w:rsidRPr="00CC0017">
        <w:rPr>
          <w:rFonts w:ascii="Arial" w:hAnsi="Arial" w:cs="Arial"/>
          <w:color w:val="000000"/>
        </w:rPr>
        <w:t xml:space="preserve"> Emergency, </w:t>
      </w:r>
      <w:r w:rsidRPr="00CC0017">
        <w:rPr>
          <w:rFonts w:ascii="Arial" w:hAnsi="Arial" w:cs="Arial"/>
          <w:color w:val="000000"/>
        </w:rPr>
        <w:t>Gold, Silver</w:t>
      </w:r>
      <w:r w:rsidR="004E3B93" w:rsidRPr="00CC0017">
        <w:rPr>
          <w:rFonts w:ascii="Arial" w:hAnsi="Arial" w:cs="Arial"/>
          <w:color w:val="000000"/>
        </w:rPr>
        <w:t>,</w:t>
      </w:r>
      <w:r w:rsidRPr="00CC0017">
        <w:rPr>
          <w:rFonts w:ascii="Arial" w:hAnsi="Arial" w:cs="Arial"/>
          <w:color w:val="000000"/>
        </w:rPr>
        <w:t xml:space="preserve"> and Bronze. Properties will be normally be allocated in the following order:</w:t>
      </w:r>
    </w:p>
    <w:p w14:paraId="4AD72C78" w14:textId="77777777" w:rsidR="0057778E" w:rsidRPr="00CC0017" w:rsidRDefault="0057778E" w:rsidP="00E50024">
      <w:pPr>
        <w:autoSpaceDE w:val="0"/>
        <w:autoSpaceDN w:val="0"/>
        <w:adjustRightInd w:val="0"/>
        <w:ind w:left="720" w:hanging="720"/>
        <w:jc w:val="both"/>
        <w:rPr>
          <w:rFonts w:ascii="Arial" w:hAnsi="Arial" w:cs="Arial"/>
          <w:color w:val="000000"/>
        </w:rPr>
      </w:pPr>
    </w:p>
    <w:p w14:paraId="3BD1C944" w14:textId="34255287" w:rsidR="0057778E" w:rsidRPr="00CC0017" w:rsidRDefault="0057778E" w:rsidP="00E74F77">
      <w:pPr>
        <w:numPr>
          <w:ilvl w:val="0"/>
          <w:numId w:val="26"/>
        </w:numPr>
        <w:autoSpaceDE w:val="0"/>
        <w:autoSpaceDN w:val="0"/>
        <w:adjustRightInd w:val="0"/>
        <w:jc w:val="both"/>
        <w:rPr>
          <w:rFonts w:ascii="Arial" w:hAnsi="Arial" w:cs="Arial"/>
          <w:color w:val="000000"/>
        </w:rPr>
      </w:pPr>
      <w:r w:rsidRPr="00CC0017">
        <w:rPr>
          <w:rFonts w:ascii="Arial" w:hAnsi="Arial" w:cs="Arial"/>
          <w:color w:val="000000"/>
        </w:rPr>
        <w:t xml:space="preserve">The </w:t>
      </w:r>
      <w:r w:rsidR="004E3B93" w:rsidRPr="00CC0017">
        <w:rPr>
          <w:rFonts w:ascii="Arial" w:hAnsi="Arial" w:cs="Arial"/>
          <w:color w:val="000000"/>
        </w:rPr>
        <w:t xml:space="preserve">Emergency </w:t>
      </w:r>
      <w:r w:rsidRPr="00CC0017">
        <w:rPr>
          <w:rFonts w:ascii="Arial" w:hAnsi="Arial" w:cs="Arial"/>
          <w:color w:val="000000"/>
        </w:rPr>
        <w:t xml:space="preserve">band </w:t>
      </w:r>
      <w:r w:rsidR="004E3B93" w:rsidRPr="00CC0017">
        <w:rPr>
          <w:rFonts w:ascii="Arial" w:hAnsi="Arial" w:cs="Arial"/>
          <w:color w:val="000000"/>
        </w:rPr>
        <w:t>–</w:t>
      </w:r>
      <w:r w:rsidRPr="00CC0017">
        <w:rPr>
          <w:rFonts w:ascii="Arial" w:hAnsi="Arial" w:cs="Arial"/>
          <w:color w:val="000000"/>
        </w:rPr>
        <w:t xml:space="preserve"> </w:t>
      </w:r>
      <w:r w:rsidR="004E3B93" w:rsidRPr="00CC0017">
        <w:rPr>
          <w:rFonts w:ascii="Arial" w:hAnsi="Arial" w:cs="Arial"/>
          <w:color w:val="000000"/>
        </w:rPr>
        <w:t>Very urgent p</w:t>
      </w:r>
      <w:r w:rsidRPr="00CC0017">
        <w:rPr>
          <w:rFonts w:ascii="Arial" w:hAnsi="Arial" w:cs="Arial"/>
          <w:color w:val="000000"/>
        </w:rPr>
        <w:t xml:space="preserve">riority: These are </w:t>
      </w:r>
      <w:r w:rsidR="00E748D1">
        <w:rPr>
          <w:rFonts w:ascii="Arial" w:hAnsi="Arial" w:cs="Arial"/>
          <w:color w:val="000000"/>
        </w:rPr>
        <w:t>homeseeker</w:t>
      </w:r>
      <w:r w:rsidRPr="00CC0017">
        <w:rPr>
          <w:rFonts w:ascii="Arial" w:hAnsi="Arial" w:cs="Arial"/>
          <w:color w:val="000000"/>
        </w:rPr>
        <w:t>s that are owed a statutory award of reasonable preference but whom the Council believes should also be awarded additional preference based on their urgent housing needs.</w:t>
      </w:r>
    </w:p>
    <w:p w14:paraId="7A230F17" w14:textId="0B1F3FFE" w:rsidR="0057778E" w:rsidRPr="00CC0017" w:rsidRDefault="0057778E" w:rsidP="00E74F77">
      <w:pPr>
        <w:numPr>
          <w:ilvl w:val="0"/>
          <w:numId w:val="26"/>
        </w:numPr>
        <w:autoSpaceDE w:val="0"/>
        <w:autoSpaceDN w:val="0"/>
        <w:adjustRightInd w:val="0"/>
        <w:jc w:val="both"/>
        <w:rPr>
          <w:rFonts w:ascii="Arial" w:hAnsi="Arial" w:cs="Arial"/>
          <w:color w:val="000000"/>
        </w:rPr>
      </w:pPr>
      <w:r w:rsidRPr="00CC0017">
        <w:rPr>
          <w:rFonts w:ascii="Arial" w:hAnsi="Arial" w:cs="Arial"/>
          <w:color w:val="000000"/>
        </w:rPr>
        <w:t xml:space="preserve">The </w:t>
      </w:r>
      <w:r w:rsidR="004E3B93" w:rsidRPr="00CC0017">
        <w:rPr>
          <w:rFonts w:ascii="Arial" w:hAnsi="Arial" w:cs="Arial"/>
          <w:color w:val="000000"/>
        </w:rPr>
        <w:t xml:space="preserve">Gold </w:t>
      </w:r>
      <w:r w:rsidRPr="00CC0017">
        <w:rPr>
          <w:rFonts w:ascii="Arial" w:hAnsi="Arial" w:cs="Arial"/>
          <w:color w:val="000000"/>
        </w:rPr>
        <w:t xml:space="preserve">band – </w:t>
      </w:r>
      <w:r w:rsidR="004E3B93" w:rsidRPr="00CC0017">
        <w:rPr>
          <w:rFonts w:ascii="Arial" w:hAnsi="Arial" w:cs="Arial"/>
          <w:color w:val="000000"/>
        </w:rPr>
        <w:t>High p</w:t>
      </w:r>
      <w:r w:rsidRPr="00CC0017">
        <w:rPr>
          <w:rFonts w:ascii="Arial" w:hAnsi="Arial" w:cs="Arial"/>
          <w:color w:val="000000"/>
        </w:rPr>
        <w:t xml:space="preserve">riority: These are </w:t>
      </w:r>
      <w:r w:rsidR="00E748D1">
        <w:rPr>
          <w:rFonts w:ascii="Arial" w:hAnsi="Arial" w:cs="Arial"/>
          <w:color w:val="000000"/>
        </w:rPr>
        <w:t>homeseeker</w:t>
      </w:r>
      <w:r w:rsidRPr="00CC0017">
        <w:rPr>
          <w:rFonts w:ascii="Arial" w:hAnsi="Arial" w:cs="Arial"/>
          <w:color w:val="000000"/>
        </w:rPr>
        <w:t xml:space="preserve">s that are owed a statutory award of reasonable preference under the policy. </w:t>
      </w:r>
    </w:p>
    <w:p w14:paraId="2E06D9F2" w14:textId="565265FF" w:rsidR="004E3B93" w:rsidRPr="00CC0017" w:rsidRDefault="004E3B93" w:rsidP="00E74F77">
      <w:pPr>
        <w:numPr>
          <w:ilvl w:val="0"/>
          <w:numId w:val="26"/>
        </w:numPr>
        <w:autoSpaceDE w:val="0"/>
        <w:autoSpaceDN w:val="0"/>
        <w:adjustRightInd w:val="0"/>
        <w:jc w:val="both"/>
        <w:rPr>
          <w:rFonts w:ascii="Arial" w:hAnsi="Arial" w:cs="Arial"/>
          <w:color w:val="000000"/>
        </w:rPr>
      </w:pPr>
      <w:r w:rsidRPr="00CC0017">
        <w:rPr>
          <w:rFonts w:ascii="Arial" w:hAnsi="Arial" w:cs="Arial"/>
          <w:color w:val="000000"/>
        </w:rPr>
        <w:t xml:space="preserve">The Silver band – Medium priority: These are also </w:t>
      </w:r>
      <w:r w:rsidR="00E748D1">
        <w:rPr>
          <w:rFonts w:ascii="Arial" w:hAnsi="Arial" w:cs="Arial"/>
          <w:color w:val="000000"/>
        </w:rPr>
        <w:t>homeseeker</w:t>
      </w:r>
      <w:r w:rsidRPr="00CC0017">
        <w:rPr>
          <w:rFonts w:ascii="Arial" w:hAnsi="Arial" w:cs="Arial"/>
          <w:color w:val="000000"/>
        </w:rPr>
        <w:t>s that are owed a statutory award of reasonable preference under the policy.</w:t>
      </w:r>
    </w:p>
    <w:p w14:paraId="57E3E4AA" w14:textId="06A49EA0" w:rsidR="0057778E" w:rsidRPr="00CC0017" w:rsidRDefault="0057778E" w:rsidP="00E74F77">
      <w:pPr>
        <w:numPr>
          <w:ilvl w:val="0"/>
          <w:numId w:val="26"/>
        </w:numPr>
        <w:autoSpaceDE w:val="0"/>
        <w:autoSpaceDN w:val="0"/>
        <w:adjustRightInd w:val="0"/>
        <w:jc w:val="both"/>
        <w:rPr>
          <w:rFonts w:ascii="Arial" w:hAnsi="Arial" w:cs="Arial"/>
          <w:color w:val="000000"/>
        </w:rPr>
      </w:pPr>
      <w:r w:rsidRPr="00CC0017">
        <w:rPr>
          <w:rFonts w:ascii="Arial" w:hAnsi="Arial" w:cs="Arial"/>
          <w:color w:val="000000"/>
        </w:rPr>
        <w:t xml:space="preserve">The Bronze band – Low Priority: These are </w:t>
      </w:r>
      <w:r w:rsidR="00E748D1">
        <w:rPr>
          <w:rFonts w:ascii="Arial" w:hAnsi="Arial" w:cs="Arial"/>
          <w:color w:val="000000"/>
        </w:rPr>
        <w:t>homeseeker</w:t>
      </w:r>
      <w:r w:rsidRPr="00CC0017">
        <w:rPr>
          <w:rFonts w:ascii="Arial" w:hAnsi="Arial" w:cs="Arial"/>
          <w:color w:val="000000"/>
        </w:rPr>
        <w:t xml:space="preserve">s who have not been assessed as being in the additional preference group or </w:t>
      </w:r>
      <w:r w:rsidR="004E3B93" w:rsidRPr="00CC0017">
        <w:rPr>
          <w:rFonts w:ascii="Arial" w:hAnsi="Arial" w:cs="Arial"/>
          <w:color w:val="000000"/>
        </w:rPr>
        <w:t>the reasonable preference group</w:t>
      </w:r>
      <w:r w:rsidRPr="00CC0017">
        <w:rPr>
          <w:rFonts w:ascii="Arial" w:hAnsi="Arial" w:cs="Arial"/>
          <w:color w:val="000000"/>
        </w:rPr>
        <w:t xml:space="preserve">. </w:t>
      </w:r>
    </w:p>
    <w:p w14:paraId="5CC84019" w14:textId="77777777" w:rsidR="0057778E" w:rsidRPr="00CC0017" w:rsidRDefault="0057778E" w:rsidP="00E50024">
      <w:pPr>
        <w:autoSpaceDE w:val="0"/>
        <w:autoSpaceDN w:val="0"/>
        <w:adjustRightInd w:val="0"/>
        <w:ind w:left="720" w:hanging="720"/>
        <w:jc w:val="both"/>
        <w:rPr>
          <w:rFonts w:ascii="Arial" w:hAnsi="Arial" w:cs="Arial"/>
          <w:color w:val="000000"/>
        </w:rPr>
      </w:pPr>
    </w:p>
    <w:p w14:paraId="094FDFF8" w14:textId="77777777" w:rsidR="0057778E" w:rsidRPr="00CC0017" w:rsidRDefault="005C40DD" w:rsidP="002C2970">
      <w:pPr>
        <w:pStyle w:val="Heading2"/>
      </w:pPr>
      <w:bookmarkStart w:id="12" w:name="_3.2_Banding_Summary"/>
      <w:bookmarkEnd w:id="12"/>
      <w:r w:rsidRPr="00CC0017">
        <w:t xml:space="preserve">3.2 </w:t>
      </w:r>
      <w:r w:rsidR="0057778E" w:rsidRPr="00CC0017">
        <w:t xml:space="preserve">Banding Summary Table </w:t>
      </w:r>
    </w:p>
    <w:p w14:paraId="584FDB40" w14:textId="77777777" w:rsidR="0057778E" w:rsidRPr="00CC0017" w:rsidRDefault="0057778E" w:rsidP="00E50024">
      <w:pPr>
        <w:autoSpaceDE w:val="0"/>
        <w:autoSpaceDN w:val="0"/>
        <w:adjustRightInd w:val="0"/>
        <w:ind w:left="720" w:hanging="720"/>
        <w:jc w:val="both"/>
        <w:rPr>
          <w:rFonts w:ascii="Arial" w:hAnsi="Arial" w:cs="Arial"/>
          <w:color w:val="000000"/>
        </w:rPr>
      </w:pPr>
    </w:p>
    <w:p w14:paraId="0A9AFBE6" w14:textId="0CEAD706" w:rsidR="00403D7D" w:rsidRPr="00CC0017" w:rsidRDefault="0057778E" w:rsidP="00E50024">
      <w:pPr>
        <w:autoSpaceDE w:val="0"/>
        <w:autoSpaceDN w:val="0"/>
        <w:adjustRightInd w:val="0"/>
        <w:jc w:val="both"/>
        <w:rPr>
          <w:rFonts w:ascii="Arial" w:hAnsi="Arial" w:cs="Arial"/>
          <w:color w:val="000000"/>
        </w:rPr>
      </w:pPr>
      <w:r w:rsidRPr="00CC0017">
        <w:rPr>
          <w:rFonts w:ascii="Arial" w:hAnsi="Arial" w:cs="Arial"/>
          <w:color w:val="000000"/>
        </w:rPr>
        <w:t xml:space="preserve">Note the descriptions used below are a summary of the criteria for qualification under each Band. This is not a substitute for the full detailed policy on how an </w:t>
      </w:r>
      <w:r w:rsidR="00E748D1">
        <w:rPr>
          <w:rFonts w:ascii="Arial" w:hAnsi="Arial" w:cs="Arial"/>
          <w:color w:val="000000"/>
        </w:rPr>
        <w:t>homeseeker</w:t>
      </w:r>
      <w:r w:rsidRPr="00CC0017">
        <w:rPr>
          <w:rFonts w:ascii="Arial" w:hAnsi="Arial" w:cs="Arial"/>
          <w:color w:val="000000"/>
        </w:rPr>
        <w:t xml:space="preserve">’s housing needs will be assessed to decide what Banding will be awarded. This is </w:t>
      </w:r>
      <w:r w:rsidR="00F21E86" w:rsidRPr="00CC0017">
        <w:rPr>
          <w:rFonts w:ascii="Arial" w:hAnsi="Arial" w:cs="Arial"/>
          <w:color w:val="000000"/>
        </w:rPr>
        <w:t xml:space="preserve">fully set out </w:t>
      </w:r>
      <w:r w:rsidR="00DD775F" w:rsidRPr="00CC0017">
        <w:rPr>
          <w:rFonts w:ascii="Arial" w:hAnsi="Arial" w:cs="Arial"/>
          <w:color w:val="000000"/>
        </w:rPr>
        <w:t>in appendix 2</w:t>
      </w:r>
      <w:r w:rsidRPr="00CC0017">
        <w:rPr>
          <w:rFonts w:ascii="Arial" w:hAnsi="Arial" w:cs="Arial"/>
          <w:color w:val="000000"/>
        </w:rPr>
        <w:t xml:space="preserve"> of the Policy. </w:t>
      </w:r>
    </w:p>
    <w:p w14:paraId="76BE4B44" w14:textId="77777777" w:rsidR="00403D7D" w:rsidRPr="00CC0017" w:rsidRDefault="00403D7D" w:rsidP="00E50024">
      <w:pPr>
        <w:autoSpaceDE w:val="0"/>
        <w:autoSpaceDN w:val="0"/>
        <w:adjustRightInd w:val="0"/>
        <w:jc w:val="both"/>
        <w:rPr>
          <w:rFonts w:ascii="Arial" w:hAnsi="Arial" w:cs="Arial"/>
          <w:color w:val="000000"/>
        </w:rPr>
      </w:pPr>
    </w:p>
    <w:p w14:paraId="7D5A700D" w14:textId="77777777" w:rsidR="00403D7D" w:rsidRPr="00CC0017" w:rsidRDefault="00403D7D" w:rsidP="002C2970">
      <w:pPr>
        <w:pStyle w:val="Heading2"/>
      </w:pPr>
      <w:r w:rsidRPr="00CC0017">
        <w:t>Blaenau Gwent Partnership Banding Scheme Summary Table</w:t>
      </w:r>
    </w:p>
    <w:p w14:paraId="1189A8C6" w14:textId="77777777" w:rsidR="00403D7D" w:rsidRPr="00CC0017" w:rsidRDefault="00403D7D" w:rsidP="00E50024">
      <w:pPr>
        <w:pStyle w:val="Footer"/>
        <w:tabs>
          <w:tab w:val="clear" w:pos="4153"/>
          <w:tab w:val="clear" w:pos="8306"/>
        </w:tabs>
        <w:jc w:val="both"/>
        <w:rPr>
          <w:rFonts w:cs="Arial"/>
          <w:sz w:val="24"/>
        </w:rPr>
      </w:pP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8"/>
      </w:tblGrid>
      <w:tr w:rsidR="00403D7D" w:rsidRPr="00CC0017" w14:paraId="02378C89" w14:textId="77777777" w:rsidTr="00A133BD">
        <w:tc>
          <w:tcPr>
            <w:tcW w:w="8208" w:type="dxa"/>
            <w:shd w:val="clear" w:color="auto" w:fill="800000"/>
          </w:tcPr>
          <w:p w14:paraId="691C65C1" w14:textId="62351F57" w:rsidR="00403D7D" w:rsidRPr="00CC0017" w:rsidRDefault="00403D7D" w:rsidP="00E50024">
            <w:pPr>
              <w:jc w:val="both"/>
              <w:rPr>
                <w:rFonts w:ascii="Arial" w:hAnsi="Arial" w:cs="Arial"/>
                <w:b/>
                <w:bCs/>
                <w:iCs/>
                <w:color w:val="FFFFFF"/>
              </w:rPr>
            </w:pPr>
            <w:r w:rsidRPr="00CC0017">
              <w:rPr>
                <w:rFonts w:ascii="Arial" w:hAnsi="Arial" w:cs="Arial"/>
                <w:b/>
                <w:bCs/>
                <w:iCs/>
                <w:color w:val="FFFFFF"/>
              </w:rPr>
              <w:t xml:space="preserve">Emergency Band. This Band covers the circumstances where an </w:t>
            </w:r>
            <w:r w:rsidR="00E748D1">
              <w:rPr>
                <w:rFonts w:ascii="Arial" w:hAnsi="Arial" w:cs="Arial"/>
                <w:b/>
                <w:bCs/>
                <w:iCs/>
                <w:color w:val="FFFFFF"/>
              </w:rPr>
              <w:t>homeseeker</w:t>
            </w:r>
            <w:r w:rsidRPr="00CC0017">
              <w:rPr>
                <w:rFonts w:ascii="Arial" w:hAnsi="Arial" w:cs="Arial"/>
                <w:b/>
                <w:bCs/>
                <w:iCs/>
                <w:color w:val="FFFFFF"/>
              </w:rPr>
              <w:t xml:space="preserve"> has been granted a statutory Reasonable Preference plus an emergency Additional Preference because of the emergency need to be housed</w:t>
            </w:r>
          </w:p>
          <w:p w14:paraId="0178954D" w14:textId="77777777" w:rsidR="00403D7D" w:rsidRPr="00CC0017" w:rsidRDefault="00403D7D" w:rsidP="00E50024">
            <w:pPr>
              <w:jc w:val="both"/>
              <w:rPr>
                <w:rFonts w:ascii="Arial" w:hAnsi="Arial" w:cs="Arial"/>
                <w:b/>
                <w:bCs/>
                <w:iCs/>
                <w:color w:val="FFFFFF"/>
              </w:rPr>
            </w:pPr>
          </w:p>
          <w:p w14:paraId="0A046BF0" w14:textId="77777777" w:rsidR="00403D7D" w:rsidRPr="00CC0017" w:rsidRDefault="00403D7D" w:rsidP="00E50024">
            <w:pPr>
              <w:jc w:val="both"/>
              <w:rPr>
                <w:rFonts w:ascii="Arial" w:hAnsi="Arial" w:cs="Arial"/>
                <w:b/>
                <w:bCs/>
                <w:iCs/>
                <w:color w:val="FFFFFF"/>
              </w:rPr>
            </w:pPr>
            <w:r w:rsidRPr="00CC0017">
              <w:rPr>
                <w:rFonts w:ascii="Arial" w:hAnsi="Arial" w:cs="Arial"/>
                <w:b/>
                <w:bCs/>
                <w:iCs/>
                <w:color w:val="FFFFFF"/>
              </w:rPr>
              <w:t xml:space="preserve">These are time limited cases to be reviewed </w:t>
            </w:r>
            <w:r w:rsidR="00F21E86" w:rsidRPr="00CC0017">
              <w:rPr>
                <w:rFonts w:ascii="Arial" w:hAnsi="Arial" w:cs="Arial"/>
                <w:b/>
                <w:bCs/>
                <w:iCs/>
                <w:color w:val="FFFFFF"/>
              </w:rPr>
              <w:t xml:space="preserve">at 3 months and then, if the award continues, </w:t>
            </w:r>
            <w:r w:rsidRPr="00CC0017">
              <w:rPr>
                <w:rFonts w:ascii="Arial" w:hAnsi="Arial" w:cs="Arial"/>
                <w:b/>
                <w:bCs/>
                <w:iCs/>
                <w:color w:val="FFFFFF"/>
              </w:rPr>
              <w:t>every 3 months</w:t>
            </w:r>
          </w:p>
          <w:p w14:paraId="66AD9C2B" w14:textId="77777777" w:rsidR="00403D7D" w:rsidRPr="00CC0017" w:rsidRDefault="00403D7D" w:rsidP="00E50024">
            <w:pPr>
              <w:jc w:val="both"/>
              <w:rPr>
                <w:rFonts w:ascii="Arial" w:hAnsi="Arial" w:cs="Arial"/>
                <w:b/>
                <w:bCs/>
                <w:iCs/>
                <w:color w:val="FFFFFF"/>
              </w:rPr>
            </w:pPr>
          </w:p>
          <w:p w14:paraId="2D4D1BFD" w14:textId="77777777" w:rsidR="00403D7D" w:rsidRPr="00CC0017" w:rsidRDefault="00403D7D" w:rsidP="00E50024">
            <w:pPr>
              <w:jc w:val="both"/>
              <w:rPr>
                <w:rFonts w:ascii="Arial" w:hAnsi="Arial" w:cs="Arial"/>
                <w:b/>
                <w:bCs/>
                <w:i/>
                <w:iCs/>
              </w:rPr>
            </w:pPr>
            <w:r w:rsidRPr="00CC0017">
              <w:rPr>
                <w:rFonts w:ascii="Arial" w:hAnsi="Arial" w:cs="Arial"/>
                <w:b/>
                <w:bCs/>
                <w:iCs/>
                <w:color w:val="FFFFFF"/>
              </w:rPr>
              <w:t>Local Connection Criteria will apply except for MAPPA and Homelessness Cases</w:t>
            </w:r>
          </w:p>
        </w:tc>
      </w:tr>
      <w:tr w:rsidR="00403D7D" w:rsidRPr="00CC0017" w14:paraId="78BE82F4" w14:textId="77777777" w:rsidTr="00A133BD">
        <w:tc>
          <w:tcPr>
            <w:tcW w:w="8208" w:type="dxa"/>
          </w:tcPr>
          <w:p w14:paraId="28170C28" w14:textId="77777777" w:rsidR="006D301D" w:rsidRPr="00CC0017" w:rsidRDefault="006D301D" w:rsidP="00E50024">
            <w:pPr>
              <w:autoSpaceDE w:val="0"/>
              <w:autoSpaceDN w:val="0"/>
              <w:adjustRightInd w:val="0"/>
              <w:jc w:val="both"/>
              <w:rPr>
                <w:rFonts w:ascii="Arial" w:hAnsi="Arial" w:cs="Arial"/>
                <w:b/>
                <w:lang w:eastAsia="en-GB"/>
              </w:rPr>
            </w:pPr>
            <w:r w:rsidRPr="00CC0017">
              <w:rPr>
                <w:rFonts w:ascii="Arial" w:hAnsi="Arial" w:cs="Arial"/>
                <w:b/>
                <w:lang w:eastAsia="en-GB"/>
              </w:rPr>
              <w:t>Homeless due to fire, flood or disaster</w:t>
            </w:r>
          </w:p>
          <w:p w14:paraId="173A30B4" w14:textId="40EF2827" w:rsidR="00403D7D" w:rsidRPr="00CC0017" w:rsidRDefault="00403D7D" w:rsidP="00E74F77">
            <w:pPr>
              <w:numPr>
                <w:ilvl w:val="0"/>
                <w:numId w:val="29"/>
              </w:numPr>
              <w:autoSpaceDE w:val="0"/>
              <w:autoSpaceDN w:val="0"/>
              <w:adjustRightInd w:val="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has suddenly lost their existing home as a result of disaster and requires accommodation in a short period of time</w:t>
            </w:r>
            <w:r w:rsidR="001A760A" w:rsidRPr="00CC0017">
              <w:rPr>
                <w:rFonts w:ascii="Arial" w:hAnsi="Arial" w:cs="Arial"/>
                <w:lang w:eastAsia="en-GB"/>
              </w:rPr>
              <w:t>.</w:t>
            </w:r>
          </w:p>
          <w:p w14:paraId="2E6B2F86" w14:textId="77777777" w:rsidR="006D301D" w:rsidRPr="00CC0017" w:rsidRDefault="006D301D" w:rsidP="00E50024">
            <w:pPr>
              <w:autoSpaceDE w:val="0"/>
              <w:autoSpaceDN w:val="0"/>
              <w:adjustRightInd w:val="0"/>
              <w:ind w:left="720"/>
              <w:jc w:val="both"/>
              <w:rPr>
                <w:rFonts w:ascii="Arial" w:hAnsi="Arial" w:cs="Arial"/>
                <w:lang w:eastAsia="en-GB"/>
              </w:rPr>
            </w:pPr>
          </w:p>
          <w:p w14:paraId="610B021E" w14:textId="1CFC601B" w:rsidR="006D301D" w:rsidRPr="00CC0017" w:rsidRDefault="006D301D" w:rsidP="00E50024">
            <w:pPr>
              <w:autoSpaceDE w:val="0"/>
              <w:autoSpaceDN w:val="0"/>
              <w:adjustRightInd w:val="0"/>
              <w:jc w:val="both"/>
              <w:rPr>
                <w:rFonts w:ascii="Arial" w:hAnsi="Arial" w:cs="Arial"/>
                <w:b/>
                <w:lang w:eastAsia="en-GB"/>
              </w:rPr>
            </w:pPr>
            <w:r w:rsidRPr="00CC0017">
              <w:rPr>
                <w:rFonts w:ascii="Arial" w:hAnsi="Arial" w:cs="Arial"/>
                <w:b/>
                <w:lang w:eastAsia="en-GB"/>
              </w:rPr>
              <w:t xml:space="preserve">Armed forces </w:t>
            </w:r>
            <w:r w:rsidR="00E748D1">
              <w:rPr>
                <w:rFonts w:ascii="Arial" w:hAnsi="Arial" w:cs="Arial"/>
                <w:b/>
                <w:lang w:eastAsia="en-GB"/>
              </w:rPr>
              <w:t>homeseeker</w:t>
            </w:r>
            <w:r w:rsidRPr="00CC0017">
              <w:rPr>
                <w:rFonts w:ascii="Arial" w:hAnsi="Arial" w:cs="Arial"/>
                <w:b/>
                <w:lang w:eastAsia="en-GB"/>
              </w:rPr>
              <w:t>s leaving or bereaved spouses or partners</w:t>
            </w:r>
          </w:p>
          <w:p w14:paraId="7E5D1BF3" w14:textId="77777777" w:rsidR="00ED5229" w:rsidRPr="00CC0017" w:rsidRDefault="00ED5229" w:rsidP="00E74F77">
            <w:pPr>
              <w:numPr>
                <w:ilvl w:val="0"/>
                <w:numId w:val="29"/>
              </w:numPr>
              <w:autoSpaceDE w:val="0"/>
              <w:autoSpaceDN w:val="0"/>
              <w:adjustRightInd w:val="0"/>
              <w:jc w:val="both"/>
              <w:rPr>
                <w:rFonts w:ascii="Arial" w:hAnsi="Arial" w:cs="Arial"/>
                <w:lang w:eastAsia="en-GB"/>
              </w:rPr>
            </w:pPr>
            <w:r w:rsidRPr="00CC0017">
              <w:rPr>
                <w:rFonts w:ascii="Arial" w:hAnsi="Arial" w:cs="Arial"/>
                <w:lang w:eastAsia="en-GB"/>
              </w:rPr>
              <w:t>To redress the disadvantage people who have served in the British Armed Forces often face when accessing social housing, the effective date of registration may be reset set to the date they joined the British Armed Forces in the following instances:</w:t>
            </w:r>
          </w:p>
          <w:p w14:paraId="55063E6D" w14:textId="24296731" w:rsidR="00ED5229" w:rsidRPr="00CC0017" w:rsidRDefault="00ED5229" w:rsidP="00E74F77">
            <w:pPr>
              <w:numPr>
                <w:ilvl w:val="0"/>
                <w:numId w:val="29"/>
              </w:numPr>
              <w:autoSpaceDE w:val="0"/>
              <w:autoSpaceDN w:val="0"/>
              <w:adjustRightInd w:val="0"/>
              <w:jc w:val="both"/>
              <w:rPr>
                <w:rFonts w:ascii="Arial" w:hAnsi="Arial" w:cs="Arial"/>
                <w:lang w:eastAsia="en-GB"/>
              </w:rPr>
            </w:pPr>
            <w:r w:rsidRPr="00CC0017">
              <w:rPr>
                <w:rFonts w:ascii="Arial" w:hAnsi="Arial" w:cs="Arial"/>
                <w:lang w:eastAsia="en-GB"/>
              </w:rPr>
              <w:t xml:space="preserve">where an existing member of the British Armed Forces is likely to be homeless upon discharge; </w:t>
            </w:r>
            <w:r w:rsidR="00E748D1">
              <w:rPr>
                <w:rFonts w:ascii="Arial" w:hAnsi="Arial" w:cs="Arial"/>
                <w:lang w:eastAsia="en-GB"/>
              </w:rPr>
              <w:t>Homeseeker</w:t>
            </w:r>
            <w:r w:rsidRPr="00CC0017">
              <w:rPr>
                <w:rFonts w:ascii="Arial" w:hAnsi="Arial" w:cs="Arial"/>
                <w:lang w:eastAsia="en-GB"/>
              </w:rPr>
              <w:t xml:space="preserve">s who require </w:t>
            </w:r>
            <w:r w:rsidRPr="00CC0017">
              <w:rPr>
                <w:rFonts w:ascii="Arial" w:hAnsi="Arial" w:cs="Arial"/>
                <w:lang w:eastAsia="en-GB"/>
              </w:rPr>
              <w:lastRenderedPageBreak/>
              <w:t xml:space="preserve">accommodation as a result of leaving the Armed Forces and the loss of military accommodation and Bereaved spouses or civil partners of those serving in the regular forces </w:t>
            </w:r>
          </w:p>
          <w:p w14:paraId="6B95ACE4" w14:textId="77777777" w:rsidR="00ED5229" w:rsidRPr="00CC0017" w:rsidRDefault="00ED5229" w:rsidP="00E74F77">
            <w:pPr>
              <w:numPr>
                <w:ilvl w:val="0"/>
                <w:numId w:val="29"/>
              </w:numPr>
              <w:autoSpaceDE w:val="0"/>
              <w:autoSpaceDN w:val="0"/>
              <w:adjustRightInd w:val="0"/>
              <w:jc w:val="both"/>
              <w:rPr>
                <w:rFonts w:ascii="Arial" w:hAnsi="Arial" w:cs="Arial"/>
                <w:lang w:eastAsia="en-GB"/>
              </w:rPr>
            </w:pPr>
            <w:r w:rsidRPr="00CC0017">
              <w:rPr>
                <w:rFonts w:ascii="Arial" w:hAnsi="Arial" w:cs="Arial"/>
                <w:lang w:eastAsia="en-GB"/>
              </w:rPr>
              <w:t>where a British Armed Forces veteran applies for rehousing within 3 months of discharge and may be homeless or threatened with homeless within 56 days of submitting their application; or</w:t>
            </w:r>
          </w:p>
          <w:p w14:paraId="6816AA1A" w14:textId="77777777" w:rsidR="00ED5229" w:rsidRPr="00CC0017" w:rsidRDefault="00ED5229" w:rsidP="00E74F77">
            <w:pPr>
              <w:numPr>
                <w:ilvl w:val="0"/>
                <w:numId w:val="29"/>
              </w:numPr>
              <w:autoSpaceDE w:val="0"/>
              <w:autoSpaceDN w:val="0"/>
              <w:adjustRightInd w:val="0"/>
              <w:jc w:val="both"/>
              <w:rPr>
                <w:rFonts w:ascii="Arial" w:hAnsi="Arial" w:cs="Arial"/>
                <w:lang w:eastAsia="en-GB"/>
              </w:rPr>
            </w:pPr>
            <w:r w:rsidRPr="00CC0017">
              <w:rPr>
                <w:rFonts w:ascii="Arial" w:hAnsi="Arial" w:cs="Arial"/>
                <w:lang w:eastAsia="en-GB"/>
              </w:rPr>
              <w:t>in extenuating circumstances, and at the discretion of the Council, where a British Armed Forces veteran applies for rehousing beyond 3 months and up to 2 years from their date of discharge and are able to demonstrate that during this time they have been unable to establish stable accommodation.</w:t>
            </w:r>
          </w:p>
          <w:p w14:paraId="48888A47" w14:textId="77777777" w:rsidR="006D301D" w:rsidRPr="00CC0017" w:rsidRDefault="006D301D" w:rsidP="00E50024">
            <w:pPr>
              <w:autoSpaceDE w:val="0"/>
              <w:autoSpaceDN w:val="0"/>
              <w:adjustRightInd w:val="0"/>
              <w:ind w:left="720"/>
              <w:jc w:val="both"/>
              <w:rPr>
                <w:rFonts w:ascii="Arial" w:hAnsi="Arial" w:cs="Arial"/>
                <w:lang w:eastAsia="en-GB"/>
              </w:rPr>
            </w:pPr>
          </w:p>
          <w:p w14:paraId="392D8FAC" w14:textId="77777777" w:rsidR="006D301D" w:rsidRPr="00CC0017" w:rsidRDefault="006D301D" w:rsidP="00E50024">
            <w:pPr>
              <w:autoSpaceDE w:val="0"/>
              <w:autoSpaceDN w:val="0"/>
              <w:adjustRightInd w:val="0"/>
              <w:jc w:val="both"/>
              <w:rPr>
                <w:rFonts w:ascii="Arial" w:hAnsi="Arial" w:cs="Arial"/>
                <w:b/>
                <w:lang w:eastAsia="en-GB"/>
              </w:rPr>
            </w:pPr>
            <w:r w:rsidRPr="00CC0017">
              <w:rPr>
                <w:rFonts w:ascii="Arial" w:hAnsi="Arial" w:cs="Arial"/>
                <w:b/>
                <w:lang w:val="en-US"/>
              </w:rPr>
              <w:t>Impact of property condition</w:t>
            </w:r>
          </w:p>
          <w:p w14:paraId="23ED9712" w14:textId="39F00F12" w:rsidR="00403D7D" w:rsidRPr="00CC0017" w:rsidRDefault="00403D7D" w:rsidP="00E74F77">
            <w:pPr>
              <w:numPr>
                <w:ilvl w:val="0"/>
                <w:numId w:val="29"/>
              </w:numPr>
              <w:autoSpaceDE w:val="0"/>
              <w:autoSpaceDN w:val="0"/>
              <w:adjustRightInd w:val="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currently occupies a property that is in such poor condition as to impose extreme or imminent risk to the health and safety of its occupants</w:t>
            </w:r>
          </w:p>
          <w:p w14:paraId="6CC9625B" w14:textId="2446A9E2" w:rsidR="00403D7D" w:rsidRPr="00CC0017" w:rsidRDefault="00403D7D" w:rsidP="00E74F77">
            <w:pPr>
              <w:numPr>
                <w:ilvl w:val="0"/>
                <w:numId w:val="29"/>
              </w:numPr>
              <w:autoSpaceDE w:val="0"/>
              <w:autoSpaceDN w:val="0"/>
              <w:adjustRightInd w:val="0"/>
              <w:jc w:val="both"/>
              <w:rPr>
                <w:rFonts w:ascii="Arial" w:hAnsi="Arial" w:cs="Arial"/>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currently occupies a property where there is a statutory </w:t>
            </w:r>
            <w:r w:rsidRPr="00CC0017">
              <w:rPr>
                <w:rFonts w:ascii="Arial" w:hAnsi="Arial" w:cs="Arial"/>
              </w:rPr>
              <w:t>requirement due to prohibition order / demolition order / compulsory purchase</w:t>
            </w:r>
          </w:p>
          <w:p w14:paraId="04CF2E94" w14:textId="3896C19E" w:rsidR="006D301D" w:rsidRPr="00CC0017" w:rsidRDefault="00ED5229" w:rsidP="00E74F77">
            <w:pPr>
              <w:pStyle w:val="ListParagraph"/>
              <w:numPr>
                <w:ilvl w:val="0"/>
                <w:numId w:val="29"/>
              </w:numPr>
              <w:autoSpaceDE w:val="0"/>
              <w:autoSpaceDN w:val="0"/>
              <w:adjustRightInd w:val="0"/>
              <w:jc w:val="both"/>
              <w:rPr>
                <w:rFonts w:cs="Arial"/>
                <w:sz w:val="24"/>
              </w:rPr>
            </w:pPr>
            <w:r w:rsidRPr="00CC0017">
              <w:rPr>
                <w:rFonts w:cs="Arial"/>
                <w:sz w:val="24"/>
              </w:rPr>
              <w:t xml:space="preserve">The </w:t>
            </w:r>
            <w:r w:rsidR="00E748D1">
              <w:rPr>
                <w:rFonts w:cs="Arial"/>
                <w:sz w:val="24"/>
              </w:rPr>
              <w:t>homeseeker</w:t>
            </w:r>
            <w:r w:rsidRPr="00CC0017">
              <w:rPr>
                <w:rFonts w:cs="Arial"/>
                <w:sz w:val="24"/>
              </w:rPr>
              <w:t xml:space="preserve"> is a currently under occupying social housing by two or more bedrooms and needs to transfer to a smaller property.  </w:t>
            </w:r>
            <w:r w:rsidR="00E748D1">
              <w:rPr>
                <w:rFonts w:cs="Arial"/>
                <w:sz w:val="24"/>
              </w:rPr>
              <w:t>Homeseeker</w:t>
            </w:r>
            <w:r w:rsidRPr="00CC0017">
              <w:rPr>
                <w:rFonts w:cs="Arial"/>
                <w:sz w:val="24"/>
              </w:rPr>
              <w:t>s must be in receipt of discretionary housing payment and struggling to meet their housing costs in the social rented sector of one of Blaenau Gwent’s partnering organisations.</w:t>
            </w:r>
          </w:p>
          <w:p w14:paraId="1B3A9E70" w14:textId="77777777" w:rsidR="00ED5229" w:rsidRPr="00CC0017" w:rsidRDefault="00ED5229" w:rsidP="00ED5229">
            <w:pPr>
              <w:pStyle w:val="ListParagraph"/>
              <w:autoSpaceDE w:val="0"/>
              <w:autoSpaceDN w:val="0"/>
              <w:adjustRightInd w:val="0"/>
              <w:jc w:val="both"/>
              <w:rPr>
                <w:rFonts w:cs="Arial"/>
                <w:sz w:val="24"/>
              </w:rPr>
            </w:pPr>
          </w:p>
          <w:p w14:paraId="32DCEAC8" w14:textId="77777777" w:rsidR="006D301D" w:rsidRPr="00CC0017" w:rsidRDefault="006D301D" w:rsidP="00E50024">
            <w:pPr>
              <w:autoSpaceDE w:val="0"/>
              <w:autoSpaceDN w:val="0"/>
              <w:adjustRightInd w:val="0"/>
              <w:jc w:val="both"/>
              <w:rPr>
                <w:rFonts w:ascii="Arial" w:hAnsi="Arial" w:cs="Arial"/>
                <w:b/>
              </w:rPr>
            </w:pPr>
            <w:r w:rsidRPr="00CC0017">
              <w:rPr>
                <w:rFonts w:ascii="Arial" w:hAnsi="Arial" w:cs="Arial"/>
                <w:b/>
              </w:rPr>
              <w:t>Need to move on medical or disability grounds</w:t>
            </w:r>
          </w:p>
          <w:p w14:paraId="6027C80E" w14:textId="1AD86583" w:rsidR="00155DF9" w:rsidRPr="00CC0017" w:rsidRDefault="00155DF9" w:rsidP="00E50024">
            <w:pPr>
              <w:autoSpaceDE w:val="0"/>
              <w:autoSpaceDN w:val="0"/>
              <w:adjustRightInd w:val="0"/>
              <w:jc w:val="both"/>
              <w:rPr>
                <w:rFonts w:ascii="Arial" w:hAnsi="Arial" w:cs="Arial"/>
              </w:rPr>
            </w:pPr>
            <w:r w:rsidRPr="00CC0017">
              <w:rPr>
                <w:rFonts w:ascii="Arial" w:hAnsi="Arial" w:cs="Arial"/>
              </w:rPr>
              <w:t xml:space="preserve">An </w:t>
            </w:r>
            <w:r w:rsidR="00E748D1">
              <w:rPr>
                <w:rFonts w:ascii="Arial" w:hAnsi="Arial" w:cs="Arial"/>
              </w:rPr>
              <w:t>homeseeker</w:t>
            </w:r>
            <w:r w:rsidRPr="00CC0017">
              <w:rPr>
                <w:rFonts w:ascii="Arial" w:hAnsi="Arial" w:cs="Arial"/>
              </w:rPr>
              <w:t xml:space="preserve"> who has an extremely urgent and immediate need to move for medical reasons or due to a disability, which is being exacerbated by their current housing situation including:</w:t>
            </w:r>
          </w:p>
          <w:p w14:paraId="7132B346" w14:textId="73C20D66" w:rsidR="00403D7D" w:rsidRPr="00CC0017" w:rsidRDefault="00403D7D" w:rsidP="00E74F77">
            <w:pPr>
              <w:numPr>
                <w:ilvl w:val="0"/>
                <w:numId w:val="29"/>
              </w:numPr>
              <w:autoSpaceDE w:val="0"/>
              <w:autoSpaceDN w:val="0"/>
              <w:adjustRightInd w:val="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’s health condition is terminal and re-housing is required to provide a basis for the provision of suitable care</w:t>
            </w:r>
          </w:p>
          <w:p w14:paraId="41147DBD" w14:textId="7D069F50" w:rsidR="00403D7D" w:rsidRPr="00CC0017" w:rsidRDefault="00403D7D" w:rsidP="00E74F77">
            <w:pPr>
              <w:numPr>
                <w:ilvl w:val="0"/>
                <w:numId w:val="29"/>
              </w:numPr>
              <w:autoSpaceDE w:val="0"/>
              <w:autoSpaceDN w:val="0"/>
              <w:adjustRightInd w:val="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’s health condition is so severely affected by the accommodation that it is likely to become life threatening</w:t>
            </w:r>
          </w:p>
          <w:p w14:paraId="4A28987F" w14:textId="67EAFF00" w:rsidR="00403D7D" w:rsidRPr="00CC0017" w:rsidRDefault="00403D7D" w:rsidP="00E74F77">
            <w:pPr>
              <w:numPr>
                <w:ilvl w:val="0"/>
                <w:numId w:val="29"/>
              </w:numPr>
              <w:autoSpaceDE w:val="0"/>
              <w:autoSpaceDN w:val="0"/>
              <w:adjustRightInd w:val="0"/>
              <w:jc w:val="both"/>
              <w:rPr>
                <w:rFonts w:ascii="Arial" w:hAnsi="Arial" w:cs="Arial"/>
                <w:lang w:eastAsia="en-GB"/>
              </w:rPr>
            </w:pPr>
            <w:r w:rsidRPr="00CC0017">
              <w:rPr>
                <w:rFonts w:ascii="Arial" w:hAnsi="Arial" w:cs="Arial"/>
                <w:lang w:eastAsia="en-GB"/>
              </w:rPr>
              <w:t xml:space="preserve">Where overcrowding in the property leaves the </w:t>
            </w:r>
            <w:r w:rsidR="00E748D1">
              <w:rPr>
                <w:rFonts w:ascii="Arial" w:hAnsi="Arial" w:cs="Arial"/>
                <w:lang w:eastAsia="en-GB"/>
              </w:rPr>
              <w:t>homeseeker</w:t>
            </w:r>
            <w:r w:rsidRPr="00CC0017">
              <w:rPr>
                <w:rFonts w:ascii="Arial" w:hAnsi="Arial" w:cs="Arial"/>
                <w:lang w:eastAsia="en-GB"/>
              </w:rPr>
              <w:t xml:space="preserve"> at risk of infection, for example, where an </w:t>
            </w:r>
            <w:r w:rsidR="00E748D1">
              <w:rPr>
                <w:rFonts w:ascii="Arial" w:hAnsi="Arial" w:cs="Arial"/>
                <w:lang w:eastAsia="en-GB"/>
              </w:rPr>
              <w:t>homeseeker</w:t>
            </w:r>
            <w:r w:rsidRPr="00CC0017">
              <w:rPr>
                <w:rFonts w:ascii="Arial" w:hAnsi="Arial" w:cs="Arial"/>
                <w:lang w:eastAsia="en-GB"/>
              </w:rPr>
              <w:t xml:space="preserve"> is suffering from late-stage or advanced HIV infection</w:t>
            </w:r>
          </w:p>
          <w:p w14:paraId="126F1C00" w14:textId="77777777" w:rsidR="00403D7D" w:rsidRPr="00CC0017" w:rsidRDefault="00403D7D" w:rsidP="00E74F77">
            <w:pPr>
              <w:numPr>
                <w:ilvl w:val="0"/>
                <w:numId w:val="29"/>
              </w:numPr>
              <w:autoSpaceDE w:val="0"/>
              <w:autoSpaceDN w:val="0"/>
              <w:adjustRightInd w:val="0"/>
              <w:jc w:val="both"/>
              <w:rPr>
                <w:rFonts w:ascii="Arial" w:hAnsi="Arial" w:cs="Arial"/>
                <w:lang w:eastAsia="en-GB"/>
              </w:rPr>
            </w:pPr>
            <w:r w:rsidRPr="00CC0017">
              <w:rPr>
                <w:rFonts w:ascii="Arial" w:hAnsi="Arial" w:cs="Arial"/>
                <w:lang w:eastAsia="en-GB"/>
              </w:rPr>
              <w:t>Disabled people whose current accommodation completely restricts them from carrying out day-to-day activities both internally and outside the home and they require urgent re-housing into a property that is suitable to their needs</w:t>
            </w:r>
          </w:p>
          <w:p w14:paraId="4B91FA00" w14:textId="2FE3FDFC" w:rsidR="00403D7D" w:rsidRPr="00CC0017" w:rsidRDefault="00E748D1" w:rsidP="00E74F77">
            <w:pPr>
              <w:numPr>
                <w:ilvl w:val="0"/>
                <w:numId w:val="29"/>
              </w:numPr>
              <w:autoSpaceDE w:val="0"/>
              <w:autoSpaceDN w:val="0"/>
              <w:adjustRightInd w:val="0"/>
              <w:jc w:val="both"/>
              <w:rPr>
                <w:rFonts w:ascii="Arial" w:hAnsi="Arial" w:cs="Arial"/>
                <w:lang w:eastAsia="en-GB"/>
              </w:rPr>
            </w:pPr>
            <w:r>
              <w:rPr>
                <w:rFonts w:ascii="Arial" w:hAnsi="Arial" w:cs="Arial"/>
                <w:lang w:eastAsia="en-GB"/>
              </w:rPr>
              <w:t>Homeseeker</w:t>
            </w:r>
            <w:r w:rsidR="00403D7D" w:rsidRPr="00CC0017">
              <w:rPr>
                <w:rFonts w:ascii="Arial" w:hAnsi="Arial" w:cs="Arial"/>
                <w:lang w:eastAsia="en-GB"/>
              </w:rPr>
              <w:t>s who have nowhere to live when they are discharged from hospital where their current property is no longer suitable for their   needs and cannot be made suitable and all other housing options have been explored</w:t>
            </w:r>
          </w:p>
          <w:p w14:paraId="3A30AF36" w14:textId="77777777" w:rsidR="00403D7D" w:rsidRPr="00CC0017" w:rsidRDefault="00403D7D" w:rsidP="00E50024">
            <w:pPr>
              <w:autoSpaceDE w:val="0"/>
              <w:autoSpaceDN w:val="0"/>
              <w:adjustRightInd w:val="0"/>
              <w:ind w:left="720"/>
              <w:jc w:val="both"/>
              <w:rPr>
                <w:rFonts w:ascii="Arial" w:hAnsi="Arial" w:cs="Arial"/>
                <w:lang w:eastAsia="en-GB"/>
              </w:rPr>
            </w:pPr>
          </w:p>
        </w:tc>
      </w:tr>
      <w:tr w:rsidR="00403D7D" w:rsidRPr="00CC0017" w14:paraId="230ED211" w14:textId="77777777" w:rsidTr="00A133BD">
        <w:trPr>
          <w:trHeight w:val="5920"/>
        </w:trPr>
        <w:tc>
          <w:tcPr>
            <w:tcW w:w="8208" w:type="dxa"/>
            <w:tcBorders>
              <w:bottom w:val="single" w:sz="4" w:space="0" w:color="auto"/>
            </w:tcBorders>
          </w:tcPr>
          <w:p w14:paraId="3FB2D0C3" w14:textId="77777777" w:rsidR="00403D7D" w:rsidRPr="00CC0017" w:rsidRDefault="00403D7D" w:rsidP="00E50024">
            <w:pPr>
              <w:jc w:val="both"/>
              <w:rPr>
                <w:rFonts w:ascii="Arial" w:hAnsi="Arial" w:cs="Arial"/>
                <w:b/>
              </w:rPr>
            </w:pPr>
            <w:r w:rsidRPr="00CC0017">
              <w:rPr>
                <w:rFonts w:ascii="Arial" w:hAnsi="Arial" w:cs="Arial"/>
                <w:b/>
              </w:rPr>
              <w:lastRenderedPageBreak/>
              <w:t>Local Priorities</w:t>
            </w:r>
          </w:p>
          <w:p w14:paraId="49FFA813" w14:textId="77777777" w:rsidR="006D301D" w:rsidRPr="00CC0017" w:rsidRDefault="006D301D" w:rsidP="00E50024">
            <w:pPr>
              <w:jc w:val="both"/>
              <w:rPr>
                <w:rFonts w:ascii="Arial" w:hAnsi="Arial" w:cs="Arial"/>
                <w:b/>
              </w:rPr>
            </w:pPr>
          </w:p>
          <w:p w14:paraId="6FDFB592" w14:textId="77777777" w:rsidR="00403D7D" w:rsidRPr="00CC0017" w:rsidRDefault="006D301D" w:rsidP="00E50024">
            <w:pPr>
              <w:jc w:val="both"/>
              <w:rPr>
                <w:rFonts w:ascii="Arial" w:hAnsi="Arial" w:cs="Arial"/>
                <w:b/>
              </w:rPr>
            </w:pPr>
            <w:r w:rsidRPr="00CC0017">
              <w:rPr>
                <w:rFonts w:ascii="Arial" w:hAnsi="Arial" w:cs="Arial"/>
                <w:b/>
              </w:rPr>
              <w:t>Need to move on urgent welfare grounds</w:t>
            </w:r>
          </w:p>
          <w:p w14:paraId="7445859E" w14:textId="2A1F491C" w:rsidR="00403D7D" w:rsidRPr="00CC0017" w:rsidRDefault="00403D7D" w:rsidP="00363E3B">
            <w:pPr>
              <w:numPr>
                <w:ilvl w:val="0"/>
                <w:numId w:val="6"/>
              </w:numPr>
              <w:tabs>
                <w:tab w:val="clear" w:pos="720"/>
                <w:tab w:val="num" w:pos="360"/>
              </w:tabs>
              <w:autoSpaceDE w:val="0"/>
              <w:autoSpaceDN w:val="0"/>
              <w:adjustRightInd w:val="0"/>
              <w:ind w:left="0" w:firstLine="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is a Housing Association tenant and is a high risk</w:t>
            </w:r>
          </w:p>
          <w:p w14:paraId="2A23E7AD" w14:textId="77777777" w:rsidR="00403D7D" w:rsidRPr="00CC0017" w:rsidRDefault="00403D7D" w:rsidP="00E50024">
            <w:pPr>
              <w:autoSpaceDE w:val="0"/>
              <w:autoSpaceDN w:val="0"/>
              <w:adjustRightInd w:val="0"/>
              <w:ind w:left="360"/>
              <w:jc w:val="both"/>
              <w:rPr>
                <w:rFonts w:ascii="Arial" w:hAnsi="Arial" w:cs="Arial"/>
                <w:lang w:eastAsia="en-GB"/>
              </w:rPr>
            </w:pPr>
            <w:r w:rsidRPr="00CC0017">
              <w:rPr>
                <w:rFonts w:ascii="Arial" w:hAnsi="Arial" w:cs="Arial"/>
                <w:lang w:eastAsia="en-GB"/>
              </w:rPr>
              <w:t>management transfer, who is receiving support from a professional agency or who is subject to a MARAC (Multi Agency Risk Assessment</w:t>
            </w:r>
          </w:p>
          <w:p w14:paraId="3E7B9344" w14:textId="1FEE0DE5" w:rsidR="00403D7D" w:rsidRPr="00CC0017" w:rsidRDefault="00403D7D" w:rsidP="00E50024">
            <w:pPr>
              <w:autoSpaceDE w:val="0"/>
              <w:autoSpaceDN w:val="0"/>
              <w:adjustRightInd w:val="0"/>
              <w:ind w:left="360"/>
              <w:jc w:val="both"/>
              <w:rPr>
                <w:rFonts w:ascii="Arial" w:hAnsi="Arial" w:cs="Arial"/>
                <w:lang w:eastAsia="en-GB"/>
              </w:rPr>
            </w:pPr>
            <w:r w:rsidRPr="00CC0017">
              <w:rPr>
                <w:rFonts w:ascii="Arial" w:hAnsi="Arial" w:cs="Arial"/>
                <w:lang w:eastAsia="en-GB"/>
              </w:rPr>
              <w:t xml:space="preserve">Conference) that is making a recommendation of housing need. The transfer will enable the </w:t>
            </w:r>
            <w:r w:rsidR="00E748D1">
              <w:rPr>
                <w:rFonts w:ascii="Arial" w:hAnsi="Arial" w:cs="Arial"/>
                <w:lang w:eastAsia="en-GB"/>
              </w:rPr>
              <w:t>homeseeker</w:t>
            </w:r>
            <w:r w:rsidRPr="00CC0017">
              <w:rPr>
                <w:rFonts w:ascii="Arial" w:hAnsi="Arial" w:cs="Arial"/>
                <w:lang w:eastAsia="en-GB"/>
              </w:rPr>
              <w:t xml:space="preserve">’s existing property to become available for an allocation to another </w:t>
            </w:r>
            <w:r w:rsidR="00E748D1">
              <w:rPr>
                <w:rFonts w:ascii="Arial" w:hAnsi="Arial" w:cs="Arial"/>
                <w:lang w:eastAsia="en-GB"/>
              </w:rPr>
              <w:t>homeseeker</w:t>
            </w:r>
            <w:r w:rsidRPr="00CC0017">
              <w:rPr>
                <w:rFonts w:ascii="Arial" w:hAnsi="Arial" w:cs="Arial"/>
                <w:lang w:eastAsia="en-GB"/>
              </w:rPr>
              <w:t xml:space="preserve"> on the waiting list.</w:t>
            </w:r>
          </w:p>
          <w:p w14:paraId="25CD731E" w14:textId="77777777" w:rsidR="00403D7D" w:rsidRPr="00CC0017" w:rsidRDefault="00403D7D" w:rsidP="00E50024">
            <w:pPr>
              <w:autoSpaceDE w:val="0"/>
              <w:autoSpaceDN w:val="0"/>
              <w:adjustRightInd w:val="0"/>
              <w:ind w:left="360"/>
              <w:jc w:val="both"/>
              <w:rPr>
                <w:rFonts w:ascii="Arial" w:hAnsi="Arial" w:cs="Arial"/>
                <w:lang w:eastAsia="en-GB"/>
              </w:rPr>
            </w:pPr>
          </w:p>
          <w:p w14:paraId="55C61073" w14:textId="7EA3E921" w:rsidR="00403D7D" w:rsidRPr="00CC0017" w:rsidRDefault="00403D7D" w:rsidP="00363E3B">
            <w:pPr>
              <w:numPr>
                <w:ilvl w:val="0"/>
                <w:numId w:val="6"/>
              </w:numPr>
              <w:tabs>
                <w:tab w:val="clear" w:pos="720"/>
                <w:tab w:val="num" w:pos="360"/>
              </w:tabs>
              <w:autoSpaceDE w:val="0"/>
              <w:autoSpaceDN w:val="0"/>
              <w:adjustRightInd w:val="0"/>
              <w:ind w:left="360"/>
              <w:jc w:val="both"/>
              <w:rPr>
                <w:rFonts w:ascii="Arial" w:hAnsi="Arial" w:cs="Arial"/>
                <w:lang w:eastAsia="en-GB"/>
              </w:rPr>
            </w:pPr>
            <w:r w:rsidRPr="00CC0017">
              <w:rPr>
                <w:rFonts w:ascii="Arial" w:hAnsi="Arial" w:cs="Arial"/>
                <w:lang w:eastAsia="en-GB"/>
              </w:rPr>
              <w:t xml:space="preserve">The occupant of the property no longer requires the adaptations and will therefore be releasing an adapted property by moving and there is a suitable </w:t>
            </w:r>
            <w:r w:rsidR="00E748D1">
              <w:rPr>
                <w:rFonts w:ascii="Arial" w:hAnsi="Arial" w:cs="Arial"/>
                <w:lang w:eastAsia="en-GB"/>
              </w:rPr>
              <w:t>homeseeker</w:t>
            </w:r>
            <w:r w:rsidRPr="00CC0017">
              <w:rPr>
                <w:rFonts w:ascii="Arial" w:hAnsi="Arial" w:cs="Arial"/>
                <w:lang w:eastAsia="en-GB"/>
              </w:rPr>
              <w:t xml:space="preserve"> on the waiting list for the adapted property which will be released through the move</w:t>
            </w:r>
            <w:r w:rsidR="00AE67AD" w:rsidRPr="00CC0017">
              <w:rPr>
                <w:rFonts w:ascii="Arial" w:hAnsi="Arial" w:cs="Arial"/>
                <w:lang w:eastAsia="en-GB"/>
              </w:rPr>
              <w:t>.</w:t>
            </w:r>
          </w:p>
          <w:p w14:paraId="2A7201B7" w14:textId="77777777" w:rsidR="00403D7D" w:rsidRPr="00CC0017" w:rsidRDefault="00403D7D" w:rsidP="00E50024">
            <w:pPr>
              <w:autoSpaceDE w:val="0"/>
              <w:autoSpaceDN w:val="0"/>
              <w:adjustRightInd w:val="0"/>
              <w:jc w:val="both"/>
              <w:rPr>
                <w:rFonts w:ascii="Arial" w:hAnsi="Arial" w:cs="Arial"/>
                <w:lang w:eastAsia="en-GB"/>
              </w:rPr>
            </w:pPr>
          </w:p>
          <w:p w14:paraId="72B89F92" w14:textId="77777777" w:rsidR="00403D7D" w:rsidRPr="00CC0017" w:rsidRDefault="00403D7D" w:rsidP="00363E3B">
            <w:pPr>
              <w:numPr>
                <w:ilvl w:val="0"/>
                <w:numId w:val="6"/>
              </w:numPr>
              <w:tabs>
                <w:tab w:val="clear" w:pos="720"/>
                <w:tab w:val="num" w:pos="360"/>
              </w:tabs>
              <w:autoSpaceDE w:val="0"/>
              <w:autoSpaceDN w:val="0"/>
              <w:adjustRightInd w:val="0"/>
              <w:ind w:left="360"/>
              <w:jc w:val="both"/>
              <w:rPr>
                <w:rFonts w:ascii="Arial" w:hAnsi="Arial" w:cs="Arial"/>
                <w:lang w:eastAsia="en-GB"/>
              </w:rPr>
            </w:pPr>
            <w:r w:rsidRPr="00CC0017">
              <w:rPr>
                <w:rFonts w:ascii="Arial" w:hAnsi="Arial" w:cs="Arial"/>
                <w:lang w:eastAsia="en-GB"/>
              </w:rPr>
              <w:t>There is a likelihood of a child being accommodated by the Local Authority if re-housing is not made</w:t>
            </w:r>
            <w:r w:rsidR="00AE67AD" w:rsidRPr="00CC0017">
              <w:rPr>
                <w:rFonts w:ascii="Arial" w:hAnsi="Arial" w:cs="Arial"/>
                <w:lang w:eastAsia="en-GB"/>
              </w:rPr>
              <w:t>.</w:t>
            </w:r>
          </w:p>
          <w:p w14:paraId="2FCE98EE" w14:textId="77777777" w:rsidR="00403D7D" w:rsidRPr="00CC0017" w:rsidRDefault="00403D7D" w:rsidP="00E50024">
            <w:pPr>
              <w:autoSpaceDE w:val="0"/>
              <w:autoSpaceDN w:val="0"/>
              <w:adjustRightInd w:val="0"/>
              <w:jc w:val="both"/>
              <w:rPr>
                <w:rFonts w:ascii="Arial" w:hAnsi="Arial" w:cs="Arial"/>
                <w:lang w:eastAsia="en-GB"/>
              </w:rPr>
            </w:pPr>
          </w:p>
          <w:p w14:paraId="23CDA3BA" w14:textId="61BAD5E0" w:rsidR="00403D7D" w:rsidRPr="00CC0017" w:rsidRDefault="00403D7D" w:rsidP="00363E3B">
            <w:pPr>
              <w:numPr>
                <w:ilvl w:val="0"/>
                <w:numId w:val="6"/>
              </w:numPr>
              <w:tabs>
                <w:tab w:val="clear" w:pos="720"/>
                <w:tab w:val="num" w:pos="360"/>
              </w:tabs>
              <w:autoSpaceDE w:val="0"/>
              <w:autoSpaceDN w:val="0"/>
              <w:adjustRightInd w:val="0"/>
              <w:ind w:left="36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’s circumstances are not dealt with under any of the other</w:t>
            </w:r>
            <w:r w:rsidR="00F21E86" w:rsidRPr="00CC0017">
              <w:rPr>
                <w:rFonts w:ascii="Arial" w:hAnsi="Arial" w:cs="Arial"/>
                <w:lang w:eastAsia="en-GB"/>
              </w:rPr>
              <w:t xml:space="preserve"> </w:t>
            </w:r>
            <w:r w:rsidRPr="00CC0017">
              <w:rPr>
                <w:rFonts w:ascii="Arial" w:hAnsi="Arial" w:cs="Arial"/>
                <w:lang w:eastAsia="en-GB"/>
              </w:rPr>
              <w:t>circumstances in Emergency Band, however their housing need has been assessed by the Local Housing Panel as urgent and they require immediate re-housing</w:t>
            </w:r>
            <w:r w:rsidR="00AE67AD" w:rsidRPr="00CC0017">
              <w:rPr>
                <w:rFonts w:ascii="Arial" w:hAnsi="Arial" w:cs="Arial"/>
                <w:lang w:eastAsia="en-GB"/>
              </w:rPr>
              <w:t>.</w:t>
            </w:r>
          </w:p>
        </w:tc>
      </w:tr>
      <w:tr w:rsidR="00403D7D" w:rsidRPr="00CC0017" w14:paraId="5F6C1AFA" w14:textId="77777777" w:rsidTr="00A133BD">
        <w:tc>
          <w:tcPr>
            <w:tcW w:w="8208" w:type="dxa"/>
            <w:shd w:val="clear" w:color="auto" w:fill="FFCC00"/>
          </w:tcPr>
          <w:p w14:paraId="0A9D9232" w14:textId="7807C625" w:rsidR="00403D7D" w:rsidRPr="00CC0017" w:rsidRDefault="00403D7D" w:rsidP="00E50024">
            <w:pPr>
              <w:jc w:val="both"/>
              <w:rPr>
                <w:rFonts w:ascii="Arial" w:hAnsi="Arial" w:cs="Arial"/>
                <w:b/>
                <w:color w:val="FFFFFF"/>
              </w:rPr>
            </w:pPr>
            <w:r w:rsidRPr="00CC0017">
              <w:rPr>
                <w:rFonts w:ascii="Arial" w:hAnsi="Arial" w:cs="Arial"/>
                <w:b/>
                <w:color w:val="FFFFFF"/>
              </w:rPr>
              <w:t xml:space="preserve">Gold Band: This Band covers the Circumstances where an </w:t>
            </w:r>
            <w:r w:rsidR="00E748D1">
              <w:rPr>
                <w:rFonts w:ascii="Arial" w:hAnsi="Arial" w:cs="Arial"/>
                <w:b/>
                <w:color w:val="FFFFFF"/>
              </w:rPr>
              <w:t>homeseeker</w:t>
            </w:r>
            <w:r w:rsidRPr="00CC0017">
              <w:rPr>
                <w:rFonts w:ascii="Arial" w:hAnsi="Arial" w:cs="Arial"/>
                <w:b/>
                <w:color w:val="FFFFFF"/>
              </w:rPr>
              <w:t xml:space="preserve"> has been granted reasonable preference and a high priority</w:t>
            </w:r>
          </w:p>
          <w:p w14:paraId="59FE4E98" w14:textId="77777777" w:rsidR="00403D7D" w:rsidRPr="00CC0017" w:rsidRDefault="00403D7D" w:rsidP="00E50024">
            <w:pPr>
              <w:jc w:val="both"/>
              <w:rPr>
                <w:rFonts w:ascii="Arial" w:hAnsi="Arial" w:cs="Arial"/>
                <w:b/>
                <w:color w:val="FFFFFF"/>
              </w:rPr>
            </w:pPr>
          </w:p>
          <w:p w14:paraId="0C1A1389" w14:textId="77777777" w:rsidR="00403D7D" w:rsidRPr="00CC0017" w:rsidRDefault="00403D7D" w:rsidP="00E50024">
            <w:pPr>
              <w:jc w:val="both"/>
              <w:rPr>
                <w:rFonts w:ascii="Arial" w:hAnsi="Arial" w:cs="Arial"/>
              </w:rPr>
            </w:pPr>
            <w:r w:rsidRPr="00CC0017">
              <w:rPr>
                <w:rFonts w:ascii="Arial" w:hAnsi="Arial" w:cs="Arial"/>
                <w:b/>
                <w:color w:val="000000"/>
              </w:rPr>
              <w:t xml:space="preserve"> </w:t>
            </w:r>
          </w:p>
        </w:tc>
      </w:tr>
      <w:tr w:rsidR="00403D7D" w:rsidRPr="00CC0017" w14:paraId="0E6A803C" w14:textId="77777777" w:rsidTr="00A133BD">
        <w:tc>
          <w:tcPr>
            <w:tcW w:w="8208" w:type="dxa"/>
          </w:tcPr>
          <w:p w14:paraId="5153C91A" w14:textId="65DB0B8D" w:rsidR="00403D7D" w:rsidRPr="00CC0017" w:rsidRDefault="00E748D1" w:rsidP="00E50024">
            <w:pPr>
              <w:autoSpaceDE w:val="0"/>
              <w:autoSpaceDN w:val="0"/>
              <w:adjustRightInd w:val="0"/>
              <w:jc w:val="both"/>
              <w:rPr>
                <w:rFonts w:ascii="Arial" w:hAnsi="Arial" w:cs="Arial"/>
                <w:b/>
                <w:lang w:eastAsia="en-GB"/>
              </w:rPr>
            </w:pPr>
            <w:r>
              <w:rPr>
                <w:rFonts w:ascii="Arial" w:hAnsi="Arial" w:cs="Arial"/>
                <w:b/>
                <w:lang w:eastAsia="en-GB"/>
              </w:rPr>
              <w:t>Homeseeker</w:t>
            </w:r>
            <w:r w:rsidR="00BA68F8" w:rsidRPr="00CC0017">
              <w:rPr>
                <w:rFonts w:ascii="Arial" w:hAnsi="Arial" w:cs="Arial"/>
                <w:b/>
                <w:lang w:eastAsia="en-GB"/>
              </w:rPr>
              <w:t xml:space="preserve">s owed </w:t>
            </w:r>
            <w:r w:rsidR="006D301D" w:rsidRPr="00CC0017">
              <w:rPr>
                <w:rFonts w:ascii="Arial" w:hAnsi="Arial" w:cs="Arial"/>
                <w:b/>
                <w:lang w:eastAsia="en-GB"/>
              </w:rPr>
              <w:t xml:space="preserve">certain </w:t>
            </w:r>
            <w:r w:rsidR="00BA68F8" w:rsidRPr="00CC0017">
              <w:rPr>
                <w:rFonts w:ascii="Arial" w:hAnsi="Arial" w:cs="Arial"/>
                <w:b/>
                <w:lang w:eastAsia="en-GB"/>
              </w:rPr>
              <w:t>homeless</w:t>
            </w:r>
            <w:r w:rsidR="006D301D" w:rsidRPr="00CC0017">
              <w:rPr>
                <w:rFonts w:ascii="Arial" w:hAnsi="Arial" w:cs="Arial"/>
                <w:b/>
                <w:lang w:eastAsia="en-GB"/>
              </w:rPr>
              <w:t>ness</w:t>
            </w:r>
            <w:r w:rsidR="00BA68F8" w:rsidRPr="00CC0017">
              <w:rPr>
                <w:rFonts w:ascii="Arial" w:hAnsi="Arial" w:cs="Arial"/>
                <w:b/>
                <w:lang w:eastAsia="en-GB"/>
              </w:rPr>
              <w:t xml:space="preserve"> dut</w:t>
            </w:r>
            <w:r w:rsidR="006D301D" w:rsidRPr="00CC0017">
              <w:rPr>
                <w:rFonts w:ascii="Arial" w:hAnsi="Arial" w:cs="Arial"/>
                <w:b/>
                <w:lang w:eastAsia="en-GB"/>
              </w:rPr>
              <w:t xml:space="preserve">ies </w:t>
            </w:r>
            <w:r w:rsidR="00BA68F8" w:rsidRPr="00CC0017">
              <w:rPr>
                <w:rFonts w:ascii="Arial" w:hAnsi="Arial" w:cs="Arial"/>
                <w:b/>
                <w:lang w:eastAsia="en-GB"/>
              </w:rPr>
              <w:t>under the Housing Wales Act 2014</w:t>
            </w:r>
          </w:p>
          <w:p w14:paraId="1656D3F2" w14:textId="67E09CAE" w:rsidR="007B43BA" w:rsidRPr="00CC0017" w:rsidRDefault="00E748D1" w:rsidP="00921ED2">
            <w:pPr>
              <w:numPr>
                <w:ilvl w:val="0"/>
                <w:numId w:val="11"/>
              </w:numPr>
              <w:ind w:left="360"/>
              <w:jc w:val="both"/>
              <w:rPr>
                <w:rFonts w:ascii="Arial" w:hAnsi="Arial" w:cs="Arial"/>
              </w:rPr>
            </w:pPr>
            <w:r>
              <w:rPr>
                <w:rFonts w:ascii="Arial" w:hAnsi="Arial" w:cs="Arial"/>
              </w:rPr>
              <w:t>Homeseeker</w:t>
            </w:r>
            <w:r w:rsidR="007B43BA" w:rsidRPr="00CC0017">
              <w:rPr>
                <w:rFonts w:ascii="Arial" w:hAnsi="Arial" w:cs="Arial"/>
              </w:rPr>
              <w:t xml:space="preserve">s owed a S75 duty because they have been assessed as eligible, homeless, in priority need and not intentionally homeless </w:t>
            </w:r>
          </w:p>
          <w:p w14:paraId="1C0DBB2A" w14:textId="77777777" w:rsidR="007B43BA" w:rsidRPr="00CC0017" w:rsidRDefault="007B43BA" w:rsidP="00E50024">
            <w:pPr>
              <w:ind w:left="360"/>
              <w:jc w:val="both"/>
              <w:rPr>
                <w:rFonts w:ascii="Arial" w:hAnsi="Arial" w:cs="Arial"/>
              </w:rPr>
            </w:pPr>
          </w:p>
          <w:p w14:paraId="55D20256" w14:textId="46F1158E" w:rsidR="00403D7D" w:rsidRPr="00CC0017" w:rsidRDefault="00E748D1" w:rsidP="00921ED2">
            <w:pPr>
              <w:numPr>
                <w:ilvl w:val="0"/>
                <w:numId w:val="11"/>
              </w:numPr>
              <w:autoSpaceDE w:val="0"/>
              <w:autoSpaceDN w:val="0"/>
              <w:adjustRightInd w:val="0"/>
              <w:ind w:left="360"/>
              <w:jc w:val="both"/>
              <w:rPr>
                <w:rFonts w:ascii="Arial" w:hAnsi="Arial" w:cs="Arial"/>
                <w:lang w:eastAsia="en-GB"/>
              </w:rPr>
            </w:pPr>
            <w:r>
              <w:rPr>
                <w:rFonts w:ascii="Arial" w:hAnsi="Arial" w:cs="Arial"/>
              </w:rPr>
              <w:t>Homeseeker</w:t>
            </w:r>
            <w:r w:rsidR="00CA0274" w:rsidRPr="00CC0017">
              <w:rPr>
                <w:rFonts w:ascii="Arial" w:hAnsi="Arial" w:cs="Arial"/>
              </w:rPr>
              <w:t xml:space="preserve">s owed a </w:t>
            </w:r>
            <w:r w:rsidR="007B43BA" w:rsidRPr="00CC0017">
              <w:rPr>
                <w:rFonts w:ascii="Arial" w:hAnsi="Arial" w:cs="Arial"/>
              </w:rPr>
              <w:t xml:space="preserve">S73 homeless duty but only for as long as that duty is owed to the </w:t>
            </w:r>
            <w:r>
              <w:rPr>
                <w:rFonts w:ascii="Arial" w:hAnsi="Arial" w:cs="Arial"/>
              </w:rPr>
              <w:t>homeseeker</w:t>
            </w:r>
            <w:r w:rsidR="007B43BA" w:rsidRPr="00CC0017">
              <w:rPr>
                <w:rFonts w:ascii="Arial" w:hAnsi="Arial" w:cs="Arial"/>
              </w:rPr>
              <w:t xml:space="preserve"> </w:t>
            </w:r>
          </w:p>
          <w:p w14:paraId="74B09367" w14:textId="77777777" w:rsidR="007B43BA" w:rsidRPr="00CC0017" w:rsidRDefault="007B43BA" w:rsidP="00E50024">
            <w:pPr>
              <w:autoSpaceDE w:val="0"/>
              <w:autoSpaceDN w:val="0"/>
              <w:adjustRightInd w:val="0"/>
              <w:ind w:left="1080"/>
              <w:jc w:val="both"/>
              <w:rPr>
                <w:rFonts w:ascii="Arial" w:hAnsi="Arial" w:cs="Arial"/>
                <w:lang w:eastAsia="en-GB"/>
              </w:rPr>
            </w:pPr>
          </w:p>
          <w:p w14:paraId="3513C16B" w14:textId="77777777" w:rsidR="006D301D" w:rsidRPr="00CC0017" w:rsidRDefault="006D301D" w:rsidP="00E50024">
            <w:pPr>
              <w:autoSpaceDE w:val="0"/>
              <w:autoSpaceDN w:val="0"/>
              <w:adjustRightInd w:val="0"/>
              <w:jc w:val="both"/>
              <w:rPr>
                <w:rFonts w:ascii="Arial" w:hAnsi="Arial" w:cs="Arial"/>
                <w:b/>
                <w:lang w:eastAsia="en-GB"/>
              </w:rPr>
            </w:pPr>
            <w:r w:rsidRPr="00CC0017">
              <w:rPr>
                <w:rFonts w:ascii="Arial" w:hAnsi="Arial" w:cs="Arial"/>
                <w:b/>
                <w:lang w:eastAsia="en-GB"/>
              </w:rPr>
              <w:t>Need to move due to impact of overcrowding</w:t>
            </w:r>
          </w:p>
          <w:p w14:paraId="51EFE808" w14:textId="624D801B" w:rsidR="00403D7D" w:rsidRPr="00CC0017" w:rsidRDefault="00403D7D" w:rsidP="00E74F77">
            <w:pPr>
              <w:pStyle w:val="ListParagraph"/>
              <w:numPr>
                <w:ilvl w:val="0"/>
                <w:numId w:val="41"/>
              </w:numPr>
              <w:autoSpaceDE w:val="0"/>
              <w:autoSpaceDN w:val="0"/>
              <w:adjustRightInd w:val="0"/>
              <w:jc w:val="both"/>
              <w:rPr>
                <w:rFonts w:cs="Arial"/>
                <w:sz w:val="24"/>
              </w:rPr>
            </w:pPr>
            <w:r w:rsidRPr="00CC0017">
              <w:rPr>
                <w:rFonts w:cs="Arial"/>
                <w:sz w:val="24"/>
              </w:rPr>
              <w:t xml:space="preserve">The </w:t>
            </w:r>
            <w:r w:rsidR="00E748D1">
              <w:rPr>
                <w:rFonts w:cs="Arial"/>
                <w:sz w:val="24"/>
              </w:rPr>
              <w:t>homeseeker</w:t>
            </w:r>
            <w:r w:rsidRPr="00CC0017">
              <w:rPr>
                <w:rFonts w:cs="Arial"/>
                <w:sz w:val="24"/>
              </w:rPr>
              <w:t xml:space="preserve"> is occupying accommodation which is short by 2 or more bedrooms suitable to their needs</w:t>
            </w:r>
            <w:r w:rsidR="00AE67AD" w:rsidRPr="00CC0017">
              <w:rPr>
                <w:rFonts w:cs="Arial"/>
                <w:sz w:val="24"/>
              </w:rPr>
              <w:t>.</w:t>
            </w:r>
          </w:p>
          <w:p w14:paraId="7BA563A7" w14:textId="77777777" w:rsidR="008A2BDF" w:rsidRPr="00CC0017" w:rsidRDefault="008A2BDF" w:rsidP="00E50024">
            <w:pPr>
              <w:autoSpaceDE w:val="0"/>
              <w:autoSpaceDN w:val="0"/>
              <w:adjustRightInd w:val="0"/>
              <w:jc w:val="both"/>
              <w:rPr>
                <w:rFonts w:ascii="Arial" w:hAnsi="Arial" w:cs="Arial"/>
                <w:lang w:eastAsia="en-GB"/>
              </w:rPr>
            </w:pPr>
          </w:p>
          <w:p w14:paraId="12ECFB53" w14:textId="77777777" w:rsidR="006D301D" w:rsidRPr="00CC0017" w:rsidRDefault="00BA68F8" w:rsidP="00E50024">
            <w:pPr>
              <w:autoSpaceDE w:val="0"/>
              <w:autoSpaceDN w:val="0"/>
              <w:adjustRightInd w:val="0"/>
              <w:jc w:val="both"/>
              <w:rPr>
                <w:rFonts w:ascii="Arial" w:hAnsi="Arial" w:cs="Arial"/>
                <w:b/>
              </w:rPr>
            </w:pPr>
            <w:r w:rsidRPr="00CC0017">
              <w:rPr>
                <w:rFonts w:ascii="Arial" w:hAnsi="Arial" w:cs="Arial"/>
                <w:b/>
              </w:rPr>
              <w:t>H</w:t>
            </w:r>
            <w:r w:rsidR="008A2BDF" w:rsidRPr="00CC0017">
              <w:rPr>
                <w:rFonts w:ascii="Arial" w:hAnsi="Arial" w:cs="Arial"/>
                <w:b/>
              </w:rPr>
              <w:t>ousing is unsuitable for medical reasons, or due to a disability</w:t>
            </w:r>
            <w:r w:rsidRPr="00CC0017">
              <w:rPr>
                <w:rFonts w:ascii="Arial" w:hAnsi="Arial" w:cs="Arial"/>
                <w:b/>
              </w:rPr>
              <w:t xml:space="preserve"> </w:t>
            </w:r>
          </w:p>
          <w:p w14:paraId="28726A28" w14:textId="34CA5A13" w:rsidR="008A2BDF" w:rsidRPr="00CC0017" w:rsidRDefault="00E748D1" w:rsidP="00E50024">
            <w:pPr>
              <w:autoSpaceDE w:val="0"/>
              <w:autoSpaceDN w:val="0"/>
              <w:adjustRightInd w:val="0"/>
              <w:jc w:val="both"/>
              <w:rPr>
                <w:rFonts w:ascii="Arial" w:hAnsi="Arial" w:cs="Arial"/>
                <w:lang w:eastAsia="en-GB"/>
              </w:rPr>
            </w:pPr>
            <w:r>
              <w:rPr>
                <w:rFonts w:ascii="Arial" w:hAnsi="Arial" w:cs="Arial"/>
              </w:rPr>
              <w:t>Homeseeker</w:t>
            </w:r>
            <w:r w:rsidR="00BA68F8" w:rsidRPr="00CC0017">
              <w:rPr>
                <w:rFonts w:ascii="Arial" w:hAnsi="Arial" w:cs="Arial"/>
              </w:rPr>
              <w:t xml:space="preserve">s </w:t>
            </w:r>
            <w:r w:rsidR="008A2BDF" w:rsidRPr="00CC0017">
              <w:rPr>
                <w:rFonts w:ascii="Arial" w:hAnsi="Arial" w:cs="Arial"/>
              </w:rPr>
              <w:t>who are not housebound, or whose health, or safety is not at such a risk level to require urgent housing including where t</w:t>
            </w:r>
            <w:r w:rsidR="008A2BDF" w:rsidRPr="00CC0017">
              <w:rPr>
                <w:rFonts w:ascii="Arial" w:hAnsi="Arial" w:cs="Arial"/>
                <w:lang w:eastAsia="en-GB"/>
              </w:rPr>
              <w:t xml:space="preserve">he </w:t>
            </w:r>
            <w:r>
              <w:rPr>
                <w:rFonts w:ascii="Arial" w:hAnsi="Arial" w:cs="Arial"/>
                <w:lang w:eastAsia="en-GB"/>
              </w:rPr>
              <w:t>homeseeker</w:t>
            </w:r>
            <w:r w:rsidR="008A2BDF" w:rsidRPr="00CC0017">
              <w:rPr>
                <w:rFonts w:ascii="Arial" w:hAnsi="Arial" w:cs="Arial"/>
                <w:lang w:eastAsia="en-GB"/>
              </w:rPr>
              <w:t xml:space="preserve">’s current accommodation is unsuitable and is having a serious detrimental impact on their own/household member’s existing health condition and the ability to live independently, which will deteriorate in the long term if more suitable accommodation is not offered. </w:t>
            </w:r>
          </w:p>
          <w:p w14:paraId="485F538D" w14:textId="77777777" w:rsidR="008A2BDF" w:rsidRPr="00CC0017" w:rsidRDefault="008A2BDF" w:rsidP="00E50024">
            <w:pPr>
              <w:autoSpaceDE w:val="0"/>
              <w:autoSpaceDN w:val="0"/>
              <w:adjustRightInd w:val="0"/>
              <w:jc w:val="both"/>
              <w:rPr>
                <w:rFonts w:ascii="Arial" w:hAnsi="Arial" w:cs="Arial"/>
              </w:rPr>
            </w:pPr>
          </w:p>
          <w:p w14:paraId="0C152BF5" w14:textId="77777777" w:rsidR="008A2BDF" w:rsidRPr="00CC0017" w:rsidRDefault="008A2BDF" w:rsidP="00E50024">
            <w:pPr>
              <w:autoSpaceDE w:val="0"/>
              <w:autoSpaceDN w:val="0"/>
              <w:adjustRightInd w:val="0"/>
              <w:jc w:val="both"/>
              <w:rPr>
                <w:rFonts w:ascii="Arial" w:hAnsi="Arial" w:cs="Arial"/>
                <w:lang w:eastAsia="en-GB"/>
              </w:rPr>
            </w:pPr>
            <w:r w:rsidRPr="00CC0017">
              <w:rPr>
                <w:rFonts w:ascii="Arial" w:hAnsi="Arial" w:cs="Arial"/>
              </w:rPr>
              <w:t>Examples of when Gold Banding will be awarded are:</w:t>
            </w:r>
          </w:p>
          <w:p w14:paraId="2344006A" w14:textId="77777777" w:rsidR="00403D7D" w:rsidRPr="00CC0017" w:rsidRDefault="00403D7D" w:rsidP="00E50024">
            <w:pPr>
              <w:autoSpaceDE w:val="0"/>
              <w:autoSpaceDN w:val="0"/>
              <w:adjustRightInd w:val="0"/>
              <w:jc w:val="both"/>
              <w:rPr>
                <w:rFonts w:ascii="Arial" w:hAnsi="Arial" w:cs="Arial"/>
                <w:lang w:eastAsia="en-GB"/>
              </w:rPr>
            </w:pPr>
          </w:p>
          <w:p w14:paraId="02D0B502" w14:textId="3F70D7A8" w:rsidR="00403D7D" w:rsidRPr="00CC0017" w:rsidRDefault="00403D7D" w:rsidP="00E74F77">
            <w:pPr>
              <w:numPr>
                <w:ilvl w:val="0"/>
                <w:numId w:val="42"/>
              </w:numPr>
              <w:autoSpaceDE w:val="0"/>
              <w:autoSpaceDN w:val="0"/>
              <w:adjustRightInd w:val="0"/>
              <w:ind w:left="36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currently occupies a property that is in such poor condition as to impose significant risk to the health and safety of its occupants</w:t>
            </w:r>
          </w:p>
          <w:p w14:paraId="1BBCC0AE" w14:textId="77777777" w:rsidR="00403D7D" w:rsidRPr="00CC0017" w:rsidRDefault="00403D7D" w:rsidP="00E50024">
            <w:pPr>
              <w:autoSpaceDE w:val="0"/>
              <w:autoSpaceDN w:val="0"/>
              <w:adjustRightInd w:val="0"/>
              <w:jc w:val="both"/>
              <w:rPr>
                <w:rFonts w:ascii="Arial" w:hAnsi="Arial" w:cs="Arial"/>
                <w:lang w:eastAsia="en-GB"/>
              </w:rPr>
            </w:pPr>
          </w:p>
          <w:p w14:paraId="33389A79" w14:textId="229B2C2E" w:rsidR="00403D7D" w:rsidRPr="00CC0017" w:rsidRDefault="00403D7D" w:rsidP="00E74F77">
            <w:pPr>
              <w:numPr>
                <w:ilvl w:val="0"/>
                <w:numId w:val="42"/>
              </w:numPr>
              <w:autoSpaceDE w:val="0"/>
              <w:autoSpaceDN w:val="0"/>
              <w:adjustRightInd w:val="0"/>
              <w:ind w:left="36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’s current accommodation is in such a condition that it contributes to causing serious ill health</w:t>
            </w:r>
          </w:p>
          <w:p w14:paraId="7205E87E" w14:textId="500AAC3F" w:rsidR="00403D7D" w:rsidRPr="00CC0017" w:rsidRDefault="00403D7D" w:rsidP="00E50024">
            <w:pPr>
              <w:autoSpaceDE w:val="0"/>
              <w:autoSpaceDN w:val="0"/>
              <w:adjustRightInd w:val="0"/>
              <w:jc w:val="both"/>
              <w:rPr>
                <w:rFonts w:ascii="Arial" w:hAnsi="Arial" w:cs="Arial"/>
                <w:lang w:eastAsia="en-GB"/>
              </w:rPr>
            </w:pPr>
          </w:p>
          <w:p w14:paraId="67B50F00" w14:textId="77777777" w:rsidR="00403D7D" w:rsidRPr="00CC0017" w:rsidRDefault="00403D7D" w:rsidP="00E74F77">
            <w:pPr>
              <w:numPr>
                <w:ilvl w:val="0"/>
                <w:numId w:val="42"/>
              </w:numPr>
              <w:autoSpaceDE w:val="0"/>
              <w:autoSpaceDN w:val="0"/>
              <w:adjustRightInd w:val="0"/>
              <w:ind w:left="360"/>
              <w:jc w:val="both"/>
              <w:rPr>
                <w:rFonts w:ascii="Arial" w:hAnsi="Arial" w:cs="Arial"/>
                <w:lang w:eastAsia="en-GB"/>
              </w:rPr>
            </w:pPr>
            <w:r w:rsidRPr="00CC0017">
              <w:rPr>
                <w:rFonts w:ascii="Arial" w:hAnsi="Arial" w:cs="Arial"/>
                <w:lang w:eastAsia="en-GB"/>
              </w:rPr>
              <w:t>Disabled people whose current accommodation presents some barriers, such as steps, stairs or situated on a hill, to carrying out day-to-day activities and they require re-housing into a property that is suitable to their needs</w:t>
            </w:r>
          </w:p>
          <w:p w14:paraId="280D5C20" w14:textId="77777777" w:rsidR="00403D7D" w:rsidRPr="00CC0017" w:rsidRDefault="00403D7D" w:rsidP="00E50024">
            <w:pPr>
              <w:autoSpaceDE w:val="0"/>
              <w:autoSpaceDN w:val="0"/>
              <w:adjustRightInd w:val="0"/>
              <w:jc w:val="both"/>
              <w:rPr>
                <w:rFonts w:ascii="Arial" w:hAnsi="Arial" w:cs="Arial"/>
                <w:lang w:eastAsia="en-GB"/>
              </w:rPr>
            </w:pPr>
          </w:p>
          <w:p w14:paraId="23940B66" w14:textId="6B164FF5" w:rsidR="00403D7D" w:rsidRPr="00CC0017" w:rsidRDefault="00403D7D" w:rsidP="00E74F77">
            <w:pPr>
              <w:numPr>
                <w:ilvl w:val="0"/>
                <w:numId w:val="42"/>
              </w:numPr>
              <w:autoSpaceDE w:val="0"/>
              <w:autoSpaceDN w:val="0"/>
              <w:adjustRightInd w:val="0"/>
              <w:ind w:left="36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has an urgent need to move on welfare grounds due to any of the following:</w:t>
            </w:r>
          </w:p>
          <w:p w14:paraId="0185FE62" w14:textId="77777777" w:rsidR="00403D7D" w:rsidRPr="00CC0017" w:rsidRDefault="00403D7D" w:rsidP="00E50024">
            <w:pPr>
              <w:autoSpaceDE w:val="0"/>
              <w:autoSpaceDN w:val="0"/>
              <w:adjustRightInd w:val="0"/>
              <w:jc w:val="both"/>
              <w:rPr>
                <w:rFonts w:ascii="Arial" w:hAnsi="Arial" w:cs="Arial"/>
                <w:lang w:eastAsia="en-GB"/>
              </w:rPr>
            </w:pPr>
          </w:p>
          <w:p w14:paraId="0C7C9D2B" w14:textId="59C3B4D5" w:rsidR="00403D7D" w:rsidRPr="00CC0017" w:rsidRDefault="00403D7D" w:rsidP="00E74F77">
            <w:pPr>
              <w:numPr>
                <w:ilvl w:val="0"/>
                <w:numId w:val="42"/>
              </w:numPr>
              <w:autoSpaceDE w:val="0"/>
              <w:autoSpaceDN w:val="0"/>
              <w:adjustRightInd w:val="0"/>
              <w:ind w:left="36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is at risk of being admitted to residential care or hospital if re-housing is not made.</w:t>
            </w:r>
          </w:p>
          <w:p w14:paraId="23A62A81" w14:textId="77777777" w:rsidR="00403D7D" w:rsidRPr="00CC0017" w:rsidRDefault="00403D7D" w:rsidP="00E50024">
            <w:pPr>
              <w:tabs>
                <w:tab w:val="num" w:pos="1080"/>
              </w:tabs>
              <w:autoSpaceDE w:val="0"/>
              <w:autoSpaceDN w:val="0"/>
              <w:adjustRightInd w:val="0"/>
              <w:jc w:val="both"/>
              <w:rPr>
                <w:rFonts w:ascii="Arial" w:hAnsi="Arial" w:cs="Arial"/>
                <w:lang w:eastAsia="en-GB"/>
              </w:rPr>
            </w:pPr>
          </w:p>
          <w:p w14:paraId="38B95877" w14:textId="634B2DB1" w:rsidR="00403D7D" w:rsidRPr="00CC0017" w:rsidRDefault="00403D7D" w:rsidP="00E74F77">
            <w:pPr>
              <w:numPr>
                <w:ilvl w:val="0"/>
                <w:numId w:val="42"/>
              </w:numPr>
              <w:autoSpaceDE w:val="0"/>
              <w:autoSpaceDN w:val="0"/>
              <w:adjustRightInd w:val="0"/>
              <w:ind w:left="36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needs to move due to relationship breakdown and </w:t>
            </w:r>
            <w:r w:rsidR="00E42F7D" w:rsidRPr="00CC0017">
              <w:rPr>
                <w:rFonts w:ascii="Arial" w:hAnsi="Arial" w:cs="Arial"/>
                <w:lang w:eastAsia="en-GB"/>
              </w:rPr>
              <w:t xml:space="preserve">a need has been </w:t>
            </w:r>
            <w:r w:rsidRPr="00CC0017">
              <w:rPr>
                <w:rFonts w:ascii="Arial" w:hAnsi="Arial" w:cs="Arial"/>
                <w:lang w:eastAsia="en-GB"/>
              </w:rPr>
              <w:t>identified to safeguard and promote the welfare of the child.</w:t>
            </w:r>
          </w:p>
          <w:p w14:paraId="398394E6" w14:textId="77777777" w:rsidR="00403D7D" w:rsidRPr="00CC0017" w:rsidRDefault="00403D7D" w:rsidP="00E50024">
            <w:pPr>
              <w:tabs>
                <w:tab w:val="num" w:pos="1080"/>
              </w:tabs>
              <w:autoSpaceDE w:val="0"/>
              <w:autoSpaceDN w:val="0"/>
              <w:adjustRightInd w:val="0"/>
              <w:jc w:val="both"/>
              <w:rPr>
                <w:rFonts w:ascii="Arial" w:hAnsi="Arial" w:cs="Arial"/>
                <w:lang w:eastAsia="en-GB"/>
              </w:rPr>
            </w:pPr>
          </w:p>
          <w:p w14:paraId="07F41E9D" w14:textId="54BB6A14" w:rsidR="00403D7D" w:rsidRPr="00CC0017" w:rsidRDefault="00BA68F8" w:rsidP="00E50024">
            <w:pPr>
              <w:autoSpaceDE w:val="0"/>
              <w:autoSpaceDN w:val="0"/>
              <w:adjustRightInd w:val="0"/>
              <w:jc w:val="both"/>
              <w:rPr>
                <w:rFonts w:ascii="Arial" w:hAnsi="Arial" w:cs="Arial"/>
                <w:lang w:eastAsia="en-GB"/>
              </w:rPr>
            </w:pPr>
            <w:r w:rsidRPr="00CC0017">
              <w:rPr>
                <w:rFonts w:ascii="Arial" w:hAnsi="Arial" w:cs="Arial"/>
                <w:b/>
                <w:lang w:eastAsia="en-GB"/>
              </w:rPr>
              <w:t>Care Leavers</w:t>
            </w:r>
            <w:r w:rsidRPr="00CC0017">
              <w:rPr>
                <w:rFonts w:ascii="Arial" w:hAnsi="Arial" w:cs="Arial"/>
                <w:lang w:eastAsia="en-GB"/>
              </w:rPr>
              <w:t xml:space="preserve"> - </w:t>
            </w:r>
            <w:r w:rsidR="00403D7D" w:rsidRPr="00CC0017">
              <w:rPr>
                <w:rFonts w:ascii="Arial" w:hAnsi="Arial" w:cs="Arial"/>
                <w:lang w:eastAsia="en-GB"/>
              </w:rPr>
              <w:t xml:space="preserve">The </w:t>
            </w:r>
            <w:r w:rsidR="00E748D1">
              <w:rPr>
                <w:rFonts w:ascii="Arial" w:hAnsi="Arial" w:cs="Arial"/>
                <w:lang w:eastAsia="en-GB"/>
              </w:rPr>
              <w:t>homeseeker</w:t>
            </w:r>
            <w:r w:rsidR="00403D7D" w:rsidRPr="00CC0017">
              <w:rPr>
                <w:rFonts w:ascii="Arial" w:hAnsi="Arial" w:cs="Arial"/>
                <w:lang w:eastAsia="en-GB"/>
              </w:rPr>
              <w:t xml:space="preserve"> is a care leaver, vulnerable and has a high housing need that is best met by the provision of long term settled housing and the </w:t>
            </w:r>
            <w:r w:rsidR="00E748D1">
              <w:rPr>
                <w:rFonts w:ascii="Arial" w:hAnsi="Arial" w:cs="Arial"/>
                <w:lang w:eastAsia="en-GB"/>
              </w:rPr>
              <w:t>homeseeker</w:t>
            </w:r>
            <w:r w:rsidR="00403D7D" w:rsidRPr="00CC0017">
              <w:rPr>
                <w:rFonts w:ascii="Arial" w:hAnsi="Arial" w:cs="Arial"/>
                <w:lang w:eastAsia="en-GB"/>
              </w:rPr>
              <w:t xml:space="preserve"> has been assessed and approved by the Move On Panel as ready for re-housing. </w:t>
            </w:r>
            <w:r w:rsidR="00E748D1">
              <w:rPr>
                <w:rFonts w:ascii="Arial" w:hAnsi="Arial" w:cs="Arial"/>
                <w:lang w:eastAsia="en-GB"/>
              </w:rPr>
              <w:t>Homeseeker</w:t>
            </w:r>
            <w:r w:rsidR="00403D7D" w:rsidRPr="00CC0017">
              <w:rPr>
                <w:rFonts w:ascii="Arial" w:hAnsi="Arial" w:cs="Arial"/>
                <w:lang w:eastAsia="en-GB"/>
              </w:rPr>
              <w:t>s must be a former ‘Relevant Child’ as defined by the Children Leaving Care Act 2000.</w:t>
            </w:r>
          </w:p>
          <w:p w14:paraId="3B472575" w14:textId="77777777" w:rsidR="00403D7D" w:rsidRPr="00CC0017" w:rsidRDefault="00403D7D" w:rsidP="00E50024">
            <w:pPr>
              <w:tabs>
                <w:tab w:val="num" w:pos="1080"/>
              </w:tabs>
              <w:autoSpaceDE w:val="0"/>
              <w:autoSpaceDN w:val="0"/>
              <w:adjustRightInd w:val="0"/>
              <w:jc w:val="both"/>
              <w:rPr>
                <w:rFonts w:ascii="Arial" w:hAnsi="Arial" w:cs="Arial"/>
                <w:lang w:eastAsia="en-GB"/>
              </w:rPr>
            </w:pPr>
          </w:p>
          <w:p w14:paraId="3374CABA" w14:textId="460BF9FD" w:rsidR="00403D7D" w:rsidRPr="00CC0017" w:rsidRDefault="00BA68F8" w:rsidP="00E50024">
            <w:pPr>
              <w:autoSpaceDE w:val="0"/>
              <w:autoSpaceDN w:val="0"/>
              <w:adjustRightInd w:val="0"/>
              <w:jc w:val="both"/>
              <w:rPr>
                <w:rFonts w:ascii="Arial" w:hAnsi="Arial" w:cs="Arial"/>
                <w:lang w:eastAsia="en-GB"/>
              </w:rPr>
            </w:pPr>
            <w:r w:rsidRPr="00CC0017">
              <w:rPr>
                <w:rFonts w:ascii="Arial" w:hAnsi="Arial" w:cs="Arial"/>
                <w:b/>
                <w:lang w:eastAsia="en-GB"/>
              </w:rPr>
              <w:t>Leaving Supported Housing</w:t>
            </w:r>
            <w:r w:rsidRPr="00CC0017">
              <w:rPr>
                <w:rFonts w:ascii="Arial" w:hAnsi="Arial" w:cs="Arial"/>
                <w:lang w:eastAsia="en-GB"/>
              </w:rPr>
              <w:t xml:space="preserve"> - </w:t>
            </w:r>
            <w:r w:rsidR="00403D7D" w:rsidRPr="00CC0017">
              <w:rPr>
                <w:rFonts w:ascii="Arial" w:hAnsi="Arial" w:cs="Arial"/>
                <w:lang w:eastAsia="en-GB"/>
              </w:rPr>
              <w:t xml:space="preserve">The </w:t>
            </w:r>
            <w:r w:rsidR="00E748D1">
              <w:rPr>
                <w:rFonts w:ascii="Arial" w:hAnsi="Arial" w:cs="Arial"/>
                <w:lang w:eastAsia="en-GB"/>
              </w:rPr>
              <w:t>homeseeker</w:t>
            </w:r>
            <w:r w:rsidR="00403D7D" w:rsidRPr="00CC0017">
              <w:rPr>
                <w:rFonts w:ascii="Arial" w:hAnsi="Arial" w:cs="Arial"/>
                <w:lang w:eastAsia="en-GB"/>
              </w:rPr>
              <w:t xml:space="preserve"> is in supported accommodation in Blaenau Gwent and also the Amber House Project and is ready for independent living.</w:t>
            </w:r>
          </w:p>
          <w:p w14:paraId="22921784" w14:textId="77777777" w:rsidR="00403D7D" w:rsidRPr="00CC0017" w:rsidRDefault="00403D7D" w:rsidP="00E50024">
            <w:pPr>
              <w:tabs>
                <w:tab w:val="num" w:pos="1080"/>
              </w:tabs>
              <w:autoSpaceDE w:val="0"/>
              <w:autoSpaceDN w:val="0"/>
              <w:adjustRightInd w:val="0"/>
              <w:jc w:val="both"/>
              <w:rPr>
                <w:rFonts w:ascii="Arial" w:hAnsi="Arial" w:cs="Arial"/>
                <w:lang w:eastAsia="en-GB"/>
              </w:rPr>
            </w:pPr>
          </w:p>
          <w:p w14:paraId="599CE38A" w14:textId="20A2E820" w:rsidR="00403D7D" w:rsidRPr="00CC0017" w:rsidRDefault="00BA68F8" w:rsidP="00E50024">
            <w:pPr>
              <w:autoSpaceDE w:val="0"/>
              <w:autoSpaceDN w:val="0"/>
              <w:adjustRightInd w:val="0"/>
              <w:jc w:val="both"/>
              <w:rPr>
                <w:rFonts w:ascii="Arial" w:hAnsi="Arial" w:cs="Arial"/>
                <w:lang w:eastAsia="en-GB"/>
              </w:rPr>
            </w:pPr>
            <w:r w:rsidRPr="00CC0017">
              <w:rPr>
                <w:rFonts w:ascii="Arial" w:hAnsi="Arial" w:cs="Arial"/>
                <w:b/>
                <w:lang w:eastAsia="en-GB"/>
              </w:rPr>
              <w:t>Support Hardship</w:t>
            </w:r>
            <w:r w:rsidRPr="00CC0017">
              <w:rPr>
                <w:rFonts w:ascii="Arial" w:hAnsi="Arial" w:cs="Arial"/>
                <w:lang w:eastAsia="en-GB"/>
              </w:rPr>
              <w:t xml:space="preserve"> - </w:t>
            </w:r>
            <w:r w:rsidR="00403D7D" w:rsidRPr="00CC0017">
              <w:rPr>
                <w:rFonts w:ascii="Arial" w:hAnsi="Arial" w:cs="Arial"/>
                <w:lang w:eastAsia="en-GB"/>
              </w:rPr>
              <w:t xml:space="preserve">The </w:t>
            </w:r>
            <w:r w:rsidR="00E748D1">
              <w:rPr>
                <w:rFonts w:ascii="Arial" w:hAnsi="Arial" w:cs="Arial"/>
                <w:lang w:eastAsia="en-GB"/>
              </w:rPr>
              <w:t>homeseeker</w:t>
            </w:r>
            <w:r w:rsidR="00403D7D" w:rsidRPr="00CC0017">
              <w:rPr>
                <w:rFonts w:ascii="Arial" w:hAnsi="Arial" w:cs="Arial"/>
                <w:lang w:eastAsia="en-GB"/>
              </w:rPr>
              <w:t xml:space="preserve"> is giving or receiving essential support, which can only be delivered if they live in a specific locality within the area.</w:t>
            </w:r>
          </w:p>
          <w:p w14:paraId="72D214FF" w14:textId="77777777" w:rsidR="00403D7D" w:rsidRPr="00CC0017" w:rsidRDefault="00403D7D" w:rsidP="00E50024">
            <w:pPr>
              <w:tabs>
                <w:tab w:val="num" w:pos="1080"/>
              </w:tabs>
              <w:autoSpaceDE w:val="0"/>
              <w:autoSpaceDN w:val="0"/>
              <w:adjustRightInd w:val="0"/>
              <w:jc w:val="both"/>
              <w:rPr>
                <w:rFonts w:ascii="Arial" w:hAnsi="Arial" w:cs="Arial"/>
                <w:lang w:eastAsia="en-GB"/>
              </w:rPr>
            </w:pPr>
          </w:p>
          <w:p w14:paraId="007C821C" w14:textId="095E80A0" w:rsidR="00403D7D" w:rsidRPr="00CC0017" w:rsidRDefault="00BA68F8" w:rsidP="00E50024">
            <w:pPr>
              <w:autoSpaceDE w:val="0"/>
              <w:autoSpaceDN w:val="0"/>
              <w:adjustRightInd w:val="0"/>
              <w:jc w:val="both"/>
              <w:rPr>
                <w:rFonts w:ascii="Arial" w:hAnsi="Arial" w:cs="Arial"/>
                <w:lang w:eastAsia="en-GB"/>
              </w:rPr>
            </w:pPr>
            <w:r w:rsidRPr="00CC0017">
              <w:rPr>
                <w:rFonts w:ascii="Arial" w:hAnsi="Arial" w:cs="Arial"/>
                <w:b/>
                <w:lang w:eastAsia="en-GB"/>
              </w:rPr>
              <w:t>Employment Hardship</w:t>
            </w:r>
            <w:r w:rsidRPr="00CC0017">
              <w:rPr>
                <w:rFonts w:ascii="Arial" w:hAnsi="Arial" w:cs="Arial"/>
                <w:lang w:eastAsia="en-GB"/>
              </w:rPr>
              <w:t xml:space="preserve"> - </w:t>
            </w:r>
            <w:r w:rsidR="00403D7D" w:rsidRPr="00CC0017">
              <w:rPr>
                <w:rFonts w:ascii="Arial" w:hAnsi="Arial" w:cs="Arial"/>
                <w:lang w:eastAsia="en-GB"/>
              </w:rPr>
              <w:t xml:space="preserve">The </w:t>
            </w:r>
            <w:r w:rsidR="00E748D1">
              <w:rPr>
                <w:rFonts w:ascii="Arial" w:hAnsi="Arial" w:cs="Arial"/>
                <w:lang w:eastAsia="en-GB"/>
              </w:rPr>
              <w:t>homeseeker</w:t>
            </w:r>
            <w:r w:rsidR="00403D7D" w:rsidRPr="00CC0017">
              <w:rPr>
                <w:rFonts w:ascii="Arial" w:hAnsi="Arial" w:cs="Arial"/>
                <w:lang w:eastAsia="en-GB"/>
              </w:rPr>
              <w:t xml:space="preserve"> has permanent employment </w:t>
            </w:r>
            <w:r w:rsidR="00E42F7D" w:rsidRPr="00CC0017">
              <w:rPr>
                <w:rFonts w:ascii="Arial" w:hAnsi="Arial" w:cs="Arial"/>
                <w:lang w:eastAsia="en-GB"/>
              </w:rPr>
              <w:t xml:space="preserve">that </w:t>
            </w:r>
            <w:r w:rsidR="00403D7D" w:rsidRPr="00CC0017">
              <w:rPr>
                <w:rFonts w:ascii="Arial" w:hAnsi="Arial" w:cs="Arial"/>
                <w:lang w:eastAsia="en-GB"/>
              </w:rPr>
              <w:t>cannot continue unless they live in a specific locality within the area and are otherwise adequately housed.</w:t>
            </w:r>
          </w:p>
          <w:p w14:paraId="43982F3C" w14:textId="77777777" w:rsidR="00BA68F8" w:rsidRPr="00CC0017" w:rsidRDefault="00BA68F8" w:rsidP="00E50024">
            <w:pPr>
              <w:autoSpaceDE w:val="0"/>
              <w:autoSpaceDN w:val="0"/>
              <w:adjustRightInd w:val="0"/>
              <w:jc w:val="both"/>
              <w:rPr>
                <w:rFonts w:ascii="Arial" w:hAnsi="Arial" w:cs="Arial"/>
                <w:lang w:eastAsia="en-GB"/>
              </w:rPr>
            </w:pPr>
          </w:p>
          <w:p w14:paraId="4058DA14" w14:textId="09CB93A1" w:rsidR="00BA68F8" w:rsidRPr="00CC0017" w:rsidRDefault="00BA68F8" w:rsidP="00E50024">
            <w:pPr>
              <w:autoSpaceDE w:val="0"/>
              <w:autoSpaceDN w:val="0"/>
              <w:adjustRightInd w:val="0"/>
              <w:jc w:val="both"/>
              <w:rPr>
                <w:rFonts w:ascii="Arial" w:hAnsi="Arial" w:cs="Arial"/>
                <w:lang w:eastAsia="en-GB"/>
              </w:rPr>
            </w:pPr>
            <w:r w:rsidRPr="00CC0017">
              <w:rPr>
                <w:rFonts w:ascii="Arial" w:hAnsi="Arial" w:cs="Arial"/>
                <w:b/>
                <w:lang w:eastAsia="en-GB"/>
              </w:rPr>
              <w:t>Financial Hardship</w:t>
            </w:r>
            <w:r w:rsidRPr="00CC0017">
              <w:rPr>
                <w:rFonts w:ascii="Arial" w:hAnsi="Arial" w:cs="Arial"/>
                <w:lang w:eastAsia="en-GB"/>
              </w:rPr>
              <w:t xml:space="preserve"> </w:t>
            </w:r>
            <w:r w:rsidR="00E42F7D" w:rsidRPr="00CC0017">
              <w:rPr>
                <w:rFonts w:ascii="Arial" w:hAnsi="Arial" w:cs="Arial"/>
                <w:lang w:eastAsia="en-GB"/>
              </w:rPr>
              <w:t>–</w:t>
            </w:r>
            <w:r w:rsidRPr="00CC0017">
              <w:rPr>
                <w:rFonts w:ascii="Arial" w:hAnsi="Arial" w:cs="Arial"/>
                <w:lang w:eastAsia="en-GB"/>
              </w:rPr>
              <w:t xml:space="preserve"> </w:t>
            </w:r>
            <w:r w:rsidR="00E42F7D" w:rsidRPr="00CC0017">
              <w:rPr>
                <w:rFonts w:ascii="Arial" w:hAnsi="Arial" w:cs="Arial"/>
                <w:lang w:eastAsia="en-GB"/>
              </w:rPr>
              <w:t xml:space="preserve">Alternative accommodation is required due to </w:t>
            </w:r>
            <w:r w:rsidRPr="00CC0017">
              <w:rPr>
                <w:rFonts w:ascii="Arial" w:hAnsi="Arial" w:cs="Arial"/>
                <w:lang w:eastAsia="en-GB"/>
              </w:rPr>
              <w:t>exceptional financial hardship</w:t>
            </w:r>
            <w:r w:rsidR="00E42F7D" w:rsidRPr="00CC0017">
              <w:rPr>
                <w:rFonts w:ascii="Arial" w:hAnsi="Arial" w:cs="Arial"/>
                <w:lang w:eastAsia="en-GB"/>
              </w:rPr>
              <w:t xml:space="preserve"> relating to the accommodation the </w:t>
            </w:r>
            <w:r w:rsidR="00E748D1">
              <w:rPr>
                <w:rFonts w:ascii="Arial" w:hAnsi="Arial" w:cs="Arial"/>
                <w:lang w:eastAsia="en-GB"/>
              </w:rPr>
              <w:t>homeseeker</w:t>
            </w:r>
            <w:r w:rsidR="00E42F7D" w:rsidRPr="00CC0017">
              <w:rPr>
                <w:rFonts w:ascii="Arial" w:hAnsi="Arial" w:cs="Arial"/>
                <w:lang w:eastAsia="en-GB"/>
              </w:rPr>
              <w:t xml:space="preserve"> currently occupies</w:t>
            </w:r>
            <w:r w:rsidRPr="00CC0017">
              <w:rPr>
                <w:rFonts w:ascii="Arial" w:hAnsi="Arial" w:cs="Arial"/>
                <w:lang w:eastAsia="en-GB"/>
              </w:rPr>
              <w:t>.</w:t>
            </w:r>
          </w:p>
          <w:p w14:paraId="2BB308EF" w14:textId="77777777" w:rsidR="001F7372" w:rsidRPr="00CC0017" w:rsidRDefault="001F7372" w:rsidP="00E50024">
            <w:pPr>
              <w:jc w:val="both"/>
              <w:rPr>
                <w:rFonts w:ascii="Arial" w:hAnsi="Arial" w:cs="Arial"/>
                <w:lang w:eastAsia="en-GB"/>
              </w:rPr>
            </w:pPr>
          </w:p>
        </w:tc>
      </w:tr>
      <w:tr w:rsidR="00403D7D" w:rsidRPr="00CC0017" w14:paraId="1CF57540" w14:textId="77777777" w:rsidTr="00A133BD">
        <w:tc>
          <w:tcPr>
            <w:tcW w:w="8208" w:type="dxa"/>
            <w:shd w:val="clear" w:color="auto" w:fill="FFFFFF"/>
          </w:tcPr>
          <w:p w14:paraId="26C6353F" w14:textId="77777777" w:rsidR="00403D7D" w:rsidRPr="00CC0017" w:rsidRDefault="00403D7D" w:rsidP="00E50024">
            <w:pPr>
              <w:jc w:val="both"/>
              <w:rPr>
                <w:rFonts w:ascii="Arial" w:hAnsi="Arial" w:cs="Arial"/>
                <w:b/>
                <w:color w:val="000000"/>
              </w:rPr>
            </w:pPr>
            <w:r w:rsidRPr="00CC0017">
              <w:rPr>
                <w:rFonts w:ascii="Arial" w:hAnsi="Arial" w:cs="Arial"/>
                <w:b/>
                <w:color w:val="000000"/>
                <w:lang w:eastAsia="en-GB"/>
              </w:rPr>
              <w:lastRenderedPageBreak/>
              <w:t>Local Priorities</w:t>
            </w:r>
          </w:p>
        </w:tc>
      </w:tr>
      <w:tr w:rsidR="00403D7D" w:rsidRPr="00CC0017" w14:paraId="1818175F" w14:textId="77777777" w:rsidTr="00A133BD">
        <w:tc>
          <w:tcPr>
            <w:tcW w:w="8208" w:type="dxa"/>
            <w:tcBorders>
              <w:bottom w:val="single" w:sz="4" w:space="0" w:color="auto"/>
            </w:tcBorders>
          </w:tcPr>
          <w:p w14:paraId="0F9FD70B" w14:textId="177010D9" w:rsidR="00403D7D" w:rsidRPr="00CC0017" w:rsidRDefault="009452AD" w:rsidP="00E50024">
            <w:pPr>
              <w:autoSpaceDE w:val="0"/>
              <w:autoSpaceDN w:val="0"/>
              <w:adjustRightInd w:val="0"/>
              <w:jc w:val="both"/>
              <w:rPr>
                <w:rFonts w:ascii="Arial" w:hAnsi="Arial" w:cs="Arial"/>
                <w:lang w:eastAsia="en-GB"/>
              </w:rPr>
            </w:pPr>
            <w:r>
              <w:rPr>
                <w:rFonts w:ascii="Arial" w:hAnsi="Arial" w:cs="Arial"/>
                <w:b/>
                <w:lang w:eastAsia="en-GB"/>
              </w:rPr>
              <w:br/>
              <w:t>N</w:t>
            </w:r>
            <w:r w:rsidR="006D301D" w:rsidRPr="00CC0017">
              <w:rPr>
                <w:rFonts w:ascii="Arial" w:hAnsi="Arial" w:cs="Arial"/>
                <w:b/>
                <w:lang w:eastAsia="en-GB"/>
              </w:rPr>
              <w:t>eed to foster or adopt</w:t>
            </w:r>
            <w:r w:rsidR="006D301D" w:rsidRPr="00CC0017">
              <w:rPr>
                <w:rFonts w:ascii="Arial" w:hAnsi="Arial" w:cs="Arial"/>
                <w:lang w:eastAsia="en-GB"/>
              </w:rPr>
              <w:t xml:space="preserve"> - </w:t>
            </w:r>
            <w:r w:rsidR="00403D7D" w:rsidRPr="00CC0017">
              <w:rPr>
                <w:rFonts w:ascii="Arial" w:hAnsi="Arial" w:cs="Arial"/>
                <w:lang w:eastAsia="en-GB"/>
              </w:rPr>
              <w:t xml:space="preserve">The </w:t>
            </w:r>
            <w:r w:rsidR="00E748D1">
              <w:rPr>
                <w:rFonts w:ascii="Arial" w:hAnsi="Arial" w:cs="Arial"/>
                <w:lang w:eastAsia="en-GB"/>
              </w:rPr>
              <w:t>homeseeker</w:t>
            </w:r>
            <w:r w:rsidR="00403D7D" w:rsidRPr="00CC0017">
              <w:rPr>
                <w:rFonts w:ascii="Arial" w:hAnsi="Arial" w:cs="Arial"/>
                <w:lang w:eastAsia="en-GB"/>
              </w:rPr>
              <w:t xml:space="preserve"> has been recommended by the Director of Social Services to foster or adopt children and whose current accommodation is not large enough</w:t>
            </w:r>
          </w:p>
          <w:p w14:paraId="02097CB8" w14:textId="77777777" w:rsidR="00403D7D" w:rsidRPr="00CC0017" w:rsidRDefault="00403D7D" w:rsidP="00E50024">
            <w:pPr>
              <w:autoSpaceDE w:val="0"/>
              <w:autoSpaceDN w:val="0"/>
              <w:adjustRightInd w:val="0"/>
              <w:jc w:val="both"/>
              <w:rPr>
                <w:rFonts w:ascii="Arial" w:hAnsi="Arial" w:cs="Arial"/>
                <w:lang w:eastAsia="en-GB"/>
              </w:rPr>
            </w:pPr>
          </w:p>
          <w:p w14:paraId="41024967" w14:textId="42A87B9F" w:rsidR="00403D7D" w:rsidRPr="00CC0017" w:rsidRDefault="006D301D" w:rsidP="00E50024">
            <w:pPr>
              <w:autoSpaceDE w:val="0"/>
              <w:autoSpaceDN w:val="0"/>
              <w:adjustRightInd w:val="0"/>
              <w:jc w:val="both"/>
              <w:rPr>
                <w:rFonts w:ascii="Arial" w:hAnsi="Arial" w:cs="Arial"/>
                <w:lang w:eastAsia="en-GB"/>
              </w:rPr>
            </w:pPr>
            <w:r w:rsidRPr="00CC0017">
              <w:rPr>
                <w:rFonts w:ascii="Arial" w:hAnsi="Arial" w:cs="Arial"/>
                <w:b/>
                <w:lang w:eastAsia="en-GB"/>
              </w:rPr>
              <w:t>Forced to live apart</w:t>
            </w:r>
            <w:r w:rsidRPr="00CC0017">
              <w:rPr>
                <w:rFonts w:ascii="Arial" w:hAnsi="Arial" w:cs="Arial"/>
                <w:lang w:eastAsia="en-GB"/>
              </w:rPr>
              <w:t xml:space="preserve"> - </w:t>
            </w:r>
            <w:r w:rsidR="00403D7D" w:rsidRPr="00CC0017">
              <w:rPr>
                <w:rFonts w:ascii="Arial" w:hAnsi="Arial" w:cs="Arial"/>
                <w:lang w:eastAsia="en-GB"/>
              </w:rPr>
              <w:t xml:space="preserve">The </w:t>
            </w:r>
            <w:r w:rsidR="00E748D1">
              <w:rPr>
                <w:rFonts w:ascii="Arial" w:hAnsi="Arial" w:cs="Arial"/>
                <w:lang w:eastAsia="en-GB"/>
              </w:rPr>
              <w:t>homeseeker</w:t>
            </w:r>
            <w:r w:rsidR="00403D7D" w:rsidRPr="00CC0017">
              <w:rPr>
                <w:rFonts w:ascii="Arial" w:hAnsi="Arial" w:cs="Arial"/>
                <w:lang w:eastAsia="en-GB"/>
              </w:rPr>
              <w:t>, their partner or children are forced to live apart because their current accommodation is unsuitable</w:t>
            </w:r>
          </w:p>
          <w:p w14:paraId="0FC6D4DB" w14:textId="77777777" w:rsidR="00403D7D" w:rsidRPr="00CC0017" w:rsidRDefault="00403D7D" w:rsidP="00E50024">
            <w:pPr>
              <w:autoSpaceDE w:val="0"/>
              <w:autoSpaceDN w:val="0"/>
              <w:adjustRightInd w:val="0"/>
              <w:jc w:val="both"/>
              <w:rPr>
                <w:rFonts w:ascii="Arial" w:hAnsi="Arial" w:cs="Arial"/>
                <w:lang w:eastAsia="en-GB"/>
              </w:rPr>
            </w:pPr>
          </w:p>
          <w:p w14:paraId="71E3D8C6" w14:textId="77777777" w:rsidR="009452AD" w:rsidRDefault="00403D7D" w:rsidP="00E50024">
            <w:pPr>
              <w:autoSpaceDE w:val="0"/>
              <w:autoSpaceDN w:val="0"/>
              <w:adjustRightInd w:val="0"/>
              <w:jc w:val="both"/>
              <w:rPr>
                <w:rFonts w:ascii="Arial" w:hAnsi="Arial" w:cs="Arial"/>
                <w:lang w:eastAsia="en-GB"/>
              </w:rPr>
            </w:pPr>
            <w:r w:rsidRPr="00CC0017">
              <w:rPr>
                <w:rFonts w:ascii="Arial" w:hAnsi="Arial" w:cs="Arial"/>
                <w:lang w:eastAsia="en-GB"/>
              </w:rPr>
              <w:t>*This does not apply to those who are legally separated or are living apart due to relationship breakdown or family dispute</w:t>
            </w:r>
            <w:r w:rsidR="009452AD">
              <w:rPr>
                <w:rFonts w:ascii="Arial" w:hAnsi="Arial" w:cs="Arial"/>
                <w:lang w:eastAsia="en-GB"/>
              </w:rPr>
              <w:t>.</w:t>
            </w:r>
          </w:p>
          <w:p w14:paraId="59E09745" w14:textId="0A6D6B80" w:rsidR="00403D7D" w:rsidRPr="00CC0017" w:rsidRDefault="00403D7D" w:rsidP="00E50024">
            <w:pPr>
              <w:autoSpaceDE w:val="0"/>
              <w:autoSpaceDN w:val="0"/>
              <w:adjustRightInd w:val="0"/>
              <w:jc w:val="both"/>
              <w:rPr>
                <w:rFonts w:ascii="Arial" w:hAnsi="Arial" w:cs="Arial"/>
              </w:rPr>
            </w:pPr>
          </w:p>
        </w:tc>
      </w:tr>
      <w:tr w:rsidR="00403D7D" w:rsidRPr="00CC0017" w14:paraId="75B82B40" w14:textId="77777777" w:rsidTr="00A133BD">
        <w:tc>
          <w:tcPr>
            <w:tcW w:w="8208" w:type="dxa"/>
            <w:shd w:val="clear" w:color="auto" w:fill="D9D9D9"/>
          </w:tcPr>
          <w:p w14:paraId="6F45612A" w14:textId="6927DB80" w:rsidR="00403D7D" w:rsidRPr="00CC0017" w:rsidRDefault="00403D7D" w:rsidP="00E50024">
            <w:pPr>
              <w:autoSpaceDE w:val="0"/>
              <w:autoSpaceDN w:val="0"/>
              <w:adjustRightInd w:val="0"/>
              <w:jc w:val="both"/>
              <w:rPr>
                <w:rFonts w:ascii="Arial" w:hAnsi="Arial" w:cs="Arial"/>
                <w:b/>
                <w:color w:val="FFFFFF"/>
                <w:lang w:eastAsia="en-GB"/>
              </w:rPr>
            </w:pPr>
            <w:r w:rsidRPr="00CC0017">
              <w:rPr>
                <w:rFonts w:ascii="Arial" w:hAnsi="Arial" w:cs="Arial"/>
                <w:b/>
                <w:color w:val="FFFFFF"/>
                <w:lang w:eastAsia="en-GB"/>
              </w:rPr>
              <w:lastRenderedPageBreak/>
              <w:t xml:space="preserve">Silver Band: This Band covers the circumstances where an </w:t>
            </w:r>
            <w:r w:rsidR="00E748D1">
              <w:rPr>
                <w:rFonts w:ascii="Arial" w:hAnsi="Arial" w:cs="Arial"/>
                <w:b/>
                <w:color w:val="FFFFFF"/>
                <w:lang w:eastAsia="en-GB"/>
              </w:rPr>
              <w:t>homeseeker</w:t>
            </w:r>
            <w:r w:rsidRPr="00CC0017">
              <w:rPr>
                <w:rFonts w:ascii="Arial" w:hAnsi="Arial" w:cs="Arial"/>
                <w:b/>
                <w:color w:val="FFFFFF"/>
                <w:lang w:eastAsia="en-GB"/>
              </w:rPr>
              <w:t xml:space="preserve"> has been granted reasonable preference with a medium priority to be housed. </w:t>
            </w:r>
          </w:p>
          <w:p w14:paraId="53AD774D" w14:textId="77777777" w:rsidR="00403D7D" w:rsidRPr="00CC0017" w:rsidRDefault="00403D7D" w:rsidP="00E50024">
            <w:pPr>
              <w:autoSpaceDE w:val="0"/>
              <w:autoSpaceDN w:val="0"/>
              <w:adjustRightInd w:val="0"/>
              <w:jc w:val="both"/>
              <w:rPr>
                <w:rFonts w:ascii="Arial" w:hAnsi="Arial" w:cs="Arial"/>
                <w:b/>
                <w:color w:val="FFFFFF"/>
                <w:lang w:eastAsia="en-GB"/>
              </w:rPr>
            </w:pPr>
          </w:p>
          <w:p w14:paraId="40C6A64E" w14:textId="77777777" w:rsidR="00403D7D" w:rsidRPr="00CC0017" w:rsidRDefault="00403D7D" w:rsidP="00E50024">
            <w:pPr>
              <w:autoSpaceDE w:val="0"/>
              <w:autoSpaceDN w:val="0"/>
              <w:adjustRightInd w:val="0"/>
              <w:jc w:val="both"/>
              <w:rPr>
                <w:rFonts w:ascii="Arial" w:hAnsi="Arial" w:cs="Arial"/>
                <w:b/>
                <w:color w:val="FFFFFF"/>
                <w:lang w:eastAsia="en-GB"/>
              </w:rPr>
            </w:pPr>
          </w:p>
          <w:p w14:paraId="1FE6D64E" w14:textId="77777777" w:rsidR="00403D7D" w:rsidRPr="00CC0017" w:rsidRDefault="00403D7D" w:rsidP="00E50024">
            <w:pPr>
              <w:autoSpaceDE w:val="0"/>
              <w:autoSpaceDN w:val="0"/>
              <w:adjustRightInd w:val="0"/>
              <w:jc w:val="both"/>
              <w:rPr>
                <w:rFonts w:ascii="Arial" w:hAnsi="Arial" w:cs="Arial"/>
                <w:b/>
                <w:lang w:eastAsia="en-GB"/>
              </w:rPr>
            </w:pPr>
          </w:p>
        </w:tc>
      </w:tr>
      <w:tr w:rsidR="00403D7D" w:rsidRPr="00CC0017" w14:paraId="61CD27C2" w14:textId="77777777" w:rsidTr="00A133BD">
        <w:tc>
          <w:tcPr>
            <w:tcW w:w="8208" w:type="dxa"/>
          </w:tcPr>
          <w:p w14:paraId="356029F1" w14:textId="1C75ED49" w:rsidR="006D301D" w:rsidRPr="00CC0017" w:rsidRDefault="00E748D1" w:rsidP="00E50024">
            <w:pPr>
              <w:autoSpaceDE w:val="0"/>
              <w:autoSpaceDN w:val="0"/>
              <w:adjustRightInd w:val="0"/>
              <w:jc w:val="both"/>
              <w:rPr>
                <w:rFonts w:ascii="Arial" w:hAnsi="Arial" w:cs="Arial"/>
                <w:b/>
                <w:lang w:eastAsia="en-GB"/>
              </w:rPr>
            </w:pPr>
            <w:r>
              <w:rPr>
                <w:rFonts w:ascii="Arial" w:hAnsi="Arial" w:cs="Arial"/>
                <w:b/>
                <w:lang w:eastAsia="en-GB"/>
              </w:rPr>
              <w:t>Homeseeker</w:t>
            </w:r>
            <w:r w:rsidR="006D301D" w:rsidRPr="00CC0017">
              <w:rPr>
                <w:rFonts w:ascii="Arial" w:hAnsi="Arial" w:cs="Arial"/>
                <w:b/>
                <w:lang w:eastAsia="en-GB"/>
              </w:rPr>
              <w:t>s owed certain homelessness duties under the Housing Wales Act 2014</w:t>
            </w:r>
          </w:p>
          <w:p w14:paraId="4535C769" w14:textId="77777777" w:rsidR="00403D7D" w:rsidRPr="00CC0017" w:rsidRDefault="00403D7D" w:rsidP="00E50024">
            <w:pPr>
              <w:autoSpaceDE w:val="0"/>
              <w:autoSpaceDN w:val="0"/>
              <w:adjustRightInd w:val="0"/>
              <w:jc w:val="both"/>
              <w:rPr>
                <w:rFonts w:ascii="Arial" w:hAnsi="Arial" w:cs="Arial"/>
                <w:lang w:eastAsia="en-GB"/>
              </w:rPr>
            </w:pPr>
          </w:p>
          <w:p w14:paraId="3B2FDE36" w14:textId="302C7894" w:rsidR="00CA0274" w:rsidRPr="00CC0017" w:rsidRDefault="00403D7D" w:rsidP="00CA0274">
            <w:pPr>
              <w:numPr>
                <w:ilvl w:val="0"/>
                <w:numId w:val="12"/>
              </w:numPr>
              <w:tabs>
                <w:tab w:val="clear" w:pos="900"/>
                <w:tab w:val="left" w:pos="310"/>
              </w:tabs>
              <w:autoSpaceDE w:val="0"/>
              <w:autoSpaceDN w:val="0"/>
              <w:adjustRightInd w:val="0"/>
              <w:ind w:left="0" w:firstLine="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has been assessed as h</w:t>
            </w:r>
            <w:r w:rsidR="00CA0274" w:rsidRPr="00CC0017">
              <w:rPr>
                <w:rFonts w:ascii="Arial" w:hAnsi="Arial" w:cs="Arial"/>
                <w:lang w:eastAsia="en-GB"/>
              </w:rPr>
              <w:t>omeless and not in priority need.</w:t>
            </w:r>
            <w:r w:rsidR="00CA0274" w:rsidRPr="00CC0017">
              <w:rPr>
                <w:rFonts w:ascii="Arial" w:hAnsi="Arial" w:cs="Arial"/>
                <w:lang w:eastAsia="en-GB"/>
              </w:rPr>
              <w:br/>
            </w:r>
          </w:p>
          <w:p w14:paraId="366C9A01" w14:textId="6C31E15E" w:rsidR="00CA0274" w:rsidRPr="00CC0017" w:rsidRDefault="00E748D1" w:rsidP="00CA0274">
            <w:pPr>
              <w:numPr>
                <w:ilvl w:val="0"/>
                <w:numId w:val="12"/>
              </w:numPr>
              <w:tabs>
                <w:tab w:val="clear" w:pos="900"/>
                <w:tab w:val="left" w:pos="310"/>
              </w:tabs>
              <w:autoSpaceDE w:val="0"/>
              <w:autoSpaceDN w:val="0"/>
              <w:adjustRightInd w:val="0"/>
              <w:ind w:left="0" w:firstLine="0"/>
              <w:jc w:val="both"/>
              <w:rPr>
                <w:rFonts w:ascii="Arial" w:hAnsi="Arial" w:cs="Arial"/>
                <w:lang w:eastAsia="en-GB"/>
              </w:rPr>
            </w:pPr>
            <w:r>
              <w:rPr>
                <w:rFonts w:ascii="Arial" w:hAnsi="Arial" w:cs="Arial"/>
                <w:lang w:eastAsia="en-GB"/>
              </w:rPr>
              <w:t>Homeseeker</w:t>
            </w:r>
            <w:r w:rsidR="00CA0274" w:rsidRPr="00CC0017">
              <w:rPr>
                <w:rFonts w:ascii="Arial" w:hAnsi="Arial" w:cs="Arial"/>
                <w:lang w:eastAsia="en-GB"/>
              </w:rPr>
              <w:t xml:space="preserve">s owed a S66 threatened with homelessness duty but only as </w:t>
            </w:r>
            <w:r w:rsidR="00CA0274" w:rsidRPr="00CC0017">
              <w:rPr>
                <w:rFonts w:ascii="Arial" w:hAnsi="Arial" w:cs="Arial"/>
                <w:lang w:eastAsia="en-GB"/>
              </w:rPr>
              <w:br/>
              <w:t xml:space="preserve">long as that duty is owed to the </w:t>
            </w:r>
            <w:r>
              <w:rPr>
                <w:rFonts w:ascii="Arial" w:hAnsi="Arial" w:cs="Arial"/>
                <w:lang w:eastAsia="en-GB"/>
              </w:rPr>
              <w:t>homeseeker</w:t>
            </w:r>
          </w:p>
          <w:p w14:paraId="7F5CF0C6" w14:textId="77777777" w:rsidR="00403D7D" w:rsidRPr="00CC0017" w:rsidRDefault="00403D7D" w:rsidP="00E50024">
            <w:pPr>
              <w:autoSpaceDE w:val="0"/>
              <w:autoSpaceDN w:val="0"/>
              <w:adjustRightInd w:val="0"/>
              <w:jc w:val="both"/>
              <w:rPr>
                <w:rFonts w:ascii="Arial" w:hAnsi="Arial" w:cs="Arial"/>
                <w:lang w:eastAsia="en-GB"/>
              </w:rPr>
            </w:pPr>
          </w:p>
          <w:p w14:paraId="2B8DE905" w14:textId="1B7F57D8" w:rsidR="00403D7D" w:rsidRPr="00CC0017" w:rsidRDefault="00403D7D" w:rsidP="00921ED2">
            <w:pPr>
              <w:numPr>
                <w:ilvl w:val="0"/>
                <w:numId w:val="12"/>
              </w:numPr>
              <w:tabs>
                <w:tab w:val="clear" w:pos="900"/>
                <w:tab w:val="num" w:pos="360"/>
              </w:tabs>
              <w:autoSpaceDE w:val="0"/>
              <w:autoSpaceDN w:val="0"/>
              <w:adjustRightInd w:val="0"/>
              <w:ind w:left="36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has been assessed as intentionally homeless and in Priority Need</w:t>
            </w:r>
          </w:p>
          <w:p w14:paraId="7E313FDA" w14:textId="77777777" w:rsidR="00403D7D" w:rsidRPr="00CC0017" w:rsidRDefault="00403D7D" w:rsidP="00E50024">
            <w:pPr>
              <w:autoSpaceDE w:val="0"/>
              <w:autoSpaceDN w:val="0"/>
              <w:adjustRightInd w:val="0"/>
              <w:jc w:val="both"/>
              <w:rPr>
                <w:rFonts w:ascii="Arial" w:hAnsi="Arial" w:cs="Arial"/>
                <w:lang w:eastAsia="en-GB"/>
              </w:rPr>
            </w:pPr>
          </w:p>
          <w:p w14:paraId="426B82A2" w14:textId="5C40C9A0" w:rsidR="006D301D" w:rsidRPr="00CC0017" w:rsidRDefault="006D301D" w:rsidP="00E50024">
            <w:pPr>
              <w:autoSpaceDE w:val="0"/>
              <w:autoSpaceDN w:val="0"/>
              <w:adjustRightInd w:val="0"/>
              <w:jc w:val="both"/>
              <w:rPr>
                <w:rFonts w:ascii="Arial" w:hAnsi="Arial" w:cs="Arial"/>
                <w:b/>
                <w:lang w:eastAsia="en-GB"/>
              </w:rPr>
            </w:pPr>
            <w:r w:rsidRPr="00CC0017">
              <w:rPr>
                <w:rFonts w:ascii="Arial" w:hAnsi="Arial" w:cs="Arial"/>
                <w:b/>
                <w:lang w:eastAsia="en-GB"/>
              </w:rPr>
              <w:t>Unfit or overcrowded accommodation</w:t>
            </w:r>
            <w:r w:rsidR="009452AD">
              <w:rPr>
                <w:rFonts w:ascii="Arial" w:hAnsi="Arial" w:cs="Arial"/>
                <w:b/>
                <w:lang w:eastAsia="en-GB"/>
              </w:rPr>
              <w:t>.</w:t>
            </w:r>
          </w:p>
          <w:p w14:paraId="317F652F" w14:textId="3293C050" w:rsidR="00403D7D" w:rsidRPr="00CC0017" w:rsidRDefault="00403D7D" w:rsidP="00921ED2">
            <w:pPr>
              <w:numPr>
                <w:ilvl w:val="0"/>
                <w:numId w:val="12"/>
              </w:numPr>
              <w:tabs>
                <w:tab w:val="clear" w:pos="900"/>
                <w:tab w:val="num" w:pos="360"/>
              </w:tabs>
              <w:autoSpaceDE w:val="0"/>
              <w:autoSpaceDN w:val="0"/>
              <w:adjustRightInd w:val="0"/>
              <w:ind w:left="36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is occupying insanitary or unfit accommodation and living in unsatisfactory housing conditions that present some risk to the health and safety of the occupants.</w:t>
            </w:r>
          </w:p>
          <w:p w14:paraId="7F5977DD" w14:textId="77777777" w:rsidR="00403D7D" w:rsidRPr="00CC0017" w:rsidRDefault="00403D7D" w:rsidP="00E50024">
            <w:pPr>
              <w:autoSpaceDE w:val="0"/>
              <w:autoSpaceDN w:val="0"/>
              <w:adjustRightInd w:val="0"/>
              <w:jc w:val="both"/>
              <w:rPr>
                <w:rFonts w:ascii="Arial" w:hAnsi="Arial" w:cs="Arial"/>
                <w:lang w:eastAsia="en-GB"/>
              </w:rPr>
            </w:pPr>
          </w:p>
          <w:p w14:paraId="2658578B" w14:textId="2E16E974" w:rsidR="00403D7D" w:rsidRPr="00CC0017" w:rsidRDefault="00403D7D" w:rsidP="00921ED2">
            <w:pPr>
              <w:numPr>
                <w:ilvl w:val="0"/>
                <w:numId w:val="12"/>
              </w:numPr>
              <w:tabs>
                <w:tab w:val="clear" w:pos="900"/>
                <w:tab w:val="num" w:pos="360"/>
              </w:tabs>
              <w:autoSpaceDE w:val="0"/>
              <w:autoSpaceDN w:val="0"/>
              <w:adjustRightInd w:val="0"/>
              <w:ind w:left="36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is living in accommodation which is not suitable to their needs because it is short by one bedroom which is suitable to their needs</w:t>
            </w:r>
          </w:p>
          <w:p w14:paraId="26232585" w14:textId="77777777" w:rsidR="00403D7D" w:rsidRPr="00CC0017" w:rsidRDefault="00403D7D" w:rsidP="00E50024">
            <w:pPr>
              <w:autoSpaceDE w:val="0"/>
              <w:autoSpaceDN w:val="0"/>
              <w:adjustRightInd w:val="0"/>
              <w:jc w:val="both"/>
              <w:rPr>
                <w:rFonts w:ascii="Arial" w:hAnsi="Arial" w:cs="Arial"/>
                <w:lang w:eastAsia="en-GB"/>
              </w:rPr>
            </w:pPr>
          </w:p>
          <w:p w14:paraId="2D6337BC" w14:textId="3264A9DE" w:rsidR="00403D7D" w:rsidRPr="00CC0017" w:rsidRDefault="00403D7D" w:rsidP="00921ED2">
            <w:pPr>
              <w:numPr>
                <w:ilvl w:val="0"/>
                <w:numId w:val="12"/>
              </w:numPr>
              <w:tabs>
                <w:tab w:val="clear" w:pos="900"/>
                <w:tab w:val="num" w:pos="360"/>
              </w:tabs>
              <w:autoSpaceDE w:val="0"/>
              <w:autoSpaceDN w:val="0"/>
              <w:adjustRightInd w:val="0"/>
              <w:ind w:left="36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’s current accommodation is unsuitable and exacerbates the </w:t>
            </w:r>
            <w:r w:rsidR="00E748D1">
              <w:rPr>
                <w:rFonts w:ascii="Arial" w:hAnsi="Arial" w:cs="Arial"/>
                <w:lang w:eastAsia="en-GB"/>
              </w:rPr>
              <w:t>homeseeker</w:t>
            </w:r>
            <w:r w:rsidRPr="00CC0017">
              <w:rPr>
                <w:rFonts w:ascii="Arial" w:hAnsi="Arial" w:cs="Arial"/>
                <w:lang w:eastAsia="en-GB"/>
              </w:rPr>
              <w:t>’s or other household members’ health condition and more suitable alternative accommodation is required to improve the health condition</w:t>
            </w:r>
            <w:r w:rsidRPr="00CC0017">
              <w:rPr>
                <w:rFonts w:ascii="Arial" w:hAnsi="Arial" w:cs="Arial"/>
                <w:lang w:eastAsia="en-GB"/>
              </w:rPr>
              <w:t></w:t>
            </w:r>
          </w:p>
          <w:p w14:paraId="525DE7A9" w14:textId="77777777" w:rsidR="00403D7D" w:rsidRPr="00CC0017" w:rsidRDefault="00403D7D" w:rsidP="00E50024">
            <w:pPr>
              <w:autoSpaceDE w:val="0"/>
              <w:autoSpaceDN w:val="0"/>
              <w:adjustRightInd w:val="0"/>
              <w:jc w:val="both"/>
              <w:rPr>
                <w:rFonts w:ascii="Arial" w:hAnsi="Arial" w:cs="Arial"/>
                <w:lang w:eastAsia="en-GB"/>
              </w:rPr>
            </w:pPr>
          </w:p>
          <w:p w14:paraId="778D195B" w14:textId="77777777" w:rsidR="00ED08AE" w:rsidRPr="00CC0017" w:rsidRDefault="00ED08AE" w:rsidP="00E50024">
            <w:pPr>
              <w:autoSpaceDE w:val="0"/>
              <w:autoSpaceDN w:val="0"/>
              <w:adjustRightInd w:val="0"/>
              <w:jc w:val="both"/>
              <w:rPr>
                <w:rFonts w:ascii="Arial" w:hAnsi="Arial" w:cs="Arial"/>
                <w:b/>
                <w:lang w:eastAsia="en-GB"/>
              </w:rPr>
            </w:pPr>
            <w:r w:rsidRPr="00CC0017">
              <w:rPr>
                <w:rFonts w:ascii="Arial" w:hAnsi="Arial" w:cs="Arial"/>
                <w:b/>
                <w:lang w:eastAsia="en-GB"/>
              </w:rPr>
              <w:t>Reduced preference Silver band award</w:t>
            </w:r>
          </w:p>
          <w:p w14:paraId="7B12A587" w14:textId="199E81F8" w:rsidR="00E42F7D" w:rsidRPr="00CC0017" w:rsidRDefault="00E748D1" w:rsidP="00E50024">
            <w:pPr>
              <w:jc w:val="both"/>
              <w:rPr>
                <w:rFonts w:ascii="Arial" w:hAnsi="Arial" w:cs="Arial"/>
              </w:rPr>
            </w:pPr>
            <w:r>
              <w:rPr>
                <w:rFonts w:ascii="Arial" w:hAnsi="Arial" w:cs="Arial"/>
                <w:lang w:eastAsia="en-GB"/>
              </w:rPr>
              <w:t>Homeseeker</w:t>
            </w:r>
            <w:r w:rsidR="00ED08AE" w:rsidRPr="00CC0017">
              <w:rPr>
                <w:rFonts w:ascii="Arial" w:hAnsi="Arial" w:cs="Arial"/>
                <w:lang w:eastAsia="en-GB"/>
              </w:rPr>
              <w:t>s whose housing circumstances have been assessed as meeting the criteria to be awarded silver band reduced preference</w:t>
            </w:r>
            <w:r w:rsidR="00E42F7D" w:rsidRPr="00CC0017">
              <w:rPr>
                <w:rFonts w:ascii="Arial" w:hAnsi="Arial" w:cs="Arial"/>
                <w:lang w:eastAsia="en-GB"/>
              </w:rPr>
              <w:t xml:space="preserve">. </w:t>
            </w:r>
            <w:r>
              <w:rPr>
                <w:rFonts w:ascii="Arial" w:hAnsi="Arial" w:cs="Arial"/>
                <w:lang w:eastAsia="en-GB"/>
              </w:rPr>
              <w:t>Homeseeker</w:t>
            </w:r>
            <w:r w:rsidR="00E42F7D" w:rsidRPr="00CC0017">
              <w:rPr>
                <w:rFonts w:ascii="Arial" w:hAnsi="Arial" w:cs="Arial"/>
                <w:lang w:eastAsia="en-GB"/>
              </w:rPr>
              <w:t xml:space="preserve">s awarded reduced preference </w:t>
            </w:r>
            <w:r w:rsidR="00E42F7D" w:rsidRPr="00CC0017">
              <w:rPr>
                <w:rFonts w:ascii="Arial" w:hAnsi="Arial" w:cs="Arial"/>
              </w:rPr>
              <w:t>will sit a</w:t>
            </w:r>
            <w:r w:rsidR="004D6325" w:rsidRPr="00CC0017">
              <w:rPr>
                <w:rFonts w:ascii="Arial" w:hAnsi="Arial" w:cs="Arial"/>
              </w:rPr>
              <w:t>t the bottom of the Silver Band;</w:t>
            </w:r>
            <w:r w:rsidR="00285597" w:rsidRPr="00CC0017">
              <w:rPr>
                <w:rFonts w:ascii="Arial" w:hAnsi="Arial" w:cs="Arial"/>
              </w:rPr>
              <w:t xml:space="preserve"> This includes </w:t>
            </w:r>
            <w:r>
              <w:rPr>
                <w:rFonts w:ascii="Arial" w:hAnsi="Arial" w:cs="Arial"/>
              </w:rPr>
              <w:t>homeseeker</w:t>
            </w:r>
            <w:r w:rsidR="00285597" w:rsidRPr="00CC0017">
              <w:rPr>
                <w:rFonts w:ascii="Arial" w:hAnsi="Arial" w:cs="Arial"/>
              </w:rPr>
              <w:t>s who exceed the financial limits (savings/assets).</w:t>
            </w:r>
          </w:p>
          <w:p w14:paraId="1565146C" w14:textId="77777777" w:rsidR="00ED08AE" w:rsidRPr="00CC0017" w:rsidRDefault="00ED08AE" w:rsidP="00E50024">
            <w:pPr>
              <w:autoSpaceDE w:val="0"/>
              <w:autoSpaceDN w:val="0"/>
              <w:adjustRightInd w:val="0"/>
              <w:jc w:val="both"/>
              <w:rPr>
                <w:rFonts w:ascii="Arial" w:hAnsi="Arial" w:cs="Arial"/>
                <w:lang w:eastAsia="en-GB"/>
              </w:rPr>
            </w:pPr>
          </w:p>
        </w:tc>
      </w:tr>
      <w:tr w:rsidR="00403D7D" w:rsidRPr="00CC0017" w14:paraId="0D201A3F" w14:textId="77777777" w:rsidTr="00A133BD">
        <w:tc>
          <w:tcPr>
            <w:tcW w:w="8208" w:type="dxa"/>
            <w:shd w:val="clear" w:color="auto" w:fill="FFFFFF"/>
          </w:tcPr>
          <w:p w14:paraId="167B23FB" w14:textId="77777777" w:rsidR="00403D7D" w:rsidRPr="00CC0017" w:rsidRDefault="00403D7D" w:rsidP="00E50024">
            <w:pPr>
              <w:autoSpaceDE w:val="0"/>
              <w:autoSpaceDN w:val="0"/>
              <w:adjustRightInd w:val="0"/>
              <w:jc w:val="both"/>
              <w:rPr>
                <w:rFonts w:ascii="Arial" w:hAnsi="Arial" w:cs="Arial"/>
                <w:b/>
                <w:color w:val="000000"/>
                <w:lang w:eastAsia="en-GB"/>
              </w:rPr>
            </w:pPr>
            <w:r w:rsidRPr="00CC0017">
              <w:rPr>
                <w:rFonts w:ascii="Arial" w:hAnsi="Arial" w:cs="Arial"/>
                <w:b/>
                <w:color w:val="000000"/>
                <w:lang w:eastAsia="en-GB"/>
              </w:rPr>
              <w:t>Local Priorities</w:t>
            </w:r>
          </w:p>
        </w:tc>
      </w:tr>
      <w:tr w:rsidR="00403D7D" w:rsidRPr="00CC0017" w14:paraId="4A91F942" w14:textId="77777777" w:rsidTr="00A133BD">
        <w:tc>
          <w:tcPr>
            <w:tcW w:w="8208" w:type="dxa"/>
            <w:tcBorders>
              <w:bottom w:val="single" w:sz="4" w:space="0" w:color="auto"/>
            </w:tcBorders>
          </w:tcPr>
          <w:p w14:paraId="239B8FFF" w14:textId="77777777" w:rsidR="000A23BC" w:rsidRPr="00CC0017" w:rsidRDefault="000A23BC" w:rsidP="00E50024">
            <w:pPr>
              <w:autoSpaceDE w:val="0"/>
              <w:autoSpaceDN w:val="0"/>
              <w:adjustRightInd w:val="0"/>
              <w:jc w:val="both"/>
              <w:rPr>
                <w:rFonts w:ascii="Arial" w:hAnsi="Arial" w:cs="Arial"/>
                <w:b/>
                <w:lang w:eastAsia="en-GB"/>
              </w:rPr>
            </w:pPr>
          </w:p>
          <w:p w14:paraId="21EFEA74" w14:textId="77777777" w:rsidR="006D301D" w:rsidRPr="00CC0017" w:rsidRDefault="006D301D" w:rsidP="00E50024">
            <w:pPr>
              <w:autoSpaceDE w:val="0"/>
              <w:autoSpaceDN w:val="0"/>
              <w:adjustRightInd w:val="0"/>
              <w:jc w:val="both"/>
              <w:rPr>
                <w:rFonts w:ascii="Arial" w:hAnsi="Arial" w:cs="Arial"/>
                <w:b/>
                <w:lang w:eastAsia="en-GB"/>
              </w:rPr>
            </w:pPr>
            <w:r w:rsidRPr="00CC0017">
              <w:rPr>
                <w:rFonts w:ascii="Arial" w:hAnsi="Arial" w:cs="Arial"/>
                <w:b/>
                <w:lang w:eastAsia="en-GB"/>
              </w:rPr>
              <w:t>Tenants wishing to move with a good rent record</w:t>
            </w:r>
          </w:p>
          <w:p w14:paraId="0C021C31" w14:textId="44D8238C" w:rsidR="00403D7D" w:rsidRPr="00CC0017" w:rsidRDefault="00403D7D" w:rsidP="00E50024">
            <w:pPr>
              <w:autoSpaceDE w:val="0"/>
              <w:autoSpaceDN w:val="0"/>
              <w:adjustRightInd w:val="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is an existing social housing tenant who does not qualify for Emergency Band or Gold Band, who wishes to transfer and has no rent arrears and have been a tenant for 12 months.</w:t>
            </w:r>
          </w:p>
          <w:p w14:paraId="4800322E" w14:textId="77777777" w:rsidR="000A23BC" w:rsidRPr="00CC0017" w:rsidRDefault="000A23BC" w:rsidP="00E50024">
            <w:pPr>
              <w:autoSpaceDE w:val="0"/>
              <w:autoSpaceDN w:val="0"/>
              <w:adjustRightInd w:val="0"/>
              <w:jc w:val="both"/>
              <w:rPr>
                <w:rFonts w:ascii="Arial" w:hAnsi="Arial" w:cs="Arial"/>
                <w:lang w:eastAsia="en-GB"/>
              </w:rPr>
            </w:pPr>
          </w:p>
        </w:tc>
      </w:tr>
      <w:tr w:rsidR="00403D7D" w:rsidRPr="00CC0017" w14:paraId="14BCC84D" w14:textId="77777777" w:rsidTr="00A133BD">
        <w:tc>
          <w:tcPr>
            <w:tcW w:w="8208" w:type="dxa"/>
            <w:shd w:val="clear" w:color="auto" w:fill="FF9933"/>
          </w:tcPr>
          <w:p w14:paraId="5D143E0E" w14:textId="77777777" w:rsidR="00403D7D" w:rsidRPr="00CC0017" w:rsidRDefault="00403D7D" w:rsidP="00E50024">
            <w:pPr>
              <w:autoSpaceDE w:val="0"/>
              <w:autoSpaceDN w:val="0"/>
              <w:adjustRightInd w:val="0"/>
              <w:jc w:val="both"/>
              <w:rPr>
                <w:rFonts w:ascii="Arial" w:hAnsi="Arial" w:cs="Arial"/>
                <w:b/>
                <w:color w:val="FFFFFF"/>
                <w:lang w:eastAsia="en-GB"/>
              </w:rPr>
            </w:pPr>
            <w:r w:rsidRPr="00CC0017">
              <w:rPr>
                <w:rFonts w:ascii="Arial" w:hAnsi="Arial" w:cs="Arial"/>
                <w:b/>
                <w:color w:val="FFFFFF"/>
                <w:lang w:eastAsia="en-GB"/>
              </w:rPr>
              <w:t>Bronze Band</w:t>
            </w:r>
          </w:p>
          <w:p w14:paraId="6C9D7A32" w14:textId="77777777" w:rsidR="00403D7D" w:rsidRPr="00CC0017" w:rsidRDefault="00403D7D" w:rsidP="00E50024">
            <w:pPr>
              <w:autoSpaceDE w:val="0"/>
              <w:autoSpaceDN w:val="0"/>
              <w:adjustRightInd w:val="0"/>
              <w:jc w:val="both"/>
              <w:rPr>
                <w:rFonts w:ascii="Arial" w:hAnsi="Arial" w:cs="Arial"/>
                <w:b/>
                <w:color w:val="FFFFFF"/>
                <w:lang w:eastAsia="en-GB"/>
              </w:rPr>
            </w:pPr>
          </w:p>
          <w:p w14:paraId="7065CB91" w14:textId="3896A226" w:rsidR="00403D7D" w:rsidRPr="00CC0017" w:rsidRDefault="00403D7D" w:rsidP="00E50024">
            <w:pPr>
              <w:autoSpaceDE w:val="0"/>
              <w:autoSpaceDN w:val="0"/>
              <w:adjustRightInd w:val="0"/>
              <w:jc w:val="both"/>
              <w:rPr>
                <w:rFonts w:ascii="Arial" w:hAnsi="Arial" w:cs="Arial"/>
                <w:b/>
                <w:color w:val="FFFFFF"/>
                <w:lang w:eastAsia="en-GB"/>
              </w:rPr>
            </w:pPr>
            <w:r w:rsidRPr="00CC0017">
              <w:rPr>
                <w:rFonts w:ascii="Arial" w:hAnsi="Arial" w:cs="Arial"/>
                <w:b/>
                <w:color w:val="FFFFFF"/>
                <w:lang w:eastAsia="en-GB"/>
              </w:rPr>
              <w:t xml:space="preserve">All other </w:t>
            </w:r>
            <w:r w:rsidR="00E748D1">
              <w:rPr>
                <w:rFonts w:ascii="Arial" w:hAnsi="Arial" w:cs="Arial"/>
                <w:b/>
                <w:color w:val="FFFFFF"/>
                <w:lang w:eastAsia="en-GB"/>
              </w:rPr>
              <w:t>Homeseeker</w:t>
            </w:r>
            <w:r w:rsidRPr="00CC0017">
              <w:rPr>
                <w:rFonts w:ascii="Arial" w:hAnsi="Arial" w:cs="Arial"/>
                <w:b/>
                <w:color w:val="FFFFFF"/>
                <w:lang w:eastAsia="en-GB"/>
              </w:rPr>
              <w:t xml:space="preserve">s who have not been awarded reasonable preference </w:t>
            </w:r>
          </w:p>
          <w:p w14:paraId="0C3F802D" w14:textId="77777777" w:rsidR="00403D7D" w:rsidRPr="00CC0017" w:rsidRDefault="00403D7D" w:rsidP="00E50024">
            <w:pPr>
              <w:autoSpaceDE w:val="0"/>
              <w:autoSpaceDN w:val="0"/>
              <w:adjustRightInd w:val="0"/>
              <w:jc w:val="both"/>
              <w:rPr>
                <w:rFonts w:ascii="Arial" w:hAnsi="Arial" w:cs="Arial"/>
                <w:b/>
                <w:color w:val="FFFFFF"/>
                <w:lang w:eastAsia="en-GB"/>
              </w:rPr>
            </w:pPr>
          </w:p>
          <w:p w14:paraId="7B24F39E" w14:textId="77777777" w:rsidR="00403D7D" w:rsidRPr="00CC0017" w:rsidRDefault="00403D7D" w:rsidP="00E50024">
            <w:pPr>
              <w:autoSpaceDE w:val="0"/>
              <w:autoSpaceDN w:val="0"/>
              <w:adjustRightInd w:val="0"/>
              <w:jc w:val="both"/>
              <w:rPr>
                <w:rFonts w:ascii="Arial" w:hAnsi="Arial" w:cs="Arial"/>
                <w:b/>
                <w:color w:val="FFFFFF"/>
                <w:lang w:eastAsia="en-GB"/>
              </w:rPr>
            </w:pPr>
            <w:r w:rsidRPr="00CC0017">
              <w:rPr>
                <w:rFonts w:ascii="Arial" w:hAnsi="Arial" w:cs="Arial"/>
                <w:b/>
                <w:color w:val="FFFFFF"/>
                <w:lang w:eastAsia="en-GB"/>
              </w:rPr>
              <w:t xml:space="preserve">Plus </w:t>
            </w:r>
          </w:p>
          <w:p w14:paraId="53A2FA38" w14:textId="77777777" w:rsidR="00403D7D" w:rsidRPr="00CC0017" w:rsidRDefault="00403D7D" w:rsidP="00E50024">
            <w:pPr>
              <w:autoSpaceDE w:val="0"/>
              <w:autoSpaceDN w:val="0"/>
              <w:adjustRightInd w:val="0"/>
              <w:jc w:val="both"/>
              <w:rPr>
                <w:rFonts w:ascii="Arial" w:hAnsi="Arial" w:cs="Arial"/>
                <w:b/>
                <w:color w:val="FFFFFF"/>
                <w:lang w:eastAsia="en-GB"/>
              </w:rPr>
            </w:pPr>
          </w:p>
          <w:p w14:paraId="2E662012" w14:textId="31A89088" w:rsidR="00403D7D" w:rsidRPr="00CC0017" w:rsidRDefault="00E748D1" w:rsidP="00E50024">
            <w:pPr>
              <w:autoSpaceDE w:val="0"/>
              <w:autoSpaceDN w:val="0"/>
              <w:adjustRightInd w:val="0"/>
              <w:jc w:val="both"/>
              <w:rPr>
                <w:rFonts w:ascii="Arial" w:hAnsi="Arial" w:cs="Arial"/>
                <w:b/>
                <w:color w:val="FFFFFF"/>
                <w:lang w:eastAsia="en-GB"/>
              </w:rPr>
            </w:pPr>
            <w:r>
              <w:rPr>
                <w:rFonts w:ascii="Arial" w:hAnsi="Arial" w:cs="Arial"/>
                <w:b/>
                <w:color w:val="FFFFFF"/>
                <w:lang w:eastAsia="en-GB"/>
              </w:rPr>
              <w:t>Homeseeker</w:t>
            </w:r>
            <w:r w:rsidR="00403D7D" w:rsidRPr="00CC0017">
              <w:rPr>
                <w:rFonts w:ascii="Arial" w:hAnsi="Arial" w:cs="Arial"/>
                <w:b/>
                <w:color w:val="FFFFFF"/>
                <w:lang w:eastAsia="en-GB"/>
              </w:rPr>
              <w:t>s awarded Reasonable Preference for a Silver Band category but have no local connection with the Council. (Except cases owed any homelessness duty by the Council under the Housing Wales Act 2014)</w:t>
            </w:r>
          </w:p>
          <w:p w14:paraId="1EE91155" w14:textId="77777777" w:rsidR="00403D7D" w:rsidRPr="00CC0017" w:rsidRDefault="00403D7D" w:rsidP="00E50024">
            <w:pPr>
              <w:autoSpaceDE w:val="0"/>
              <w:autoSpaceDN w:val="0"/>
              <w:adjustRightInd w:val="0"/>
              <w:jc w:val="both"/>
              <w:rPr>
                <w:rFonts w:ascii="Arial" w:hAnsi="Arial" w:cs="Arial"/>
                <w:b/>
                <w:color w:val="FFFFFF"/>
                <w:lang w:eastAsia="en-GB"/>
              </w:rPr>
            </w:pPr>
          </w:p>
          <w:p w14:paraId="6E4AA598" w14:textId="41E1E099" w:rsidR="00403D7D" w:rsidRPr="00CC0017" w:rsidRDefault="00403D7D" w:rsidP="00E50024">
            <w:pPr>
              <w:autoSpaceDE w:val="0"/>
              <w:autoSpaceDN w:val="0"/>
              <w:adjustRightInd w:val="0"/>
              <w:jc w:val="both"/>
              <w:rPr>
                <w:rFonts w:ascii="Arial" w:hAnsi="Arial" w:cs="Arial"/>
                <w:b/>
                <w:color w:val="FFFFFF"/>
                <w:lang w:eastAsia="en-GB"/>
              </w:rPr>
            </w:pPr>
            <w:r w:rsidRPr="00CC0017">
              <w:rPr>
                <w:rFonts w:ascii="Arial" w:hAnsi="Arial" w:cs="Arial"/>
                <w:b/>
                <w:color w:val="FFFFFF"/>
                <w:lang w:eastAsia="en-GB"/>
              </w:rPr>
              <w:t xml:space="preserve">Plus those </w:t>
            </w:r>
            <w:r w:rsidR="00E748D1">
              <w:rPr>
                <w:rFonts w:ascii="Arial" w:hAnsi="Arial" w:cs="Arial"/>
                <w:b/>
                <w:color w:val="FFFFFF"/>
                <w:lang w:eastAsia="en-GB"/>
              </w:rPr>
              <w:t>homeseeker</w:t>
            </w:r>
            <w:r w:rsidRPr="00CC0017">
              <w:rPr>
                <w:rFonts w:ascii="Arial" w:hAnsi="Arial" w:cs="Arial"/>
                <w:b/>
                <w:color w:val="FFFFFF"/>
                <w:lang w:eastAsia="en-GB"/>
              </w:rPr>
              <w:t xml:space="preserve">’s owed a Reasonable </w:t>
            </w:r>
            <w:r w:rsidR="00D54BC6" w:rsidRPr="00CC0017">
              <w:rPr>
                <w:rFonts w:ascii="Arial" w:hAnsi="Arial" w:cs="Arial"/>
                <w:b/>
                <w:color w:val="FFFFFF"/>
                <w:lang w:eastAsia="en-GB"/>
              </w:rPr>
              <w:t>Preference</w:t>
            </w:r>
            <w:r w:rsidRPr="00CC0017">
              <w:rPr>
                <w:rFonts w:ascii="Arial" w:hAnsi="Arial" w:cs="Arial"/>
                <w:b/>
                <w:color w:val="FFFFFF"/>
                <w:lang w:eastAsia="en-GB"/>
              </w:rPr>
              <w:t xml:space="preserve"> but have had that preference reduced (adjusted preference) due to the circumstances set out in the Policy  </w:t>
            </w:r>
          </w:p>
          <w:p w14:paraId="40BFAF81" w14:textId="77777777" w:rsidR="00403D7D" w:rsidRPr="00CC0017" w:rsidRDefault="00403D7D" w:rsidP="00E50024">
            <w:pPr>
              <w:autoSpaceDE w:val="0"/>
              <w:autoSpaceDN w:val="0"/>
              <w:adjustRightInd w:val="0"/>
              <w:jc w:val="both"/>
              <w:rPr>
                <w:rFonts w:ascii="Arial" w:hAnsi="Arial" w:cs="Arial"/>
                <w:lang w:eastAsia="en-GB"/>
              </w:rPr>
            </w:pPr>
          </w:p>
        </w:tc>
      </w:tr>
      <w:tr w:rsidR="00403D7D" w:rsidRPr="00CC0017" w14:paraId="6FB87F68" w14:textId="77777777" w:rsidTr="00A133BD">
        <w:tc>
          <w:tcPr>
            <w:tcW w:w="8208" w:type="dxa"/>
          </w:tcPr>
          <w:p w14:paraId="295CDCAF" w14:textId="77777777" w:rsidR="00403D7D" w:rsidRPr="00CC0017" w:rsidRDefault="00403D7D" w:rsidP="00E50024">
            <w:pPr>
              <w:autoSpaceDE w:val="0"/>
              <w:autoSpaceDN w:val="0"/>
              <w:adjustRightInd w:val="0"/>
              <w:jc w:val="both"/>
              <w:rPr>
                <w:rFonts w:ascii="Arial" w:hAnsi="Arial" w:cs="Arial"/>
                <w:lang w:eastAsia="en-GB"/>
              </w:rPr>
            </w:pPr>
          </w:p>
          <w:p w14:paraId="6A8AED94" w14:textId="620BFB2A" w:rsidR="00403D7D" w:rsidRPr="00CC0017" w:rsidRDefault="00403D7D" w:rsidP="00921ED2">
            <w:pPr>
              <w:numPr>
                <w:ilvl w:val="0"/>
                <w:numId w:val="13"/>
              </w:numPr>
              <w:tabs>
                <w:tab w:val="clear" w:pos="900"/>
              </w:tabs>
              <w:autoSpaceDE w:val="0"/>
              <w:autoSpaceDN w:val="0"/>
              <w:adjustRightInd w:val="0"/>
              <w:ind w:left="36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is an owner occupier and does not qualify for Emergency Band, Gold Band or Silver Band</w:t>
            </w:r>
          </w:p>
          <w:p w14:paraId="6EC935F5" w14:textId="77777777" w:rsidR="00403D7D" w:rsidRPr="00CC0017" w:rsidRDefault="00403D7D" w:rsidP="00E50024">
            <w:pPr>
              <w:autoSpaceDE w:val="0"/>
              <w:autoSpaceDN w:val="0"/>
              <w:adjustRightInd w:val="0"/>
              <w:jc w:val="both"/>
              <w:rPr>
                <w:rFonts w:ascii="Arial" w:hAnsi="Arial" w:cs="Arial"/>
                <w:lang w:eastAsia="en-GB"/>
              </w:rPr>
            </w:pPr>
          </w:p>
          <w:p w14:paraId="3827E720" w14:textId="650B68C8" w:rsidR="00403D7D" w:rsidRPr="00CC0017" w:rsidRDefault="00403D7D" w:rsidP="00921ED2">
            <w:pPr>
              <w:numPr>
                <w:ilvl w:val="0"/>
                <w:numId w:val="13"/>
              </w:numPr>
              <w:tabs>
                <w:tab w:val="clear" w:pos="900"/>
              </w:tabs>
              <w:autoSpaceDE w:val="0"/>
              <w:autoSpaceDN w:val="0"/>
              <w:adjustRightInd w:val="0"/>
              <w:ind w:left="36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has the financial resources to meet their own needs</w:t>
            </w:r>
          </w:p>
          <w:p w14:paraId="6DDA787C" w14:textId="77777777" w:rsidR="00403D7D" w:rsidRPr="00CC0017" w:rsidRDefault="00403D7D" w:rsidP="00E50024">
            <w:pPr>
              <w:autoSpaceDE w:val="0"/>
              <w:autoSpaceDN w:val="0"/>
              <w:adjustRightInd w:val="0"/>
              <w:jc w:val="both"/>
              <w:rPr>
                <w:rFonts w:ascii="Arial" w:hAnsi="Arial" w:cs="Arial"/>
                <w:lang w:eastAsia="en-GB"/>
              </w:rPr>
            </w:pPr>
          </w:p>
          <w:p w14:paraId="714D2049" w14:textId="3142F87F" w:rsidR="00ED08AE" w:rsidRPr="00CC0017" w:rsidRDefault="00403D7D" w:rsidP="00921ED2">
            <w:pPr>
              <w:numPr>
                <w:ilvl w:val="0"/>
                <w:numId w:val="13"/>
              </w:numPr>
              <w:tabs>
                <w:tab w:val="clear" w:pos="900"/>
              </w:tabs>
              <w:autoSpaceDE w:val="0"/>
              <w:autoSpaceDN w:val="0"/>
              <w:adjustRightInd w:val="0"/>
              <w:ind w:left="360"/>
              <w:jc w:val="both"/>
              <w:rPr>
                <w:rFonts w:ascii="Arial" w:hAnsi="Arial" w:cs="Arial"/>
                <w:lang w:eastAsia="en-GB"/>
              </w:rPr>
            </w:pPr>
            <w:r w:rsidRPr="00CC0017">
              <w:rPr>
                <w:rFonts w:ascii="Arial" w:hAnsi="Arial" w:cs="Arial"/>
                <w:lang w:eastAsia="en-GB"/>
              </w:rPr>
              <w:t xml:space="preserve">All other </w:t>
            </w:r>
            <w:r w:rsidR="00E748D1">
              <w:rPr>
                <w:rFonts w:ascii="Arial" w:hAnsi="Arial" w:cs="Arial"/>
                <w:lang w:eastAsia="en-GB"/>
              </w:rPr>
              <w:t>homeseeker</w:t>
            </w:r>
            <w:r w:rsidRPr="00CC0017">
              <w:rPr>
                <w:rFonts w:ascii="Arial" w:hAnsi="Arial" w:cs="Arial"/>
                <w:lang w:eastAsia="en-GB"/>
              </w:rPr>
              <w:t>s not dealt with in Emergency Band, Gold Band or Silver Band</w:t>
            </w:r>
          </w:p>
          <w:p w14:paraId="36DC7872" w14:textId="77777777" w:rsidR="00ED08AE" w:rsidRPr="00CC0017" w:rsidRDefault="00ED08AE" w:rsidP="00E50024">
            <w:pPr>
              <w:autoSpaceDE w:val="0"/>
              <w:autoSpaceDN w:val="0"/>
              <w:adjustRightInd w:val="0"/>
              <w:jc w:val="both"/>
              <w:rPr>
                <w:rFonts w:ascii="Arial" w:hAnsi="Arial" w:cs="Arial"/>
                <w:lang w:eastAsia="en-GB"/>
              </w:rPr>
            </w:pPr>
          </w:p>
          <w:p w14:paraId="430584DB" w14:textId="5353689D" w:rsidR="00403D7D" w:rsidRPr="00CC0017" w:rsidRDefault="00E748D1" w:rsidP="00921ED2">
            <w:pPr>
              <w:numPr>
                <w:ilvl w:val="0"/>
                <w:numId w:val="13"/>
              </w:numPr>
              <w:tabs>
                <w:tab w:val="clear" w:pos="900"/>
              </w:tabs>
              <w:autoSpaceDE w:val="0"/>
              <w:autoSpaceDN w:val="0"/>
              <w:adjustRightInd w:val="0"/>
              <w:ind w:left="360"/>
              <w:jc w:val="both"/>
              <w:rPr>
                <w:rFonts w:ascii="Arial" w:hAnsi="Arial" w:cs="Arial"/>
                <w:lang w:eastAsia="en-GB"/>
              </w:rPr>
            </w:pPr>
            <w:r>
              <w:rPr>
                <w:rFonts w:ascii="Arial" w:hAnsi="Arial" w:cs="Arial"/>
                <w:lang w:eastAsia="en-GB"/>
              </w:rPr>
              <w:t>Homeseeker</w:t>
            </w:r>
            <w:r w:rsidR="00ED08AE" w:rsidRPr="00CC0017">
              <w:rPr>
                <w:rFonts w:ascii="Arial" w:hAnsi="Arial" w:cs="Arial"/>
                <w:lang w:eastAsia="en-GB"/>
              </w:rPr>
              <w:t>s whose housing circumstances have been assessed as meeting the criteria to be awarded Bronze band reduced preference</w:t>
            </w:r>
          </w:p>
          <w:p w14:paraId="45C69E6C" w14:textId="77777777" w:rsidR="00403D7D" w:rsidRPr="00CC0017" w:rsidRDefault="00403D7D" w:rsidP="00E50024">
            <w:pPr>
              <w:autoSpaceDE w:val="0"/>
              <w:autoSpaceDN w:val="0"/>
              <w:adjustRightInd w:val="0"/>
              <w:ind w:left="360"/>
              <w:jc w:val="both"/>
              <w:rPr>
                <w:rFonts w:ascii="Arial" w:hAnsi="Arial" w:cs="Arial"/>
                <w:lang w:eastAsia="en-GB"/>
              </w:rPr>
            </w:pPr>
          </w:p>
        </w:tc>
      </w:tr>
    </w:tbl>
    <w:p w14:paraId="13FCA162" w14:textId="77777777" w:rsidR="00403D7D" w:rsidRPr="00CC0017" w:rsidRDefault="00403D7D" w:rsidP="00E50024">
      <w:pPr>
        <w:autoSpaceDE w:val="0"/>
        <w:autoSpaceDN w:val="0"/>
        <w:adjustRightInd w:val="0"/>
        <w:jc w:val="both"/>
        <w:rPr>
          <w:rFonts w:ascii="Arial" w:hAnsi="Arial" w:cs="Arial"/>
          <w:color w:val="000000"/>
        </w:rPr>
      </w:pPr>
    </w:p>
    <w:p w14:paraId="5DC7F5F4" w14:textId="07498CEC" w:rsidR="00A14766" w:rsidRPr="00CC0017" w:rsidRDefault="00A14766" w:rsidP="00A14766">
      <w:pPr>
        <w:jc w:val="both"/>
        <w:rPr>
          <w:rFonts w:ascii="Arial" w:hAnsi="Arial" w:cs="Arial"/>
          <w:color w:val="000000"/>
        </w:rPr>
      </w:pPr>
      <w:r w:rsidRPr="00CC0017">
        <w:rPr>
          <w:rFonts w:ascii="Arial" w:hAnsi="Arial" w:cs="Arial"/>
          <w:color w:val="000000"/>
        </w:rPr>
        <w:t xml:space="preserve">Priority within a Band will be determined by the length of time the application has been placed in that Band and most allocations will be made by band and the time they have waited within that Band. In some circumstances an offer will be made to an </w:t>
      </w:r>
      <w:r w:rsidR="00E748D1">
        <w:rPr>
          <w:rFonts w:ascii="Arial" w:hAnsi="Arial" w:cs="Arial"/>
          <w:color w:val="000000"/>
        </w:rPr>
        <w:t>homeseeker</w:t>
      </w:r>
      <w:r w:rsidRPr="00CC0017">
        <w:rPr>
          <w:rFonts w:ascii="Arial" w:hAnsi="Arial" w:cs="Arial"/>
          <w:color w:val="000000"/>
        </w:rPr>
        <w:t xml:space="preserve"> outside of the priority band and ‘time registered’ procedure. This is where there is an urgent need for an individual household to be housed or where there is an operational or financial need to house certain categories of </w:t>
      </w:r>
      <w:r w:rsidR="00E748D1">
        <w:rPr>
          <w:rFonts w:ascii="Arial" w:hAnsi="Arial" w:cs="Arial"/>
          <w:color w:val="000000"/>
        </w:rPr>
        <w:t>homeseeker</w:t>
      </w:r>
      <w:r w:rsidRPr="00CC0017">
        <w:rPr>
          <w:rFonts w:ascii="Arial" w:hAnsi="Arial" w:cs="Arial"/>
          <w:color w:val="000000"/>
        </w:rPr>
        <w:t xml:space="preserve">s. </w:t>
      </w:r>
    </w:p>
    <w:p w14:paraId="5B338B2C" w14:textId="77777777" w:rsidR="00A14766" w:rsidRPr="00CC0017" w:rsidRDefault="00A14766" w:rsidP="00A14766">
      <w:pPr>
        <w:jc w:val="both"/>
        <w:rPr>
          <w:rFonts w:ascii="Arial" w:hAnsi="Arial" w:cs="Arial"/>
          <w:color w:val="000000"/>
        </w:rPr>
      </w:pPr>
    </w:p>
    <w:p w14:paraId="636F08A6" w14:textId="14F00788" w:rsidR="00A14766" w:rsidRPr="00CC0017" w:rsidRDefault="00A14766" w:rsidP="00A14766">
      <w:pPr>
        <w:jc w:val="both"/>
        <w:rPr>
          <w:rFonts w:ascii="Arial" w:hAnsi="Arial" w:cs="Arial"/>
          <w:color w:val="000000"/>
        </w:rPr>
      </w:pPr>
      <w:r w:rsidRPr="00CC0017">
        <w:rPr>
          <w:rFonts w:ascii="Arial" w:hAnsi="Arial" w:cs="Arial"/>
          <w:color w:val="000000"/>
        </w:rPr>
        <w:t xml:space="preserve">For example, where an </w:t>
      </w:r>
      <w:r w:rsidR="00E748D1">
        <w:rPr>
          <w:rFonts w:ascii="Arial" w:hAnsi="Arial" w:cs="Arial"/>
          <w:color w:val="000000"/>
        </w:rPr>
        <w:t>homeseeker</w:t>
      </w:r>
      <w:r w:rsidRPr="00CC0017">
        <w:rPr>
          <w:rFonts w:ascii="Arial" w:hAnsi="Arial" w:cs="Arial"/>
          <w:color w:val="000000"/>
        </w:rPr>
        <w:t xml:space="preserve"> has been given additional preference due to an exceptionally urgent need for housing they may be placed at the front of the priority band and made an offer of housing as soon as possible. A decision that a person’s need to be housed is exceptionally urgent would be made by the L</w:t>
      </w:r>
      <w:r w:rsidR="0048118D" w:rsidRPr="00CC0017">
        <w:rPr>
          <w:rFonts w:ascii="Arial" w:hAnsi="Arial" w:cs="Arial"/>
          <w:color w:val="000000"/>
        </w:rPr>
        <w:t>ocal Housing</w:t>
      </w:r>
      <w:r w:rsidRPr="00CC0017">
        <w:rPr>
          <w:rFonts w:ascii="Arial" w:hAnsi="Arial" w:cs="Arial"/>
          <w:color w:val="000000"/>
        </w:rPr>
        <w:t xml:space="preserve"> Panel or can in urgent cases be made by the Chief Officer responsible for the Council’s allocation policy.</w:t>
      </w:r>
    </w:p>
    <w:p w14:paraId="35ABB733" w14:textId="77777777" w:rsidR="00A14766" w:rsidRPr="00CC0017" w:rsidRDefault="00A14766" w:rsidP="00A14766">
      <w:pPr>
        <w:jc w:val="both"/>
        <w:rPr>
          <w:rFonts w:ascii="Arial" w:hAnsi="Arial" w:cs="Arial"/>
          <w:color w:val="000000"/>
        </w:rPr>
      </w:pPr>
    </w:p>
    <w:p w14:paraId="179FF2C7" w14:textId="42EEB215" w:rsidR="00A14766" w:rsidRPr="00CC0017" w:rsidRDefault="009452AD" w:rsidP="00A14766">
      <w:pPr>
        <w:jc w:val="both"/>
        <w:rPr>
          <w:rFonts w:ascii="Arial" w:hAnsi="Arial" w:cs="Arial"/>
          <w:color w:val="000000"/>
        </w:rPr>
      </w:pPr>
      <w:r>
        <w:rPr>
          <w:rFonts w:ascii="Arial" w:hAnsi="Arial" w:cs="Arial"/>
          <w:color w:val="000000"/>
        </w:rPr>
        <w:t xml:space="preserve">In </w:t>
      </w:r>
      <w:r w:rsidRPr="00CC0017">
        <w:rPr>
          <w:rFonts w:ascii="Arial" w:hAnsi="Arial" w:cs="Arial"/>
          <w:color w:val="000000"/>
        </w:rPr>
        <w:t>addition,</w:t>
      </w:r>
      <w:r w:rsidR="00A14766" w:rsidRPr="00CC0017">
        <w:rPr>
          <w:rFonts w:ascii="Arial" w:hAnsi="Arial" w:cs="Arial"/>
          <w:color w:val="000000"/>
        </w:rPr>
        <w:t xml:space="preserve"> there may be other circumstances where there are urgent operational or financial reasons to make a direct offer of housin</w:t>
      </w:r>
      <w:r>
        <w:rPr>
          <w:rFonts w:ascii="Arial" w:hAnsi="Arial" w:cs="Arial"/>
          <w:color w:val="000000"/>
        </w:rPr>
        <w:t>g outside of the band and date o</w:t>
      </w:r>
      <w:r w:rsidR="00A14766" w:rsidRPr="00CC0017">
        <w:rPr>
          <w:rFonts w:ascii="Arial" w:hAnsi="Arial" w:cs="Arial"/>
          <w:color w:val="000000"/>
        </w:rPr>
        <w:t>rder criteria. The qualifying criteria for awarding additional pref</w:t>
      </w:r>
      <w:r w:rsidR="00DD775F" w:rsidRPr="00CC0017">
        <w:rPr>
          <w:rFonts w:ascii="Arial" w:hAnsi="Arial" w:cs="Arial"/>
          <w:color w:val="000000"/>
        </w:rPr>
        <w:t>erence are set out in appendix 2</w:t>
      </w:r>
      <w:r w:rsidR="00A14766" w:rsidRPr="00CC0017">
        <w:rPr>
          <w:rFonts w:ascii="Arial" w:hAnsi="Arial" w:cs="Arial"/>
          <w:color w:val="000000"/>
        </w:rPr>
        <w:t>. Specifically, examples of the circumstances where there may be urgent operational or financial reasons to allocate outside of the band and date order criteria are:</w:t>
      </w:r>
    </w:p>
    <w:p w14:paraId="6E316833" w14:textId="77777777" w:rsidR="00A14766" w:rsidRPr="00CC0017" w:rsidRDefault="00A14766" w:rsidP="00A14766">
      <w:pPr>
        <w:jc w:val="both"/>
        <w:rPr>
          <w:rFonts w:ascii="Arial" w:hAnsi="Arial" w:cs="Arial"/>
          <w:color w:val="000000"/>
        </w:rPr>
      </w:pPr>
    </w:p>
    <w:p w14:paraId="7877574C" w14:textId="77777777" w:rsidR="00A14766" w:rsidRPr="00CC0017" w:rsidRDefault="00A14766" w:rsidP="00E74F77">
      <w:pPr>
        <w:numPr>
          <w:ilvl w:val="0"/>
          <w:numId w:val="52"/>
        </w:numPr>
        <w:jc w:val="both"/>
        <w:rPr>
          <w:rFonts w:ascii="Arial" w:hAnsi="Arial" w:cs="Arial"/>
          <w:color w:val="000000"/>
        </w:rPr>
      </w:pPr>
      <w:r w:rsidRPr="00CC0017">
        <w:rPr>
          <w:rFonts w:ascii="Arial" w:hAnsi="Arial" w:cs="Arial"/>
          <w:color w:val="000000"/>
        </w:rPr>
        <w:t>People that need to move due to a fire or flood, or severe storm damage to their home.</w:t>
      </w:r>
    </w:p>
    <w:p w14:paraId="155CF8AC" w14:textId="77777777" w:rsidR="00A14766" w:rsidRPr="00CC0017" w:rsidRDefault="00A14766" w:rsidP="00E74F77">
      <w:pPr>
        <w:numPr>
          <w:ilvl w:val="0"/>
          <w:numId w:val="52"/>
        </w:numPr>
        <w:jc w:val="both"/>
        <w:rPr>
          <w:rFonts w:ascii="Arial" w:hAnsi="Arial" w:cs="Arial"/>
          <w:color w:val="000000"/>
        </w:rPr>
      </w:pPr>
      <w:r w:rsidRPr="00CC0017">
        <w:rPr>
          <w:rFonts w:ascii="Arial" w:hAnsi="Arial" w:cs="Arial"/>
          <w:color w:val="000000"/>
        </w:rPr>
        <w:t>People who are at imminent risk of violence and are to be housed through a witness protection programme.</w:t>
      </w:r>
    </w:p>
    <w:p w14:paraId="2ABC8DEA" w14:textId="77777777" w:rsidR="00A14766" w:rsidRPr="00CC0017" w:rsidRDefault="00A14766" w:rsidP="00E74F77">
      <w:pPr>
        <w:numPr>
          <w:ilvl w:val="0"/>
          <w:numId w:val="52"/>
        </w:numPr>
        <w:jc w:val="both"/>
        <w:rPr>
          <w:rFonts w:ascii="Arial" w:hAnsi="Arial" w:cs="Arial"/>
          <w:color w:val="000000"/>
        </w:rPr>
      </w:pPr>
      <w:r w:rsidRPr="00CC0017">
        <w:rPr>
          <w:rFonts w:ascii="Arial" w:hAnsi="Arial" w:cs="Arial"/>
          <w:color w:val="000000"/>
        </w:rPr>
        <w:lastRenderedPageBreak/>
        <w:t xml:space="preserve">People who it has been agreed must be housed urgently as part of a for example – a multi-agency protocol such as a MAPPA, MARRAC case or a protocol between the Housing and Social Care Departments of the Council where there is a need agreed between housing and social services to provide a specific property for a vulnerable individual. </w:t>
      </w:r>
    </w:p>
    <w:p w14:paraId="1E9D2306" w14:textId="2416C8B1" w:rsidR="00A14766" w:rsidRPr="00CC0017" w:rsidRDefault="00A14766" w:rsidP="00E74F77">
      <w:pPr>
        <w:numPr>
          <w:ilvl w:val="0"/>
          <w:numId w:val="52"/>
        </w:numPr>
        <w:jc w:val="both"/>
        <w:rPr>
          <w:rFonts w:ascii="Arial" w:hAnsi="Arial" w:cs="Arial"/>
          <w:color w:val="000000"/>
        </w:rPr>
      </w:pPr>
      <w:r w:rsidRPr="00CC0017">
        <w:rPr>
          <w:rFonts w:ascii="Arial" w:hAnsi="Arial" w:cs="Arial"/>
          <w:color w:val="000000"/>
        </w:rPr>
        <w:t xml:space="preserve">Where an </w:t>
      </w:r>
      <w:r w:rsidR="00E748D1">
        <w:rPr>
          <w:rFonts w:ascii="Arial" w:hAnsi="Arial" w:cs="Arial"/>
          <w:color w:val="000000"/>
        </w:rPr>
        <w:t>homeseeker</w:t>
      </w:r>
      <w:r w:rsidRPr="00CC0017">
        <w:rPr>
          <w:rFonts w:ascii="Arial" w:hAnsi="Arial" w:cs="Arial"/>
          <w:color w:val="000000"/>
        </w:rPr>
        <w:t xml:space="preserve"> is homeless and in temporary accommodation that would not be suitable for more than a short period of time or where the Council needs to move </w:t>
      </w:r>
      <w:r w:rsidR="00E748D1">
        <w:rPr>
          <w:rFonts w:ascii="Arial" w:hAnsi="Arial" w:cs="Arial"/>
          <w:color w:val="000000"/>
        </w:rPr>
        <w:t>homeseeker</w:t>
      </w:r>
      <w:r w:rsidRPr="00CC0017">
        <w:rPr>
          <w:rFonts w:ascii="Arial" w:hAnsi="Arial" w:cs="Arial"/>
          <w:color w:val="000000"/>
        </w:rPr>
        <w:t xml:space="preserve">s out of temporary accommodation to manage the budgetary impact on the Council as a whole. </w:t>
      </w:r>
    </w:p>
    <w:p w14:paraId="0D556EEE" w14:textId="77777777" w:rsidR="00A14766" w:rsidRPr="00CC0017" w:rsidRDefault="00A14766" w:rsidP="00E74F77">
      <w:pPr>
        <w:numPr>
          <w:ilvl w:val="0"/>
          <w:numId w:val="52"/>
        </w:numPr>
        <w:jc w:val="both"/>
        <w:rPr>
          <w:rFonts w:ascii="Arial" w:hAnsi="Arial" w:cs="Arial"/>
          <w:color w:val="000000"/>
        </w:rPr>
      </w:pPr>
      <w:r w:rsidRPr="00CC0017">
        <w:rPr>
          <w:rFonts w:ascii="Arial" w:hAnsi="Arial" w:cs="Arial"/>
          <w:color w:val="000000"/>
        </w:rPr>
        <w:t xml:space="preserve">Where a vacant adapted property or a property designed to disability standards becomes available it may be offered to those customers with a need for this property type regardless of </w:t>
      </w:r>
      <w:r w:rsidR="00E736B4" w:rsidRPr="00CC0017">
        <w:rPr>
          <w:rFonts w:ascii="Arial" w:hAnsi="Arial" w:cs="Arial"/>
          <w:color w:val="000000"/>
        </w:rPr>
        <w:t xml:space="preserve">the date they were registered. </w:t>
      </w:r>
    </w:p>
    <w:p w14:paraId="218D5A75" w14:textId="77777777" w:rsidR="00E736B4" w:rsidRDefault="00E736B4" w:rsidP="00E74F77">
      <w:pPr>
        <w:numPr>
          <w:ilvl w:val="0"/>
          <w:numId w:val="52"/>
        </w:numPr>
        <w:jc w:val="both"/>
        <w:rPr>
          <w:rFonts w:ascii="Arial" w:hAnsi="Arial" w:cs="Arial"/>
          <w:color w:val="000000"/>
        </w:rPr>
      </w:pPr>
      <w:r w:rsidRPr="00CC0017">
        <w:rPr>
          <w:rFonts w:ascii="Arial" w:hAnsi="Arial" w:cs="Arial"/>
          <w:color w:val="000000"/>
        </w:rPr>
        <w:t>Bungalows will be allocated according to the Level they have been assessed as (A,B,C</w:t>
      </w:r>
      <w:r w:rsidR="001963EE" w:rsidRPr="00CC0017">
        <w:rPr>
          <w:rFonts w:ascii="Arial" w:hAnsi="Arial" w:cs="Arial"/>
          <w:color w:val="000000"/>
        </w:rPr>
        <w:t>2</w:t>
      </w:r>
      <w:r w:rsidRPr="00CC0017">
        <w:rPr>
          <w:rFonts w:ascii="Arial" w:hAnsi="Arial" w:cs="Arial"/>
          <w:color w:val="000000"/>
        </w:rPr>
        <w:t>) and will be allocated based on this and as per either adapted or general needs short-listing.</w:t>
      </w:r>
    </w:p>
    <w:p w14:paraId="4EC1A0CC" w14:textId="3DFCEDAE" w:rsidR="00216F73" w:rsidRPr="00CC0017" w:rsidRDefault="00216F73" w:rsidP="00637A69">
      <w:pPr>
        <w:spacing w:before="100" w:beforeAutospacing="1" w:after="100" w:afterAutospacing="1" w:line="300" w:lineRule="atLeast"/>
        <w:outlineLvl w:val="1"/>
        <w:rPr>
          <w:rFonts w:ascii="Arial" w:hAnsi="Arial" w:cs="Arial"/>
          <w:b/>
          <w:bCs/>
          <w:lang w:eastAsia="en-GB"/>
        </w:rPr>
      </w:pPr>
      <w:r w:rsidRPr="00CC0017">
        <w:rPr>
          <w:rFonts w:ascii="Arial" w:hAnsi="Arial" w:cs="Arial"/>
          <w:b/>
          <w:bCs/>
          <w:lang w:eastAsia="en-GB"/>
        </w:rPr>
        <w:t>Accessible Registr</w:t>
      </w:r>
      <w:r w:rsidR="00570DB6">
        <w:rPr>
          <w:rFonts w:ascii="Arial" w:hAnsi="Arial" w:cs="Arial"/>
          <w:b/>
          <w:bCs/>
          <w:lang w:eastAsia="en-GB"/>
        </w:rPr>
        <w:t>ation and Allocation</w:t>
      </w:r>
      <w:r w:rsidR="004425A2">
        <w:rPr>
          <w:rFonts w:ascii="Arial" w:hAnsi="Arial" w:cs="Arial"/>
          <w:b/>
          <w:bCs/>
          <w:lang w:eastAsia="en-GB"/>
        </w:rPr>
        <w:t xml:space="preserve"> (</w:t>
      </w:r>
      <w:r w:rsidR="003F4711">
        <w:rPr>
          <w:rFonts w:ascii="Arial" w:hAnsi="Arial" w:cs="Arial"/>
          <w:b/>
          <w:bCs/>
          <w:lang w:eastAsia="en-GB"/>
        </w:rPr>
        <w:t>se</w:t>
      </w:r>
      <w:r w:rsidR="00570DB6">
        <w:rPr>
          <w:rFonts w:ascii="Arial" w:hAnsi="Arial" w:cs="Arial"/>
          <w:b/>
          <w:bCs/>
          <w:lang w:eastAsia="en-GB"/>
        </w:rPr>
        <w:t>t out in</w:t>
      </w:r>
      <w:r w:rsidR="003F4711">
        <w:rPr>
          <w:rFonts w:ascii="Arial" w:hAnsi="Arial" w:cs="Arial"/>
          <w:b/>
          <w:bCs/>
          <w:lang w:eastAsia="en-GB"/>
        </w:rPr>
        <w:t xml:space="preserve"> </w:t>
      </w:r>
      <w:r w:rsidR="004425A2">
        <w:rPr>
          <w:rFonts w:ascii="Arial" w:hAnsi="Arial" w:cs="Arial"/>
          <w:b/>
          <w:bCs/>
          <w:lang w:eastAsia="en-GB"/>
        </w:rPr>
        <w:t>appendix 13)</w:t>
      </w:r>
      <w:r w:rsidR="00637A69">
        <w:rPr>
          <w:rFonts w:ascii="Arial" w:hAnsi="Arial" w:cs="Arial"/>
          <w:b/>
          <w:bCs/>
          <w:lang w:eastAsia="en-GB"/>
        </w:rPr>
        <w:br/>
      </w:r>
      <w:r w:rsidR="00637A69">
        <w:rPr>
          <w:rFonts w:ascii="Arial" w:hAnsi="Arial" w:cs="Arial"/>
          <w:b/>
          <w:bCs/>
          <w:lang w:eastAsia="en-GB"/>
        </w:rPr>
        <w:br/>
      </w:r>
      <w:r w:rsidRPr="00CC0017">
        <w:rPr>
          <w:rFonts w:ascii="Arial" w:hAnsi="Arial" w:cs="Arial"/>
          <w:b/>
          <w:bCs/>
          <w:lang w:eastAsia="en-GB"/>
        </w:rPr>
        <w:t>Property Categorisation</w:t>
      </w:r>
    </w:p>
    <w:p w14:paraId="7542A0ED" w14:textId="77777777" w:rsidR="00216F73" w:rsidRPr="00CC0017" w:rsidRDefault="00216F73" w:rsidP="00216F73">
      <w:pPr>
        <w:spacing w:before="100" w:beforeAutospacing="1" w:after="100" w:afterAutospacing="1" w:line="300" w:lineRule="atLeast"/>
        <w:rPr>
          <w:rFonts w:ascii="Arial" w:hAnsi="Arial" w:cs="Arial"/>
          <w:lang w:eastAsia="en-GB"/>
        </w:rPr>
      </w:pPr>
      <w:r w:rsidRPr="00CC0017">
        <w:rPr>
          <w:rFonts w:ascii="Arial" w:hAnsi="Arial" w:cs="Arial"/>
          <w:lang w:eastAsia="en-GB"/>
        </w:rPr>
        <w:t>The Abritas system provides detailed categorisation for all accessible housing (A–U), including information on:</w:t>
      </w:r>
    </w:p>
    <w:p w14:paraId="182496BE" w14:textId="77777777" w:rsidR="00216F73" w:rsidRPr="00CC0017" w:rsidRDefault="00216F73" w:rsidP="00E74F77">
      <w:pPr>
        <w:numPr>
          <w:ilvl w:val="0"/>
          <w:numId w:val="124"/>
        </w:numPr>
        <w:spacing w:before="100" w:beforeAutospacing="1" w:after="100" w:afterAutospacing="1" w:line="300" w:lineRule="atLeast"/>
        <w:rPr>
          <w:rFonts w:ascii="Arial" w:hAnsi="Arial" w:cs="Arial"/>
          <w:lang w:eastAsia="en-GB"/>
        </w:rPr>
      </w:pPr>
      <w:r w:rsidRPr="00CC0017">
        <w:rPr>
          <w:rFonts w:ascii="Arial" w:hAnsi="Arial" w:cs="Arial"/>
          <w:lang w:eastAsia="en-GB"/>
        </w:rPr>
        <w:t>Wheelchair accessibility</w:t>
      </w:r>
    </w:p>
    <w:p w14:paraId="4EB7A734" w14:textId="77777777" w:rsidR="00216F73" w:rsidRPr="00CC0017" w:rsidRDefault="00216F73" w:rsidP="00E74F77">
      <w:pPr>
        <w:numPr>
          <w:ilvl w:val="0"/>
          <w:numId w:val="124"/>
        </w:numPr>
        <w:spacing w:before="100" w:beforeAutospacing="1" w:after="100" w:afterAutospacing="1" w:line="300" w:lineRule="atLeast"/>
        <w:rPr>
          <w:rFonts w:ascii="Arial" w:hAnsi="Arial" w:cs="Arial"/>
          <w:lang w:eastAsia="en-GB"/>
        </w:rPr>
      </w:pPr>
      <w:r w:rsidRPr="00CC0017">
        <w:rPr>
          <w:rFonts w:ascii="Arial" w:hAnsi="Arial" w:cs="Arial"/>
          <w:lang w:eastAsia="en-GB"/>
        </w:rPr>
        <w:t>Level access features</w:t>
      </w:r>
    </w:p>
    <w:p w14:paraId="769647DC" w14:textId="77777777" w:rsidR="00216F73" w:rsidRPr="00CC0017" w:rsidRDefault="00216F73" w:rsidP="00E74F77">
      <w:pPr>
        <w:numPr>
          <w:ilvl w:val="0"/>
          <w:numId w:val="124"/>
        </w:numPr>
        <w:spacing w:before="100" w:beforeAutospacing="1" w:after="100" w:afterAutospacing="1" w:line="300" w:lineRule="atLeast"/>
        <w:rPr>
          <w:rFonts w:ascii="Arial" w:hAnsi="Arial" w:cs="Arial"/>
          <w:lang w:eastAsia="en-GB"/>
        </w:rPr>
      </w:pPr>
      <w:r w:rsidRPr="00CC0017">
        <w:rPr>
          <w:rFonts w:ascii="Arial" w:hAnsi="Arial" w:cs="Arial"/>
          <w:lang w:eastAsia="en-GB"/>
        </w:rPr>
        <w:t>Adaptation levels</w:t>
      </w:r>
    </w:p>
    <w:p w14:paraId="7E4FB82E" w14:textId="77777777" w:rsidR="00216F73" w:rsidRPr="00CC0017" w:rsidRDefault="00216F73" w:rsidP="00E74F77">
      <w:pPr>
        <w:numPr>
          <w:ilvl w:val="0"/>
          <w:numId w:val="124"/>
        </w:numPr>
        <w:spacing w:before="100" w:beforeAutospacing="1" w:after="100" w:afterAutospacing="1" w:line="300" w:lineRule="atLeast"/>
        <w:rPr>
          <w:rFonts w:ascii="Arial" w:hAnsi="Arial" w:cs="Arial"/>
          <w:lang w:eastAsia="en-GB"/>
        </w:rPr>
      </w:pPr>
      <w:r w:rsidRPr="00CC0017">
        <w:rPr>
          <w:rFonts w:ascii="Arial" w:hAnsi="Arial" w:cs="Arial"/>
          <w:lang w:eastAsia="en-GB"/>
        </w:rPr>
        <w:t>General needs classifications</w:t>
      </w:r>
    </w:p>
    <w:p w14:paraId="5359C741" w14:textId="77777777" w:rsidR="00216F73" w:rsidRPr="00CC0017" w:rsidRDefault="00216F73" w:rsidP="00216F73">
      <w:pPr>
        <w:spacing w:before="100" w:beforeAutospacing="1" w:after="100" w:afterAutospacing="1" w:line="300" w:lineRule="atLeast"/>
        <w:outlineLvl w:val="2"/>
        <w:rPr>
          <w:rFonts w:ascii="Arial" w:hAnsi="Arial" w:cs="Arial"/>
          <w:b/>
          <w:bCs/>
          <w:lang w:eastAsia="en-GB"/>
        </w:rPr>
      </w:pPr>
      <w:r w:rsidRPr="00CC0017">
        <w:rPr>
          <w:rFonts w:ascii="Arial" w:hAnsi="Arial" w:cs="Arial"/>
          <w:b/>
          <w:bCs/>
          <w:lang w:eastAsia="en-GB"/>
        </w:rPr>
        <w:t>Integration with Lettings</w:t>
      </w:r>
    </w:p>
    <w:p w14:paraId="363DDCE9" w14:textId="2FFD20D2" w:rsidR="00216F73" w:rsidRPr="00CC0017" w:rsidRDefault="00216F73" w:rsidP="00216F73">
      <w:pPr>
        <w:spacing w:before="100" w:beforeAutospacing="1" w:after="100" w:afterAutospacing="1" w:line="300" w:lineRule="atLeast"/>
        <w:rPr>
          <w:rFonts w:ascii="Arial" w:hAnsi="Arial" w:cs="Arial"/>
          <w:lang w:eastAsia="en-GB"/>
        </w:rPr>
      </w:pPr>
      <w:r w:rsidRPr="00CC0017">
        <w:rPr>
          <w:rFonts w:ascii="Arial" w:hAnsi="Arial" w:cs="Arial"/>
          <w:lang w:eastAsia="en-GB"/>
        </w:rPr>
        <w:t xml:space="preserve">Accessible homes are shortlisted and allocated through the Abritas system, ensuring that </w:t>
      </w:r>
      <w:r w:rsidR="00E748D1">
        <w:rPr>
          <w:rFonts w:ascii="Arial" w:hAnsi="Arial" w:cs="Arial"/>
          <w:lang w:eastAsia="en-GB"/>
        </w:rPr>
        <w:t>homeseeker</w:t>
      </w:r>
      <w:r w:rsidRPr="00CC0017">
        <w:rPr>
          <w:rFonts w:ascii="Arial" w:hAnsi="Arial" w:cs="Arial"/>
          <w:lang w:eastAsia="en-GB"/>
        </w:rPr>
        <w:t>s are matched to suitable accommodation based on verified needs.</w:t>
      </w:r>
    </w:p>
    <w:p w14:paraId="7E509761" w14:textId="77777777" w:rsidR="00216F73" w:rsidRPr="00CC0017" w:rsidRDefault="00216F73" w:rsidP="00216F73">
      <w:pPr>
        <w:spacing w:before="100" w:beforeAutospacing="1" w:after="100" w:afterAutospacing="1" w:line="300" w:lineRule="atLeast"/>
        <w:outlineLvl w:val="2"/>
        <w:rPr>
          <w:rFonts w:ascii="Arial" w:hAnsi="Arial" w:cs="Arial"/>
          <w:b/>
          <w:bCs/>
          <w:lang w:eastAsia="en-GB"/>
        </w:rPr>
      </w:pPr>
      <w:r w:rsidRPr="00CC0017">
        <w:rPr>
          <w:rFonts w:ascii="Arial" w:hAnsi="Arial" w:cs="Arial"/>
          <w:b/>
          <w:bCs/>
          <w:lang w:eastAsia="en-GB"/>
        </w:rPr>
        <w:t>System Functionality</w:t>
      </w:r>
    </w:p>
    <w:p w14:paraId="74CC620A" w14:textId="77777777" w:rsidR="00216F73" w:rsidRPr="00CC0017" w:rsidRDefault="00216F73" w:rsidP="00216F73">
      <w:pPr>
        <w:spacing w:before="100" w:beforeAutospacing="1" w:after="100" w:afterAutospacing="1" w:line="300" w:lineRule="atLeast"/>
        <w:rPr>
          <w:rFonts w:ascii="Arial" w:hAnsi="Arial" w:cs="Arial"/>
          <w:lang w:eastAsia="en-GB"/>
        </w:rPr>
      </w:pPr>
      <w:r w:rsidRPr="00CC0017">
        <w:rPr>
          <w:rFonts w:ascii="Arial" w:hAnsi="Arial" w:cs="Arial"/>
          <w:lang w:eastAsia="en-GB"/>
        </w:rPr>
        <w:t>Abritas identifies appropriate properties by comparing:</w:t>
      </w:r>
    </w:p>
    <w:p w14:paraId="5FDA18EF" w14:textId="77777777" w:rsidR="00216F73" w:rsidRPr="00CC0017" w:rsidRDefault="00216F73" w:rsidP="00E74F77">
      <w:pPr>
        <w:numPr>
          <w:ilvl w:val="0"/>
          <w:numId w:val="125"/>
        </w:numPr>
        <w:spacing w:before="100" w:beforeAutospacing="1" w:after="100" w:afterAutospacing="1" w:line="300" w:lineRule="atLeast"/>
        <w:rPr>
          <w:rFonts w:ascii="Arial" w:hAnsi="Arial" w:cs="Arial"/>
          <w:lang w:eastAsia="en-GB"/>
        </w:rPr>
      </w:pPr>
      <w:r w:rsidRPr="00CC0017">
        <w:rPr>
          <w:rFonts w:ascii="Arial" w:hAnsi="Arial" w:cs="Arial"/>
          <w:lang w:eastAsia="en-GB"/>
        </w:rPr>
        <w:t>Mobility levels</w:t>
      </w:r>
    </w:p>
    <w:p w14:paraId="4CFB7A0A" w14:textId="77777777" w:rsidR="00216F73" w:rsidRPr="00CC0017" w:rsidRDefault="00216F73" w:rsidP="00E74F77">
      <w:pPr>
        <w:numPr>
          <w:ilvl w:val="0"/>
          <w:numId w:val="125"/>
        </w:numPr>
        <w:spacing w:before="100" w:beforeAutospacing="1" w:after="100" w:afterAutospacing="1" w:line="300" w:lineRule="atLeast"/>
        <w:rPr>
          <w:rFonts w:ascii="Arial" w:hAnsi="Arial" w:cs="Arial"/>
          <w:lang w:eastAsia="en-GB"/>
        </w:rPr>
      </w:pPr>
      <w:r w:rsidRPr="00CC0017">
        <w:rPr>
          <w:rFonts w:ascii="Arial" w:hAnsi="Arial" w:cs="Arial"/>
          <w:lang w:eastAsia="en-GB"/>
        </w:rPr>
        <w:t>Medical evidence</w:t>
      </w:r>
    </w:p>
    <w:p w14:paraId="6685BD14" w14:textId="77777777" w:rsidR="00216F73" w:rsidRPr="00CC0017" w:rsidRDefault="00216F73" w:rsidP="00E74F77">
      <w:pPr>
        <w:numPr>
          <w:ilvl w:val="0"/>
          <w:numId w:val="125"/>
        </w:numPr>
        <w:spacing w:before="100" w:beforeAutospacing="1" w:after="100" w:afterAutospacing="1" w:line="300" w:lineRule="atLeast"/>
        <w:rPr>
          <w:rFonts w:ascii="Arial" w:hAnsi="Arial" w:cs="Arial"/>
          <w:lang w:eastAsia="en-GB"/>
        </w:rPr>
      </w:pPr>
      <w:r w:rsidRPr="00CC0017">
        <w:rPr>
          <w:rFonts w:ascii="Arial" w:hAnsi="Arial" w:cs="Arial"/>
          <w:lang w:eastAsia="en-GB"/>
        </w:rPr>
        <w:t>Functional limitations</w:t>
      </w:r>
    </w:p>
    <w:p w14:paraId="33B3943D" w14:textId="77777777" w:rsidR="00216F73" w:rsidRPr="00CC0017" w:rsidRDefault="00216F73" w:rsidP="00E74F77">
      <w:pPr>
        <w:numPr>
          <w:ilvl w:val="0"/>
          <w:numId w:val="125"/>
        </w:numPr>
        <w:spacing w:before="100" w:beforeAutospacing="1" w:after="100" w:afterAutospacing="1" w:line="300" w:lineRule="atLeast"/>
        <w:rPr>
          <w:rFonts w:ascii="Arial" w:hAnsi="Arial" w:cs="Arial"/>
          <w:lang w:eastAsia="en-GB"/>
        </w:rPr>
      </w:pPr>
      <w:r w:rsidRPr="00CC0017">
        <w:rPr>
          <w:rFonts w:ascii="Arial" w:hAnsi="Arial" w:cs="Arial"/>
          <w:lang w:eastAsia="en-GB"/>
        </w:rPr>
        <w:t>Required adaptations</w:t>
      </w:r>
    </w:p>
    <w:p w14:paraId="0B4AB830" w14:textId="77777777" w:rsidR="00216F73" w:rsidRPr="00CC0017" w:rsidRDefault="00216F73" w:rsidP="00216F73">
      <w:pPr>
        <w:spacing w:before="100" w:beforeAutospacing="1" w:after="100" w:afterAutospacing="1" w:line="300" w:lineRule="atLeast"/>
        <w:outlineLvl w:val="2"/>
        <w:rPr>
          <w:rFonts w:ascii="Arial" w:hAnsi="Arial" w:cs="Arial"/>
          <w:b/>
          <w:bCs/>
          <w:lang w:eastAsia="en-GB"/>
        </w:rPr>
      </w:pPr>
      <w:r w:rsidRPr="00CC0017">
        <w:rPr>
          <w:rFonts w:ascii="Arial" w:hAnsi="Arial" w:cs="Arial"/>
          <w:b/>
          <w:bCs/>
          <w:lang w:eastAsia="en-GB"/>
        </w:rPr>
        <w:t>Application and Assessment Process</w:t>
      </w:r>
    </w:p>
    <w:p w14:paraId="4C88BC9D" w14:textId="7B06810E" w:rsidR="00216F73" w:rsidRPr="00CC0017" w:rsidRDefault="00E748D1" w:rsidP="00E74F77">
      <w:pPr>
        <w:numPr>
          <w:ilvl w:val="0"/>
          <w:numId w:val="126"/>
        </w:numPr>
        <w:spacing w:before="100" w:beforeAutospacing="1" w:after="100" w:afterAutospacing="1" w:line="300" w:lineRule="atLeast"/>
        <w:rPr>
          <w:rFonts w:ascii="Arial" w:hAnsi="Arial" w:cs="Arial"/>
          <w:lang w:eastAsia="en-GB"/>
        </w:rPr>
      </w:pPr>
      <w:r>
        <w:rPr>
          <w:rFonts w:ascii="Arial" w:hAnsi="Arial" w:cs="Arial"/>
          <w:lang w:eastAsia="en-GB"/>
        </w:rPr>
        <w:t>Homeseeker</w:t>
      </w:r>
      <w:r w:rsidR="00216F73" w:rsidRPr="00CC0017">
        <w:rPr>
          <w:rFonts w:ascii="Arial" w:hAnsi="Arial" w:cs="Arial"/>
          <w:lang w:eastAsia="en-GB"/>
        </w:rPr>
        <w:t>s declare their accessibility needs upon applying via Abritas.</w:t>
      </w:r>
    </w:p>
    <w:p w14:paraId="34B8AF33" w14:textId="77777777" w:rsidR="00216F73" w:rsidRPr="00CC0017" w:rsidRDefault="00216F73" w:rsidP="00E74F77">
      <w:pPr>
        <w:numPr>
          <w:ilvl w:val="0"/>
          <w:numId w:val="126"/>
        </w:numPr>
        <w:spacing w:before="100" w:beforeAutospacing="1" w:after="100" w:afterAutospacing="1" w:line="300" w:lineRule="atLeast"/>
        <w:rPr>
          <w:rFonts w:ascii="Arial" w:hAnsi="Arial" w:cs="Arial"/>
          <w:lang w:eastAsia="en-GB"/>
        </w:rPr>
      </w:pPr>
      <w:r w:rsidRPr="00CC0017">
        <w:rPr>
          <w:rFonts w:ascii="Arial" w:hAnsi="Arial" w:cs="Arial"/>
          <w:lang w:eastAsia="en-GB"/>
        </w:rPr>
        <w:t>The Housing &amp; Wellbeing Officer reviews the medical and functional evidence, carries out assessment, and assigns the appropriate accessible category and housing band.</w:t>
      </w:r>
    </w:p>
    <w:p w14:paraId="2C25FB0A" w14:textId="77777777" w:rsidR="00216F73" w:rsidRPr="00CC0017" w:rsidRDefault="00216F73" w:rsidP="00216F73">
      <w:pPr>
        <w:spacing w:before="100" w:beforeAutospacing="1" w:after="100" w:afterAutospacing="1" w:line="300" w:lineRule="atLeast"/>
        <w:outlineLvl w:val="2"/>
        <w:rPr>
          <w:rFonts w:ascii="Arial" w:hAnsi="Arial" w:cs="Arial"/>
          <w:b/>
          <w:bCs/>
          <w:lang w:eastAsia="en-GB"/>
        </w:rPr>
      </w:pPr>
      <w:r w:rsidRPr="00CC0017">
        <w:rPr>
          <w:rFonts w:ascii="Arial" w:hAnsi="Arial" w:cs="Arial"/>
          <w:b/>
          <w:bCs/>
          <w:lang w:eastAsia="en-GB"/>
        </w:rPr>
        <w:lastRenderedPageBreak/>
        <w:t>Operational Use</w:t>
      </w:r>
    </w:p>
    <w:p w14:paraId="481C7B5C" w14:textId="77777777" w:rsidR="00216F73" w:rsidRPr="00CC0017" w:rsidRDefault="00216F73" w:rsidP="00216F73">
      <w:pPr>
        <w:spacing w:before="100" w:beforeAutospacing="1" w:after="100" w:afterAutospacing="1" w:line="300" w:lineRule="atLeast"/>
        <w:rPr>
          <w:rFonts w:ascii="Arial" w:hAnsi="Arial" w:cs="Arial"/>
          <w:lang w:eastAsia="en-GB"/>
        </w:rPr>
      </w:pPr>
      <w:r w:rsidRPr="00CC0017">
        <w:rPr>
          <w:rFonts w:ascii="Arial" w:hAnsi="Arial" w:cs="Arial"/>
          <w:lang w:eastAsia="en-GB"/>
        </w:rPr>
        <w:t>Abritas is used by council partners for:</w:t>
      </w:r>
    </w:p>
    <w:p w14:paraId="07B55244" w14:textId="77777777" w:rsidR="00216F73" w:rsidRPr="00CC0017" w:rsidRDefault="00216F73" w:rsidP="00E74F77">
      <w:pPr>
        <w:numPr>
          <w:ilvl w:val="0"/>
          <w:numId w:val="127"/>
        </w:numPr>
        <w:spacing w:before="100" w:beforeAutospacing="1" w:after="100" w:afterAutospacing="1" w:line="300" w:lineRule="atLeast"/>
        <w:rPr>
          <w:rFonts w:ascii="Arial" w:hAnsi="Arial" w:cs="Arial"/>
          <w:lang w:eastAsia="en-GB"/>
        </w:rPr>
      </w:pPr>
      <w:r w:rsidRPr="00CC0017">
        <w:rPr>
          <w:rFonts w:ascii="Arial" w:hAnsi="Arial" w:cs="Arial"/>
          <w:lang w:eastAsia="en-GB"/>
        </w:rPr>
        <w:t>Accessible and general needs lettings</w:t>
      </w:r>
    </w:p>
    <w:p w14:paraId="5221A603" w14:textId="77777777" w:rsidR="00216F73" w:rsidRPr="00CC0017" w:rsidRDefault="00216F73" w:rsidP="00E74F77">
      <w:pPr>
        <w:numPr>
          <w:ilvl w:val="0"/>
          <w:numId w:val="127"/>
        </w:numPr>
        <w:spacing w:before="100" w:beforeAutospacing="1" w:after="100" w:afterAutospacing="1" w:line="300" w:lineRule="atLeast"/>
        <w:rPr>
          <w:rFonts w:ascii="Arial" w:hAnsi="Arial" w:cs="Arial"/>
          <w:lang w:eastAsia="en-GB"/>
        </w:rPr>
      </w:pPr>
      <w:r w:rsidRPr="00CC0017">
        <w:rPr>
          <w:rFonts w:ascii="Arial" w:hAnsi="Arial" w:cs="Arial"/>
          <w:lang w:eastAsia="en-GB"/>
        </w:rPr>
        <w:t>Mutual exchange services, including platforms such as Homeswapper</w:t>
      </w:r>
    </w:p>
    <w:p w14:paraId="16352EE9" w14:textId="5237BFE7" w:rsidR="00216F73" w:rsidRPr="00216F73" w:rsidRDefault="00216F73" w:rsidP="007D3290">
      <w:pPr>
        <w:spacing w:line="300" w:lineRule="atLeast"/>
        <w:rPr>
          <w:rFonts w:ascii="Arial" w:hAnsi="Arial" w:cs="Arial"/>
          <w:lang w:eastAsia="en-GB"/>
        </w:rPr>
      </w:pPr>
      <w:r w:rsidRPr="00CC0017">
        <w:rPr>
          <w:rFonts w:ascii="Arial" w:hAnsi="Arial" w:cs="Arial"/>
          <w:b/>
          <w:bCs/>
          <w:lang w:eastAsia="en-GB"/>
        </w:rPr>
        <w:t>Accessing the Service</w:t>
      </w:r>
      <w:r>
        <w:rPr>
          <w:rFonts w:ascii="Arial" w:hAnsi="Arial" w:cs="Arial"/>
          <w:b/>
          <w:bCs/>
          <w:lang w:eastAsia="en-GB"/>
        </w:rPr>
        <w:br/>
      </w:r>
      <w:r w:rsidR="007D3290">
        <w:rPr>
          <w:rFonts w:ascii="Arial" w:hAnsi="Arial" w:cs="Arial"/>
          <w:lang w:eastAsia="en-GB"/>
        </w:rPr>
        <w:br/>
      </w:r>
      <w:r w:rsidR="00E748D1">
        <w:rPr>
          <w:rFonts w:ascii="Arial" w:hAnsi="Arial" w:cs="Arial"/>
          <w:lang w:eastAsia="en-GB"/>
        </w:rPr>
        <w:t>Homeseeker</w:t>
      </w:r>
      <w:r w:rsidRPr="00CC0017">
        <w:rPr>
          <w:rFonts w:ascii="Arial" w:hAnsi="Arial" w:cs="Arial"/>
          <w:lang w:eastAsia="en-GB"/>
        </w:rPr>
        <w:t xml:space="preserve">s requiring accessible or adapted housing must apply through the Housing Department or complete an online application at: </w:t>
      </w:r>
      <w:r w:rsidRPr="00CC0017">
        <w:rPr>
          <w:rFonts w:ascii="Arial" w:hAnsi="Arial" w:cs="Arial"/>
          <w:b/>
          <w:bCs/>
          <w:lang w:eastAsia="en-GB"/>
        </w:rPr>
        <w:t>www.Blaenaugwenthomes.co.uk</w:t>
      </w:r>
    </w:p>
    <w:p w14:paraId="11556C66" w14:textId="77777777" w:rsidR="000E7982" w:rsidRPr="00CC0017" w:rsidRDefault="000E7982" w:rsidP="000E7982">
      <w:pPr>
        <w:jc w:val="both"/>
        <w:rPr>
          <w:rFonts w:ascii="Arial" w:hAnsi="Arial" w:cs="Arial"/>
          <w:color w:val="000000"/>
        </w:rPr>
      </w:pPr>
    </w:p>
    <w:p w14:paraId="152C5109" w14:textId="77777777" w:rsidR="00965436" w:rsidRPr="00CC0017" w:rsidRDefault="005C40DD" w:rsidP="002C2970">
      <w:pPr>
        <w:pStyle w:val="Heading2"/>
      </w:pPr>
      <w:bookmarkStart w:id="13" w:name="_3.3_Local_lettings"/>
      <w:bookmarkEnd w:id="13"/>
      <w:r w:rsidRPr="00CC0017">
        <w:rPr>
          <w:lang w:val="en-US"/>
        </w:rPr>
        <w:t>3.3</w:t>
      </w:r>
      <w:r w:rsidR="004E3B93" w:rsidRPr="00CC0017">
        <w:rPr>
          <w:lang w:val="en-US"/>
        </w:rPr>
        <w:t xml:space="preserve"> </w:t>
      </w:r>
      <w:r w:rsidR="004F6DE6" w:rsidRPr="00CC0017">
        <w:rPr>
          <w:lang w:val="en-US"/>
        </w:rPr>
        <w:t>Local lettings policies</w:t>
      </w:r>
    </w:p>
    <w:p w14:paraId="602D80C9" w14:textId="77777777" w:rsidR="00965436" w:rsidRPr="00CC0017" w:rsidRDefault="00965436" w:rsidP="00E50024">
      <w:pPr>
        <w:autoSpaceDE w:val="0"/>
        <w:autoSpaceDN w:val="0"/>
        <w:adjustRightInd w:val="0"/>
        <w:jc w:val="both"/>
        <w:rPr>
          <w:rFonts w:ascii="Arial" w:hAnsi="Arial" w:cs="Arial"/>
          <w:b/>
          <w:bCs/>
          <w:color w:val="000000"/>
          <w:lang w:val="en-US"/>
        </w:rPr>
      </w:pPr>
    </w:p>
    <w:p w14:paraId="4CB299E7"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The legislation enables Housing Authorities to allocate accommodation to people of a particular description who may not be at the top of their Band. </w:t>
      </w:r>
    </w:p>
    <w:p w14:paraId="7AC7088F" w14:textId="77777777" w:rsidR="00965436" w:rsidRPr="00CC0017" w:rsidRDefault="00965436" w:rsidP="00E50024">
      <w:pPr>
        <w:autoSpaceDE w:val="0"/>
        <w:autoSpaceDN w:val="0"/>
        <w:adjustRightInd w:val="0"/>
        <w:jc w:val="both"/>
        <w:rPr>
          <w:rFonts w:ascii="Arial" w:hAnsi="Arial" w:cs="Arial"/>
          <w:color w:val="000000"/>
          <w:lang w:val="en-US"/>
        </w:rPr>
      </w:pPr>
    </w:p>
    <w:p w14:paraId="40A04764" w14:textId="77777777" w:rsidR="00965436" w:rsidRPr="00CC0017" w:rsidRDefault="00965436" w:rsidP="00E50024">
      <w:pPr>
        <w:autoSpaceDE w:val="0"/>
        <w:autoSpaceDN w:val="0"/>
        <w:adjustRightInd w:val="0"/>
        <w:jc w:val="both"/>
        <w:rPr>
          <w:rFonts w:ascii="Arial" w:hAnsi="Arial" w:cs="Arial"/>
          <w:lang w:val="en-US"/>
        </w:rPr>
      </w:pPr>
      <w:r w:rsidRPr="00CC0017">
        <w:rPr>
          <w:rFonts w:ascii="Arial" w:hAnsi="Arial" w:cs="Arial"/>
          <w:color w:val="000000"/>
          <w:lang w:val="en-US"/>
        </w:rPr>
        <w:t>From time to time new Local Lettings Policies may be agreed with a Housing Association, to deal with specific local issues at a street, estate or community level. The details of these will be made public alongside the scheme.</w:t>
      </w:r>
      <w:r w:rsidR="004E3B93" w:rsidRPr="00CC0017">
        <w:rPr>
          <w:rFonts w:ascii="Arial" w:hAnsi="Arial" w:cs="Arial"/>
          <w:color w:val="000000"/>
          <w:lang w:val="en-US"/>
        </w:rPr>
        <w:t xml:space="preserve"> The policy for local lettings is set out in </w:t>
      </w:r>
      <w:r w:rsidR="004E3B93" w:rsidRPr="00CC0017">
        <w:rPr>
          <w:rFonts w:ascii="Arial" w:hAnsi="Arial" w:cs="Arial"/>
          <w:lang w:val="en-US"/>
        </w:rPr>
        <w:t xml:space="preserve">appendix </w:t>
      </w:r>
      <w:r w:rsidR="002A6280" w:rsidRPr="00CC0017">
        <w:rPr>
          <w:rFonts w:ascii="Arial" w:hAnsi="Arial" w:cs="Arial"/>
          <w:lang w:val="en-US"/>
        </w:rPr>
        <w:t>5</w:t>
      </w:r>
      <w:r w:rsidR="00331ACF" w:rsidRPr="00CC0017">
        <w:rPr>
          <w:rFonts w:ascii="Arial" w:hAnsi="Arial" w:cs="Arial"/>
          <w:lang w:val="en-US"/>
        </w:rPr>
        <w:t>.</w:t>
      </w:r>
    </w:p>
    <w:p w14:paraId="5FDFA177" w14:textId="77777777" w:rsidR="00965436" w:rsidRPr="00CC0017" w:rsidRDefault="00965436" w:rsidP="00E50024">
      <w:pPr>
        <w:autoSpaceDE w:val="0"/>
        <w:autoSpaceDN w:val="0"/>
        <w:adjustRightInd w:val="0"/>
        <w:jc w:val="both"/>
        <w:rPr>
          <w:rFonts w:ascii="Arial" w:hAnsi="Arial" w:cs="Arial"/>
          <w:color w:val="000000"/>
          <w:lang w:val="en-US"/>
        </w:rPr>
      </w:pPr>
    </w:p>
    <w:p w14:paraId="21423FC7"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These plans will be developed and approved in accordance with an agreed procedure, which considers the specific aims and justification of the plans. The plans will be reviewed on an annual basis. All local lettings policies are evidence based with the aim of achieving community sustainability and ensure that they fit with and inform strategic priorities. We will ensure local lettings </w:t>
      </w:r>
      <w:r w:rsidR="00D35ED8" w:rsidRPr="00CC0017">
        <w:rPr>
          <w:rFonts w:ascii="Arial" w:hAnsi="Arial" w:cs="Arial"/>
          <w:color w:val="000000"/>
          <w:lang w:val="en-US"/>
        </w:rPr>
        <w:t xml:space="preserve">policies do not discriminate </w:t>
      </w:r>
      <w:r w:rsidRPr="00CC0017">
        <w:rPr>
          <w:rFonts w:ascii="Arial" w:hAnsi="Arial" w:cs="Arial"/>
          <w:color w:val="000000"/>
          <w:lang w:val="en-US"/>
        </w:rPr>
        <w:t>and that they are monitored and evaluated to assess their impact.</w:t>
      </w:r>
    </w:p>
    <w:p w14:paraId="05957E34" w14:textId="77777777" w:rsidR="00965436" w:rsidRPr="00CC0017" w:rsidRDefault="00965436" w:rsidP="00E50024">
      <w:pPr>
        <w:ind w:hanging="720"/>
        <w:jc w:val="both"/>
        <w:rPr>
          <w:rFonts w:ascii="Arial" w:hAnsi="Arial" w:cs="Arial"/>
          <w:color w:val="FF0000"/>
          <w:lang w:val="en-US"/>
        </w:rPr>
      </w:pPr>
    </w:p>
    <w:p w14:paraId="53173A40" w14:textId="77777777" w:rsidR="00965436" w:rsidRPr="00CC0017" w:rsidRDefault="00965436" w:rsidP="00E50024">
      <w:pPr>
        <w:ind w:hanging="720"/>
        <w:jc w:val="both"/>
        <w:rPr>
          <w:rFonts w:ascii="Arial" w:hAnsi="Arial" w:cs="Arial"/>
          <w:color w:val="000000"/>
          <w:lang w:val="en-US"/>
        </w:rPr>
      </w:pPr>
      <w:r w:rsidRPr="00CC0017">
        <w:rPr>
          <w:rFonts w:ascii="Arial" w:hAnsi="Arial" w:cs="Arial"/>
          <w:color w:val="FF0000"/>
          <w:lang w:val="en-US"/>
        </w:rPr>
        <w:tab/>
      </w:r>
      <w:r w:rsidRPr="00CC0017">
        <w:rPr>
          <w:rFonts w:ascii="Arial" w:hAnsi="Arial" w:cs="Arial"/>
          <w:color w:val="000000"/>
          <w:lang w:val="en-US"/>
        </w:rPr>
        <w:t xml:space="preserve">Ongoing monitoring of the outcomes of lettings against lettings </w:t>
      </w:r>
      <w:r w:rsidR="0065439E" w:rsidRPr="00CC0017">
        <w:rPr>
          <w:rFonts w:ascii="Arial" w:hAnsi="Arial" w:cs="Arial"/>
          <w:color w:val="000000"/>
          <w:lang w:val="en-US"/>
        </w:rPr>
        <w:t>Policy</w:t>
      </w:r>
      <w:r w:rsidRPr="00CC0017">
        <w:rPr>
          <w:rFonts w:ascii="Arial" w:hAnsi="Arial" w:cs="Arial"/>
          <w:color w:val="000000"/>
          <w:lang w:val="en-US"/>
        </w:rPr>
        <w:t xml:space="preserve"> targets will be undertaken and progress in achieving the lettings </w:t>
      </w:r>
      <w:r w:rsidR="0065439E" w:rsidRPr="00CC0017">
        <w:rPr>
          <w:rFonts w:ascii="Arial" w:hAnsi="Arial" w:cs="Arial"/>
          <w:color w:val="000000"/>
          <w:lang w:val="en-US"/>
        </w:rPr>
        <w:t>Policy</w:t>
      </w:r>
      <w:r w:rsidRPr="00CC0017">
        <w:rPr>
          <w:rFonts w:ascii="Arial" w:hAnsi="Arial" w:cs="Arial"/>
          <w:color w:val="000000"/>
          <w:lang w:val="en-US"/>
        </w:rPr>
        <w:t xml:space="preserve"> targets will be closely monitored by the Council.</w:t>
      </w:r>
    </w:p>
    <w:p w14:paraId="3D228D48" w14:textId="77777777" w:rsidR="00965436" w:rsidRPr="00CC0017" w:rsidRDefault="00965436" w:rsidP="00E50024">
      <w:pPr>
        <w:ind w:left="360"/>
        <w:jc w:val="both"/>
        <w:rPr>
          <w:rFonts w:ascii="Arial" w:hAnsi="Arial" w:cs="Arial"/>
          <w:color w:val="000000"/>
          <w:lang w:val="en-US"/>
        </w:rPr>
      </w:pPr>
    </w:p>
    <w:p w14:paraId="7192C970" w14:textId="77777777" w:rsidR="00965436" w:rsidRPr="00CC0017" w:rsidRDefault="005C40DD" w:rsidP="002C2970">
      <w:pPr>
        <w:pStyle w:val="Heading2"/>
        <w:rPr>
          <w:u w:val="single"/>
        </w:rPr>
      </w:pPr>
      <w:bookmarkStart w:id="14" w:name="_3.4_New_developments"/>
      <w:bookmarkEnd w:id="14"/>
      <w:r w:rsidRPr="00CC0017">
        <w:rPr>
          <w:lang w:val="en-US"/>
        </w:rPr>
        <w:t>3.4</w:t>
      </w:r>
      <w:r w:rsidR="004E3B93" w:rsidRPr="00CC0017">
        <w:rPr>
          <w:lang w:val="en-US"/>
        </w:rPr>
        <w:t xml:space="preserve"> </w:t>
      </w:r>
      <w:r w:rsidR="004F6DE6" w:rsidRPr="00CC0017">
        <w:t>New developments</w:t>
      </w:r>
    </w:p>
    <w:p w14:paraId="2746B610" w14:textId="77777777" w:rsidR="00965436" w:rsidRPr="00CC0017" w:rsidRDefault="00965436" w:rsidP="00E50024">
      <w:pPr>
        <w:jc w:val="both"/>
        <w:rPr>
          <w:rFonts w:ascii="Arial" w:hAnsi="Arial" w:cs="Arial"/>
          <w:color w:val="000000"/>
        </w:rPr>
      </w:pPr>
    </w:p>
    <w:p w14:paraId="5EC35EB3" w14:textId="77777777" w:rsidR="00965436" w:rsidRPr="00CC0017" w:rsidRDefault="00965436" w:rsidP="00E50024">
      <w:pPr>
        <w:jc w:val="both"/>
        <w:rPr>
          <w:rFonts w:ascii="Arial" w:hAnsi="Arial" w:cs="Arial"/>
          <w:color w:val="000000"/>
        </w:rPr>
      </w:pPr>
      <w:r w:rsidRPr="00CC0017">
        <w:rPr>
          <w:rFonts w:ascii="Arial" w:hAnsi="Arial" w:cs="Arial"/>
          <w:color w:val="000000"/>
        </w:rPr>
        <w:t>When registered social landlords are in the process of or have completed new developments, the init</w:t>
      </w:r>
      <w:r w:rsidR="009614EE" w:rsidRPr="00CC0017">
        <w:rPr>
          <w:rFonts w:ascii="Arial" w:hAnsi="Arial" w:cs="Arial"/>
          <w:color w:val="000000"/>
        </w:rPr>
        <w:t>ial lettings can be made via a Local L</w:t>
      </w:r>
      <w:r w:rsidRPr="00CC0017">
        <w:rPr>
          <w:rFonts w:ascii="Arial" w:hAnsi="Arial" w:cs="Arial"/>
          <w:color w:val="000000"/>
        </w:rPr>
        <w:t xml:space="preserve">ettings </w:t>
      </w:r>
      <w:r w:rsidR="0065439E" w:rsidRPr="00CC0017">
        <w:rPr>
          <w:rFonts w:ascii="Arial" w:hAnsi="Arial" w:cs="Arial"/>
          <w:color w:val="000000"/>
        </w:rPr>
        <w:t>Policy</w:t>
      </w:r>
      <w:r w:rsidRPr="00CC0017">
        <w:rPr>
          <w:rFonts w:ascii="Arial" w:hAnsi="Arial" w:cs="Arial"/>
          <w:color w:val="000000"/>
        </w:rPr>
        <w:t xml:space="preserve">, created in partnership with the Council. This is to ensure balanced and sustainable communities are created. </w:t>
      </w:r>
    </w:p>
    <w:p w14:paraId="0814DF88" w14:textId="77777777" w:rsidR="00965436" w:rsidRPr="00CC0017" w:rsidRDefault="00965436" w:rsidP="00E50024">
      <w:pPr>
        <w:jc w:val="both"/>
        <w:rPr>
          <w:rFonts w:ascii="Arial" w:hAnsi="Arial" w:cs="Arial"/>
          <w:color w:val="000000"/>
        </w:rPr>
      </w:pPr>
    </w:p>
    <w:p w14:paraId="23D02A77" w14:textId="77777777" w:rsidR="00965436" w:rsidRPr="00CC0017" w:rsidRDefault="00014520" w:rsidP="002C2970">
      <w:pPr>
        <w:pStyle w:val="Heading2"/>
      </w:pPr>
      <w:bookmarkStart w:id="15" w:name="_3.5_Size_of"/>
      <w:bookmarkEnd w:id="15"/>
      <w:r w:rsidRPr="00CC0017">
        <w:t xml:space="preserve">3.5 </w:t>
      </w:r>
      <w:r w:rsidR="004F6DE6" w:rsidRPr="00CC0017">
        <w:t xml:space="preserve">Size of accommodation </w:t>
      </w:r>
    </w:p>
    <w:p w14:paraId="03F9EAB4" w14:textId="77777777" w:rsidR="00965436" w:rsidRPr="00CC0017" w:rsidRDefault="00965436" w:rsidP="00E50024">
      <w:pPr>
        <w:jc w:val="both"/>
        <w:rPr>
          <w:rFonts w:ascii="Arial" w:hAnsi="Arial" w:cs="Arial"/>
          <w:lang w:val="en-US"/>
        </w:rPr>
      </w:pPr>
    </w:p>
    <w:p w14:paraId="25ADBC35" w14:textId="7E4FF553" w:rsidR="00965436" w:rsidRPr="00CC0017" w:rsidRDefault="00E748D1" w:rsidP="00E50024">
      <w:pPr>
        <w:pStyle w:val="BodyTextIndent"/>
        <w:autoSpaceDE/>
        <w:autoSpaceDN/>
        <w:adjustRightInd/>
        <w:ind w:left="0" w:firstLine="0"/>
        <w:jc w:val="both"/>
        <w:rPr>
          <w:szCs w:val="24"/>
          <w:lang w:val="en-US" w:eastAsia="en-GB"/>
        </w:rPr>
      </w:pPr>
      <w:r>
        <w:rPr>
          <w:szCs w:val="24"/>
          <w:lang w:val="en-US" w:eastAsia="en-GB"/>
        </w:rPr>
        <w:t>Homeseeker</w:t>
      </w:r>
      <w:r w:rsidR="00965436" w:rsidRPr="00CC0017">
        <w:rPr>
          <w:szCs w:val="24"/>
          <w:lang w:val="en-US" w:eastAsia="en-GB"/>
        </w:rPr>
        <w:t xml:space="preserve">s can apply for any area and type of property that is suitable to their needs.  However, the size of accommodation that can be allocated to an </w:t>
      </w:r>
      <w:r>
        <w:rPr>
          <w:szCs w:val="24"/>
          <w:lang w:val="en-US" w:eastAsia="en-GB"/>
        </w:rPr>
        <w:t>homeseeker</w:t>
      </w:r>
      <w:r w:rsidR="00965436" w:rsidRPr="00CC0017">
        <w:rPr>
          <w:szCs w:val="24"/>
          <w:lang w:val="en-US" w:eastAsia="en-GB"/>
        </w:rPr>
        <w:t xml:space="preserve"> will be calculated according to the standard set out in the foll</w:t>
      </w:r>
      <w:r w:rsidR="00D85344" w:rsidRPr="00CC0017">
        <w:rPr>
          <w:szCs w:val="24"/>
          <w:lang w:val="en-US" w:eastAsia="en-GB"/>
        </w:rPr>
        <w:t>owing sub section and Appendix 6</w:t>
      </w:r>
      <w:r w:rsidR="00965436" w:rsidRPr="00CC0017">
        <w:rPr>
          <w:szCs w:val="24"/>
          <w:lang w:val="en-US" w:eastAsia="en-GB"/>
        </w:rPr>
        <w:t xml:space="preserve"> – Bedroom Standard. There may be circumstances where a larger size property may be allocated than what is needed. In such cases </w:t>
      </w:r>
      <w:r w:rsidR="00965436" w:rsidRPr="00CC0017">
        <w:rPr>
          <w:szCs w:val="24"/>
          <w:lang w:val="en-US" w:eastAsia="en-GB"/>
        </w:rPr>
        <w:tab/>
      </w:r>
      <w:r>
        <w:rPr>
          <w:szCs w:val="24"/>
          <w:lang w:val="en-US" w:eastAsia="en-GB"/>
        </w:rPr>
        <w:t>homeseeker</w:t>
      </w:r>
      <w:r w:rsidR="00965436" w:rsidRPr="00CC0017">
        <w:rPr>
          <w:szCs w:val="24"/>
          <w:lang w:val="en-US" w:eastAsia="en-GB"/>
        </w:rPr>
        <w:t>s w</w:t>
      </w:r>
      <w:r w:rsidR="004E3B93" w:rsidRPr="00CC0017">
        <w:rPr>
          <w:szCs w:val="24"/>
          <w:lang w:val="en-US" w:eastAsia="en-GB"/>
        </w:rPr>
        <w:t xml:space="preserve">ill be made fully aware of the </w:t>
      </w:r>
      <w:r w:rsidR="00965436" w:rsidRPr="00CC0017">
        <w:rPr>
          <w:szCs w:val="24"/>
          <w:lang w:val="en-US" w:eastAsia="en-GB"/>
        </w:rPr>
        <w:t xml:space="preserve">financial implications of having a property, which may be larger than their household size.  However, </w:t>
      </w:r>
      <w:r w:rsidR="00965436" w:rsidRPr="00CC0017">
        <w:rPr>
          <w:szCs w:val="24"/>
          <w:lang w:val="en-US" w:eastAsia="en-GB"/>
        </w:rPr>
        <w:lastRenderedPageBreak/>
        <w:t>landlords have discretion to allocate their properties to maximi</w:t>
      </w:r>
      <w:r w:rsidR="004E3B93" w:rsidRPr="00CC0017">
        <w:rPr>
          <w:szCs w:val="24"/>
          <w:lang w:val="en-US" w:eastAsia="en-GB"/>
        </w:rPr>
        <w:t xml:space="preserve">ze occupancy and a financial assessment of affordability will be made by an association willing to let an </w:t>
      </w:r>
      <w:r>
        <w:rPr>
          <w:szCs w:val="24"/>
          <w:lang w:val="en-US" w:eastAsia="en-GB"/>
        </w:rPr>
        <w:t>homeseeker</w:t>
      </w:r>
      <w:r w:rsidR="004E3B93" w:rsidRPr="00CC0017">
        <w:rPr>
          <w:szCs w:val="24"/>
          <w:lang w:val="en-US" w:eastAsia="en-GB"/>
        </w:rPr>
        <w:t xml:space="preserve"> occupy accommodation that is larger than their requirements. </w:t>
      </w:r>
    </w:p>
    <w:p w14:paraId="1519F54E" w14:textId="77777777" w:rsidR="00965436" w:rsidRPr="00CC0017" w:rsidRDefault="00965436" w:rsidP="00E50024">
      <w:pPr>
        <w:pStyle w:val="BodyTextIndent"/>
        <w:autoSpaceDE/>
        <w:autoSpaceDN/>
        <w:adjustRightInd/>
        <w:ind w:left="0"/>
        <w:jc w:val="both"/>
        <w:rPr>
          <w:szCs w:val="24"/>
          <w:lang w:val="en-US" w:eastAsia="en-GB"/>
        </w:rPr>
      </w:pPr>
    </w:p>
    <w:p w14:paraId="1FE45FB8" w14:textId="391F27B3"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 xml:space="preserve">In addition, some types of accommodation will only be allocated to certain groups of </w:t>
      </w:r>
      <w:r w:rsidR="00E748D1">
        <w:rPr>
          <w:szCs w:val="24"/>
          <w:lang w:val="en-US" w:eastAsia="en-GB"/>
        </w:rPr>
        <w:t>homeseeker</w:t>
      </w:r>
      <w:r w:rsidRPr="00CC0017">
        <w:rPr>
          <w:szCs w:val="24"/>
          <w:lang w:val="en-US" w:eastAsia="en-GB"/>
        </w:rPr>
        <w:t xml:space="preserve">s.  </w:t>
      </w:r>
    </w:p>
    <w:p w14:paraId="1738DA08"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b/>
          <w:szCs w:val="24"/>
          <w:lang w:val="en-US" w:eastAsia="en-GB"/>
        </w:rPr>
        <w:tab/>
        <w:t xml:space="preserve"> </w:t>
      </w:r>
    </w:p>
    <w:p w14:paraId="7B11239E" w14:textId="4F714509" w:rsidR="00760B37"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 xml:space="preserve">The following criteria will be used to determine the size of accommodation to be allocated to the </w:t>
      </w:r>
      <w:r w:rsidR="00E748D1">
        <w:rPr>
          <w:szCs w:val="24"/>
          <w:lang w:val="en-US" w:eastAsia="en-GB"/>
        </w:rPr>
        <w:t>homeseeker</w:t>
      </w:r>
      <w:r w:rsidRPr="00CC0017">
        <w:rPr>
          <w:szCs w:val="24"/>
          <w:lang w:val="en-US" w:eastAsia="en-GB"/>
        </w:rPr>
        <w:t>:</w:t>
      </w:r>
    </w:p>
    <w:p w14:paraId="5B9065E0" w14:textId="77777777" w:rsidR="00965436" w:rsidRPr="00CC0017" w:rsidRDefault="00965436" w:rsidP="00E50024">
      <w:pPr>
        <w:pStyle w:val="BodyTextIndent"/>
        <w:autoSpaceDE/>
        <w:autoSpaceDN/>
        <w:adjustRightInd/>
        <w:ind w:left="0" w:firstLine="0"/>
        <w:jc w:val="both"/>
        <w:rPr>
          <w:szCs w:val="24"/>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3"/>
        <w:gridCol w:w="4163"/>
      </w:tblGrid>
      <w:tr w:rsidR="00965436" w:rsidRPr="00CC0017" w14:paraId="4996D60E" w14:textId="77777777">
        <w:tc>
          <w:tcPr>
            <w:tcW w:w="4261" w:type="dxa"/>
            <w:shd w:val="clear" w:color="auto" w:fill="D9D9D9"/>
          </w:tcPr>
          <w:p w14:paraId="4DA1176B" w14:textId="77777777" w:rsidR="00965436" w:rsidRPr="00CC0017" w:rsidRDefault="00965436" w:rsidP="00E50024">
            <w:pPr>
              <w:pStyle w:val="BodyTextIndent"/>
              <w:autoSpaceDE/>
              <w:autoSpaceDN/>
              <w:adjustRightInd/>
              <w:ind w:left="0" w:firstLine="0"/>
              <w:jc w:val="both"/>
              <w:rPr>
                <w:b/>
                <w:color w:val="FFFFFF"/>
                <w:szCs w:val="24"/>
                <w:lang w:val="en-US" w:eastAsia="en-GB"/>
              </w:rPr>
            </w:pPr>
            <w:r w:rsidRPr="00CC0017">
              <w:rPr>
                <w:b/>
                <w:color w:val="FFFFFF"/>
                <w:szCs w:val="24"/>
                <w:lang w:val="en-US" w:eastAsia="en-GB"/>
              </w:rPr>
              <w:t>Household Size</w:t>
            </w:r>
          </w:p>
        </w:tc>
        <w:tc>
          <w:tcPr>
            <w:tcW w:w="4261" w:type="dxa"/>
            <w:shd w:val="clear" w:color="auto" w:fill="D9D9D9"/>
          </w:tcPr>
          <w:p w14:paraId="380C43EE" w14:textId="77777777" w:rsidR="00965436" w:rsidRPr="00CC0017" w:rsidRDefault="00965436" w:rsidP="00E50024">
            <w:pPr>
              <w:pStyle w:val="BodyTextIndent"/>
              <w:autoSpaceDE/>
              <w:autoSpaceDN/>
              <w:adjustRightInd/>
              <w:ind w:left="0" w:firstLine="0"/>
              <w:jc w:val="both"/>
              <w:rPr>
                <w:b/>
                <w:color w:val="FFFFFF"/>
                <w:szCs w:val="24"/>
                <w:lang w:val="en-US" w:eastAsia="en-GB"/>
              </w:rPr>
            </w:pPr>
            <w:r w:rsidRPr="00CC0017">
              <w:rPr>
                <w:b/>
                <w:color w:val="FFFFFF"/>
                <w:szCs w:val="24"/>
                <w:lang w:val="en-US" w:eastAsia="en-GB"/>
              </w:rPr>
              <w:t>Accommodation Type</w:t>
            </w:r>
          </w:p>
        </w:tc>
      </w:tr>
      <w:tr w:rsidR="00965436" w:rsidRPr="00CC0017" w14:paraId="170CBDEA" w14:textId="77777777">
        <w:tc>
          <w:tcPr>
            <w:tcW w:w="4261" w:type="dxa"/>
          </w:tcPr>
          <w:p w14:paraId="3A9EB3B3" w14:textId="77777777" w:rsidR="00965436" w:rsidRPr="00CC0017" w:rsidRDefault="00965436" w:rsidP="00E50024">
            <w:pPr>
              <w:pStyle w:val="BodyTextIndent"/>
              <w:autoSpaceDE/>
              <w:autoSpaceDN/>
              <w:adjustRightInd/>
              <w:ind w:left="0" w:firstLine="0"/>
              <w:jc w:val="both"/>
              <w:rPr>
                <w:b/>
                <w:szCs w:val="24"/>
                <w:lang w:val="en-US" w:eastAsia="en-GB"/>
              </w:rPr>
            </w:pPr>
            <w:r w:rsidRPr="00CC0017">
              <w:rPr>
                <w:b/>
                <w:szCs w:val="24"/>
                <w:lang w:val="en-US" w:eastAsia="en-GB"/>
              </w:rPr>
              <w:t>Single Person</w:t>
            </w:r>
          </w:p>
        </w:tc>
        <w:tc>
          <w:tcPr>
            <w:tcW w:w="4261" w:type="dxa"/>
          </w:tcPr>
          <w:p w14:paraId="7560A0FB"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1 Bedroom</w:t>
            </w:r>
          </w:p>
        </w:tc>
      </w:tr>
      <w:tr w:rsidR="00965436" w:rsidRPr="00CC0017" w14:paraId="6D9E4BBB" w14:textId="77777777">
        <w:tc>
          <w:tcPr>
            <w:tcW w:w="4261" w:type="dxa"/>
          </w:tcPr>
          <w:p w14:paraId="5EDE6FE1" w14:textId="77777777" w:rsidR="00965436" w:rsidRPr="00CC0017" w:rsidRDefault="00965436" w:rsidP="00E50024">
            <w:pPr>
              <w:pStyle w:val="BodyTextIndent"/>
              <w:autoSpaceDE/>
              <w:autoSpaceDN/>
              <w:adjustRightInd/>
              <w:ind w:left="0" w:firstLine="0"/>
              <w:jc w:val="both"/>
              <w:rPr>
                <w:b/>
                <w:szCs w:val="24"/>
                <w:lang w:val="en-US" w:eastAsia="en-GB"/>
              </w:rPr>
            </w:pPr>
            <w:r w:rsidRPr="00CC0017">
              <w:rPr>
                <w:b/>
                <w:szCs w:val="24"/>
                <w:lang w:val="en-US" w:eastAsia="en-GB"/>
              </w:rPr>
              <w:t>Couple</w:t>
            </w:r>
          </w:p>
        </w:tc>
        <w:tc>
          <w:tcPr>
            <w:tcW w:w="4261" w:type="dxa"/>
          </w:tcPr>
          <w:p w14:paraId="1676FB95"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1 Bedroom</w:t>
            </w:r>
          </w:p>
        </w:tc>
      </w:tr>
      <w:tr w:rsidR="00965436" w:rsidRPr="00CC0017" w14:paraId="7CBEBDE1" w14:textId="77777777">
        <w:tc>
          <w:tcPr>
            <w:tcW w:w="4261" w:type="dxa"/>
          </w:tcPr>
          <w:p w14:paraId="6CCC4582" w14:textId="77777777" w:rsidR="00965436" w:rsidRPr="00CC0017" w:rsidRDefault="00965436" w:rsidP="00E50024">
            <w:pPr>
              <w:pStyle w:val="BodyTextIndent"/>
              <w:autoSpaceDE/>
              <w:autoSpaceDN/>
              <w:adjustRightInd/>
              <w:ind w:left="0" w:firstLine="0"/>
              <w:jc w:val="both"/>
              <w:rPr>
                <w:b/>
                <w:szCs w:val="24"/>
                <w:lang w:val="en-US" w:eastAsia="en-GB"/>
              </w:rPr>
            </w:pPr>
            <w:r w:rsidRPr="00CC0017">
              <w:rPr>
                <w:b/>
                <w:szCs w:val="24"/>
                <w:lang w:val="en-US" w:eastAsia="en-GB"/>
              </w:rPr>
              <w:t>Joint tenant</w:t>
            </w:r>
            <w:r w:rsidR="009A1E93" w:rsidRPr="00CC0017">
              <w:rPr>
                <w:b/>
                <w:szCs w:val="24"/>
                <w:lang w:val="en-US" w:eastAsia="en-GB"/>
              </w:rPr>
              <w:t xml:space="preserve"> (non partners)</w:t>
            </w:r>
          </w:p>
        </w:tc>
        <w:tc>
          <w:tcPr>
            <w:tcW w:w="4261" w:type="dxa"/>
          </w:tcPr>
          <w:p w14:paraId="739380BD"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2 Bedroom</w:t>
            </w:r>
          </w:p>
        </w:tc>
      </w:tr>
      <w:tr w:rsidR="00965436" w:rsidRPr="00CC0017" w14:paraId="559C92E7" w14:textId="77777777">
        <w:tc>
          <w:tcPr>
            <w:tcW w:w="4261" w:type="dxa"/>
          </w:tcPr>
          <w:p w14:paraId="3C875E3E" w14:textId="77777777" w:rsidR="00965436" w:rsidRPr="00CC0017" w:rsidRDefault="00965436" w:rsidP="00E50024">
            <w:pPr>
              <w:pStyle w:val="BodyTextIndent"/>
              <w:autoSpaceDE/>
              <w:autoSpaceDN/>
              <w:adjustRightInd/>
              <w:ind w:left="0" w:firstLine="0"/>
              <w:jc w:val="both"/>
              <w:rPr>
                <w:b/>
                <w:szCs w:val="24"/>
                <w:lang w:val="en-US" w:eastAsia="en-GB"/>
              </w:rPr>
            </w:pPr>
            <w:r w:rsidRPr="00CC0017">
              <w:rPr>
                <w:b/>
                <w:szCs w:val="24"/>
                <w:lang w:val="en-US" w:eastAsia="en-GB"/>
              </w:rPr>
              <w:t>Single parent or couple with one child</w:t>
            </w:r>
          </w:p>
        </w:tc>
        <w:tc>
          <w:tcPr>
            <w:tcW w:w="4261" w:type="dxa"/>
          </w:tcPr>
          <w:p w14:paraId="303753F4"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2 Bedroom</w:t>
            </w:r>
          </w:p>
        </w:tc>
      </w:tr>
      <w:tr w:rsidR="00965436" w:rsidRPr="00CC0017" w14:paraId="4629715F" w14:textId="77777777">
        <w:tc>
          <w:tcPr>
            <w:tcW w:w="8522" w:type="dxa"/>
            <w:gridSpan w:val="2"/>
          </w:tcPr>
          <w:p w14:paraId="72BC8AE5" w14:textId="77777777" w:rsidR="00965436" w:rsidRPr="00CC0017" w:rsidRDefault="00965436" w:rsidP="00E50024">
            <w:pPr>
              <w:pStyle w:val="BodyTextIndent"/>
              <w:autoSpaceDE/>
              <w:autoSpaceDN/>
              <w:adjustRightInd/>
              <w:ind w:left="0" w:firstLine="0"/>
              <w:jc w:val="both"/>
              <w:rPr>
                <w:b/>
                <w:szCs w:val="24"/>
                <w:lang w:val="en-US" w:eastAsia="en-GB"/>
              </w:rPr>
            </w:pPr>
            <w:r w:rsidRPr="00CC0017">
              <w:rPr>
                <w:b/>
                <w:szCs w:val="24"/>
                <w:lang w:val="en-US" w:eastAsia="en-GB"/>
              </w:rPr>
              <w:t>Single parent or couple with two children of the same sex</w:t>
            </w:r>
          </w:p>
        </w:tc>
      </w:tr>
      <w:tr w:rsidR="00965436" w:rsidRPr="00CC0017" w14:paraId="1655EF1A" w14:textId="77777777">
        <w:tc>
          <w:tcPr>
            <w:tcW w:w="4261" w:type="dxa"/>
          </w:tcPr>
          <w:p w14:paraId="3EEF1EDB" w14:textId="77777777" w:rsidR="00965436" w:rsidRPr="00CC0017" w:rsidRDefault="004433F5" w:rsidP="00E50024">
            <w:pPr>
              <w:pStyle w:val="BodyTextIndent"/>
              <w:autoSpaceDE/>
              <w:autoSpaceDN/>
              <w:adjustRightInd/>
              <w:ind w:left="0" w:firstLine="0"/>
              <w:jc w:val="both"/>
              <w:rPr>
                <w:szCs w:val="24"/>
                <w:lang w:val="en-US" w:eastAsia="en-GB"/>
              </w:rPr>
            </w:pPr>
            <w:r w:rsidRPr="00CC0017">
              <w:rPr>
                <w:szCs w:val="24"/>
                <w:lang w:val="en-US" w:eastAsia="en-GB"/>
              </w:rPr>
              <w:t>- both aged under 16</w:t>
            </w:r>
          </w:p>
        </w:tc>
        <w:tc>
          <w:tcPr>
            <w:tcW w:w="4261" w:type="dxa"/>
          </w:tcPr>
          <w:p w14:paraId="767F8D20"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2 Bedroom</w:t>
            </w:r>
          </w:p>
        </w:tc>
      </w:tr>
      <w:tr w:rsidR="00965436" w:rsidRPr="00CC0017" w14:paraId="163082D5" w14:textId="77777777">
        <w:tc>
          <w:tcPr>
            <w:tcW w:w="4261" w:type="dxa"/>
          </w:tcPr>
          <w:p w14:paraId="79C27044" w14:textId="77777777" w:rsidR="00965436" w:rsidRPr="00CC0017" w:rsidRDefault="004433F5" w:rsidP="00E50024">
            <w:pPr>
              <w:pStyle w:val="BodyTextIndent"/>
              <w:autoSpaceDE/>
              <w:autoSpaceDN/>
              <w:adjustRightInd/>
              <w:ind w:left="0" w:firstLine="0"/>
              <w:jc w:val="both"/>
              <w:rPr>
                <w:szCs w:val="24"/>
                <w:lang w:val="en-US" w:eastAsia="en-GB"/>
              </w:rPr>
            </w:pPr>
            <w:r w:rsidRPr="00CC0017">
              <w:rPr>
                <w:szCs w:val="24"/>
                <w:lang w:val="en-US" w:eastAsia="en-GB"/>
              </w:rPr>
              <w:t>- *one or both aged over 16</w:t>
            </w:r>
          </w:p>
        </w:tc>
        <w:tc>
          <w:tcPr>
            <w:tcW w:w="4261" w:type="dxa"/>
          </w:tcPr>
          <w:p w14:paraId="3359C6E8"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3 Bedroom</w:t>
            </w:r>
          </w:p>
        </w:tc>
      </w:tr>
      <w:tr w:rsidR="00965436" w:rsidRPr="00CC0017" w14:paraId="556B29C5" w14:textId="77777777">
        <w:tc>
          <w:tcPr>
            <w:tcW w:w="8522" w:type="dxa"/>
            <w:gridSpan w:val="2"/>
          </w:tcPr>
          <w:p w14:paraId="5E17E2F8"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b/>
                <w:szCs w:val="24"/>
                <w:lang w:val="en-US" w:eastAsia="en-GB"/>
              </w:rPr>
              <w:t>Single parent or couple with two children of opposite sex</w:t>
            </w:r>
          </w:p>
        </w:tc>
      </w:tr>
      <w:tr w:rsidR="00965436" w:rsidRPr="00CC0017" w14:paraId="19BE094F" w14:textId="77777777">
        <w:tc>
          <w:tcPr>
            <w:tcW w:w="4261" w:type="dxa"/>
          </w:tcPr>
          <w:p w14:paraId="0B2E5711"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 xml:space="preserve">- both aged under 10 </w:t>
            </w:r>
          </w:p>
        </w:tc>
        <w:tc>
          <w:tcPr>
            <w:tcW w:w="4261" w:type="dxa"/>
          </w:tcPr>
          <w:p w14:paraId="0BCEDB41"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2 Bedroom</w:t>
            </w:r>
          </w:p>
        </w:tc>
      </w:tr>
      <w:tr w:rsidR="00965436" w:rsidRPr="00CC0017" w14:paraId="0394BCFE" w14:textId="77777777">
        <w:tc>
          <w:tcPr>
            <w:tcW w:w="4261" w:type="dxa"/>
          </w:tcPr>
          <w:p w14:paraId="2A77D41F"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 one or both aged 10 or over</w:t>
            </w:r>
          </w:p>
        </w:tc>
        <w:tc>
          <w:tcPr>
            <w:tcW w:w="4261" w:type="dxa"/>
          </w:tcPr>
          <w:p w14:paraId="52117A7C"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3 Bedroom</w:t>
            </w:r>
          </w:p>
        </w:tc>
      </w:tr>
      <w:tr w:rsidR="00965436" w:rsidRPr="00CC0017" w14:paraId="6A1713CA" w14:textId="77777777">
        <w:tc>
          <w:tcPr>
            <w:tcW w:w="8522" w:type="dxa"/>
            <w:gridSpan w:val="2"/>
          </w:tcPr>
          <w:p w14:paraId="7C231CDC" w14:textId="77777777" w:rsidR="00965436" w:rsidRPr="00CC0017" w:rsidRDefault="00965436" w:rsidP="00E50024">
            <w:pPr>
              <w:pStyle w:val="BodyTextIndent"/>
              <w:autoSpaceDE/>
              <w:autoSpaceDN/>
              <w:adjustRightInd/>
              <w:ind w:left="0" w:firstLine="0"/>
              <w:jc w:val="both"/>
              <w:rPr>
                <w:b/>
                <w:szCs w:val="24"/>
                <w:lang w:val="en-US" w:eastAsia="en-GB"/>
              </w:rPr>
            </w:pPr>
            <w:r w:rsidRPr="00CC0017">
              <w:rPr>
                <w:b/>
                <w:szCs w:val="24"/>
                <w:lang w:val="en-US" w:eastAsia="en-GB"/>
              </w:rPr>
              <w:t>Single parent or couple with three children</w:t>
            </w:r>
          </w:p>
        </w:tc>
      </w:tr>
      <w:tr w:rsidR="00965436" w:rsidRPr="00CC0017" w14:paraId="62840DE9" w14:textId="77777777">
        <w:tc>
          <w:tcPr>
            <w:tcW w:w="4261" w:type="dxa"/>
          </w:tcPr>
          <w:p w14:paraId="125F0D91"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 if two are able to share a room (under 10)</w:t>
            </w:r>
          </w:p>
        </w:tc>
        <w:tc>
          <w:tcPr>
            <w:tcW w:w="4261" w:type="dxa"/>
          </w:tcPr>
          <w:p w14:paraId="63983DB4"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3 Bedroom</w:t>
            </w:r>
          </w:p>
        </w:tc>
      </w:tr>
      <w:tr w:rsidR="00965436" w:rsidRPr="00CC0017" w14:paraId="12CA30AF" w14:textId="77777777">
        <w:tc>
          <w:tcPr>
            <w:tcW w:w="4261" w:type="dxa"/>
          </w:tcPr>
          <w:p w14:paraId="7F169695"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 none are able to share a room</w:t>
            </w:r>
          </w:p>
        </w:tc>
        <w:tc>
          <w:tcPr>
            <w:tcW w:w="4261" w:type="dxa"/>
          </w:tcPr>
          <w:p w14:paraId="209BC466" w14:textId="77777777" w:rsidR="00965436" w:rsidRPr="00CC0017" w:rsidRDefault="00965436" w:rsidP="00FD6481">
            <w:pPr>
              <w:pStyle w:val="BodyTextIndent"/>
              <w:autoSpaceDE/>
              <w:autoSpaceDN/>
              <w:adjustRightInd/>
              <w:ind w:left="0" w:firstLine="0"/>
              <w:jc w:val="both"/>
              <w:rPr>
                <w:szCs w:val="24"/>
                <w:lang w:val="en-US" w:eastAsia="en-GB"/>
              </w:rPr>
            </w:pPr>
            <w:r w:rsidRPr="00CC0017">
              <w:rPr>
                <w:szCs w:val="24"/>
                <w:lang w:val="en-US" w:eastAsia="en-GB"/>
              </w:rPr>
              <w:t>4 Bedroom</w:t>
            </w:r>
            <w:r w:rsidR="00FD6481" w:rsidRPr="00CC0017">
              <w:rPr>
                <w:szCs w:val="24"/>
                <w:lang w:val="en-US" w:eastAsia="en-GB"/>
              </w:rPr>
              <w:t>/3 Bedroom with 1 spare living/dining room</w:t>
            </w:r>
          </w:p>
        </w:tc>
      </w:tr>
      <w:tr w:rsidR="00965436" w:rsidRPr="00CC0017" w14:paraId="166DE370" w14:textId="77777777">
        <w:tc>
          <w:tcPr>
            <w:tcW w:w="8522" w:type="dxa"/>
            <w:gridSpan w:val="2"/>
          </w:tcPr>
          <w:p w14:paraId="71BA62D1" w14:textId="77777777" w:rsidR="00965436" w:rsidRPr="00CC0017" w:rsidRDefault="00965436" w:rsidP="00E50024">
            <w:pPr>
              <w:pStyle w:val="BodyTextIndent"/>
              <w:autoSpaceDE/>
              <w:autoSpaceDN/>
              <w:adjustRightInd/>
              <w:ind w:left="0" w:firstLine="0"/>
              <w:jc w:val="both"/>
              <w:rPr>
                <w:b/>
                <w:szCs w:val="24"/>
                <w:lang w:val="en-US" w:eastAsia="en-GB"/>
              </w:rPr>
            </w:pPr>
            <w:r w:rsidRPr="00CC0017">
              <w:rPr>
                <w:b/>
                <w:szCs w:val="24"/>
                <w:lang w:val="en-US" w:eastAsia="en-GB"/>
              </w:rPr>
              <w:t>Single parent or couple with four children</w:t>
            </w:r>
          </w:p>
        </w:tc>
      </w:tr>
      <w:tr w:rsidR="00965436" w:rsidRPr="00CC0017" w14:paraId="41B1B29D" w14:textId="77777777">
        <w:tc>
          <w:tcPr>
            <w:tcW w:w="4261" w:type="dxa"/>
          </w:tcPr>
          <w:p w14:paraId="10BB0EBD"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 If all children are under 10</w:t>
            </w:r>
          </w:p>
        </w:tc>
        <w:tc>
          <w:tcPr>
            <w:tcW w:w="4261" w:type="dxa"/>
          </w:tcPr>
          <w:p w14:paraId="73313456"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3 Bedroom</w:t>
            </w:r>
          </w:p>
        </w:tc>
      </w:tr>
      <w:tr w:rsidR="00965436" w:rsidRPr="00CC0017" w14:paraId="16D4825A" w14:textId="77777777">
        <w:tc>
          <w:tcPr>
            <w:tcW w:w="4261" w:type="dxa"/>
          </w:tcPr>
          <w:p w14:paraId="591E161D"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 all other</w:t>
            </w:r>
          </w:p>
        </w:tc>
        <w:tc>
          <w:tcPr>
            <w:tcW w:w="4261" w:type="dxa"/>
          </w:tcPr>
          <w:p w14:paraId="724331A5"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4 Bedroom</w:t>
            </w:r>
            <w:r w:rsidR="00FD6481" w:rsidRPr="00CC0017">
              <w:rPr>
                <w:szCs w:val="24"/>
                <w:lang w:val="en-US" w:eastAsia="en-GB"/>
              </w:rPr>
              <w:t>/3 Bedroom with 1 spare living/dining room</w:t>
            </w:r>
          </w:p>
        </w:tc>
      </w:tr>
    </w:tbl>
    <w:p w14:paraId="71997076" w14:textId="77777777" w:rsidR="00965436" w:rsidRPr="00CC0017" w:rsidRDefault="00965436" w:rsidP="00E50024">
      <w:pPr>
        <w:pStyle w:val="BodyTextIndent"/>
        <w:autoSpaceDE/>
        <w:autoSpaceDN/>
        <w:adjustRightInd/>
        <w:ind w:left="0" w:firstLine="0"/>
        <w:jc w:val="both"/>
        <w:rPr>
          <w:szCs w:val="24"/>
          <w:lang w:val="en-US" w:eastAsia="en-GB"/>
        </w:rPr>
      </w:pPr>
    </w:p>
    <w:p w14:paraId="267C60CB"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Household members who are temporarily living away from home, for example in further education or the armed forces, will be included as part of the household.  The individual currently living away will need to confirm in writing that they wish to be considered as part of the household and until the letter is provided the application will be considered as the individual not being part of the household.</w:t>
      </w:r>
    </w:p>
    <w:p w14:paraId="0C9A2464" w14:textId="77777777" w:rsidR="00965436" w:rsidRPr="00CC0017" w:rsidRDefault="00965436" w:rsidP="00E50024">
      <w:pPr>
        <w:pStyle w:val="BodyTextIndent"/>
        <w:autoSpaceDE/>
        <w:autoSpaceDN/>
        <w:adjustRightInd/>
        <w:ind w:left="0" w:firstLine="0"/>
        <w:jc w:val="both"/>
        <w:rPr>
          <w:szCs w:val="24"/>
          <w:lang w:val="en-US" w:eastAsia="en-GB"/>
        </w:rPr>
      </w:pPr>
    </w:p>
    <w:p w14:paraId="1072BF3D" w14:textId="08E7F9D9"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 xml:space="preserve">Each application is assessed on the individual needs of the </w:t>
      </w:r>
      <w:r w:rsidR="00E748D1">
        <w:rPr>
          <w:szCs w:val="24"/>
          <w:lang w:val="en-US" w:eastAsia="en-GB"/>
        </w:rPr>
        <w:t>homeseeker</w:t>
      </w:r>
      <w:r w:rsidRPr="00CC0017">
        <w:rPr>
          <w:szCs w:val="24"/>
          <w:lang w:val="en-US" w:eastAsia="en-GB"/>
        </w:rPr>
        <w:t xml:space="preserve"> in recognition that individual needs vary.  There may be circumstances where a larger house size than which an </w:t>
      </w:r>
      <w:r w:rsidR="00E748D1">
        <w:rPr>
          <w:szCs w:val="24"/>
          <w:lang w:val="en-US" w:eastAsia="en-GB"/>
        </w:rPr>
        <w:t>homeseeker</w:t>
      </w:r>
      <w:r w:rsidRPr="00CC0017">
        <w:rPr>
          <w:szCs w:val="24"/>
          <w:lang w:val="en-US" w:eastAsia="en-GB"/>
        </w:rPr>
        <w:t xml:space="preserve"> is entitled to may be awarded as outlined below:</w:t>
      </w:r>
    </w:p>
    <w:p w14:paraId="1D1F2F66" w14:textId="77777777" w:rsidR="00965436" w:rsidRPr="00CC0017" w:rsidRDefault="00965436" w:rsidP="00E50024">
      <w:pPr>
        <w:pStyle w:val="BodyTextIndent"/>
        <w:autoSpaceDE/>
        <w:autoSpaceDN/>
        <w:adjustRightInd/>
        <w:ind w:left="0" w:firstLine="0"/>
        <w:jc w:val="both"/>
        <w:rPr>
          <w:szCs w:val="24"/>
          <w:lang w:val="en-US" w:eastAsia="en-GB"/>
        </w:rPr>
      </w:pPr>
    </w:p>
    <w:p w14:paraId="506A2449" w14:textId="77777777" w:rsidR="00965436" w:rsidRPr="00CC0017" w:rsidRDefault="00965436" w:rsidP="00E74F77">
      <w:pPr>
        <w:pStyle w:val="BodyTextIndent"/>
        <w:numPr>
          <w:ilvl w:val="0"/>
          <w:numId w:val="41"/>
        </w:numPr>
        <w:autoSpaceDE/>
        <w:autoSpaceDN/>
        <w:adjustRightInd/>
        <w:jc w:val="both"/>
        <w:rPr>
          <w:szCs w:val="24"/>
          <w:lang w:val="en-US" w:eastAsia="en-GB"/>
        </w:rPr>
      </w:pPr>
      <w:r w:rsidRPr="00CC0017">
        <w:rPr>
          <w:szCs w:val="24"/>
          <w:lang w:val="en-US" w:eastAsia="en-GB"/>
        </w:rPr>
        <w:t xml:space="preserve">Expectant mothers must provide a copy of their Maternity Certificate (MAT B1) so that a property can be allocated according to their current needs plus an additional bedroom for the unborn child/children.  </w:t>
      </w:r>
    </w:p>
    <w:p w14:paraId="12FEE242" w14:textId="77777777" w:rsidR="00965436" w:rsidRPr="00CC0017" w:rsidRDefault="00965436" w:rsidP="00E50024">
      <w:pPr>
        <w:pStyle w:val="BodyTextIndent"/>
        <w:autoSpaceDE/>
        <w:autoSpaceDN/>
        <w:adjustRightInd/>
        <w:ind w:left="0" w:firstLine="0"/>
        <w:jc w:val="both"/>
        <w:rPr>
          <w:szCs w:val="24"/>
          <w:lang w:val="en-US" w:eastAsia="en-GB"/>
        </w:rPr>
      </w:pPr>
    </w:p>
    <w:p w14:paraId="573ABA5E" w14:textId="3740D338" w:rsidR="00965436" w:rsidRPr="00CC0017" w:rsidRDefault="00965436" w:rsidP="00E74F77">
      <w:pPr>
        <w:pStyle w:val="BodyTextIndent"/>
        <w:numPr>
          <w:ilvl w:val="0"/>
          <w:numId w:val="41"/>
        </w:numPr>
        <w:autoSpaceDE/>
        <w:autoSpaceDN/>
        <w:adjustRightInd/>
        <w:jc w:val="both"/>
        <w:rPr>
          <w:szCs w:val="24"/>
          <w:lang w:val="en-US" w:eastAsia="en-GB"/>
        </w:rPr>
      </w:pPr>
      <w:r w:rsidRPr="00CC0017">
        <w:rPr>
          <w:szCs w:val="24"/>
          <w:lang w:val="en-US" w:eastAsia="en-GB"/>
        </w:rPr>
        <w:t xml:space="preserve">Due to limited stock, where a home seeker is separated or divorced but has regular access to children as </w:t>
      </w:r>
      <w:r w:rsidR="00D35ED8" w:rsidRPr="00CC0017">
        <w:rPr>
          <w:szCs w:val="24"/>
          <w:lang w:val="en-US" w:eastAsia="en-GB"/>
        </w:rPr>
        <w:t>determined by a Court Order or S</w:t>
      </w:r>
      <w:r w:rsidRPr="00CC0017">
        <w:rPr>
          <w:szCs w:val="24"/>
          <w:lang w:val="en-US" w:eastAsia="en-GB"/>
        </w:rPr>
        <w:t xml:space="preserve">olicitor’s </w:t>
      </w:r>
      <w:r w:rsidRPr="00CC0017">
        <w:rPr>
          <w:szCs w:val="24"/>
          <w:lang w:val="en-US" w:eastAsia="en-GB"/>
        </w:rPr>
        <w:lastRenderedPageBreak/>
        <w:t xml:space="preserve">letter, </w:t>
      </w:r>
      <w:r w:rsidRPr="00CC0017">
        <w:rPr>
          <w:szCs w:val="24"/>
          <w:lang w:val="en-US" w:eastAsia="en-GB"/>
        </w:rPr>
        <w:tab/>
        <w:t>they will only be able to apply for a hous</w:t>
      </w:r>
      <w:r w:rsidR="00014D66" w:rsidRPr="00CC0017">
        <w:rPr>
          <w:szCs w:val="24"/>
          <w:lang w:val="en-US" w:eastAsia="en-GB"/>
        </w:rPr>
        <w:t xml:space="preserve">e suitable to the needs of the </w:t>
      </w:r>
      <w:r w:rsidR="00E748D1">
        <w:rPr>
          <w:szCs w:val="24"/>
          <w:lang w:val="en-US" w:eastAsia="en-GB"/>
        </w:rPr>
        <w:t>homeseeker</w:t>
      </w:r>
      <w:r w:rsidRPr="00CC0017">
        <w:rPr>
          <w:szCs w:val="24"/>
          <w:lang w:val="en-US" w:eastAsia="en-GB"/>
        </w:rPr>
        <w:t>(s)</w:t>
      </w:r>
      <w:r w:rsidR="00014D66" w:rsidRPr="00CC0017">
        <w:rPr>
          <w:szCs w:val="24"/>
          <w:lang w:val="en-US" w:eastAsia="en-GB"/>
        </w:rPr>
        <w:t>,</w:t>
      </w:r>
      <w:r w:rsidRPr="00CC0017">
        <w:rPr>
          <w:szCs w:val="24"/>
          <w:lang w:val="en-US" w:eastAsia="en-GB"/>
        </w:rPr>
        <w:t xml:space="preserve"> but requests can be made for the case to be heard by the Local Housing Panel if special circumstances apply.</w:t>
      </w:r>
    </w:p>
    <w:p w14:paraId="030C916D" w14:textId="77777777" w:rsidR="00965436" w:rsidRPr="00CC0017" w:rsidRDefault="00965436" w:rsidP="00E50024">
      <w:pPr>
        <w:pStyle w:val="BodyTextIndent"/>
        <w:autoSpaceDE/>
        <w:autoSpaceDN/>
        <w:adjustRightInd/>
        <w:ind w:left="0" w:firstLine="0"/>
        <w:jc w:val="both"/>
        <w:rPr>
          <w:szCs w:val="24"/>
          <w:lang w:val="en-US" w:eastAsia="en-GB"/>
        </w:rPr>
      </w:pPr>
    </w:p>
    <w:p w14:paraId="1433BDF2" w14:textId="3F1C5A0E" w:rsidR="00965436" w:rsidRPr="00CC0017" w:rsidRDefault="00965436" w:rsidP="00E74F77">
      <w:pPr>
        <w:pStyle w:val="BodyTextIndent"/>
        <w:numPr>
          <w:ilvl w:val="0"/>
          <w:numId w:val="41"/>
        </w:numPr>
        <w:autoSpaceDE/>
        <w:autoSpaceDN/>
        <w:adjustRightInd/>
        <w:jc w:val="both"/>
        <w:rPr>
          <w:szCs w:val="24"/>
          <w:lang w:val="en-US" w:eastAsia="en-GB"/>
        </w:rPr>
      </w:pPr>
      <w:r w:rsidRPr="00CC0017">
        <w:rPr>
          <w:szCs w:val="24"/>
          <w:lang w:val="en-US" w:eastAsia="en-GB"/>
        </w:rPr>
        <w:t xml:space="preserve">Where the </w:t>
      </w:r>
      <w:r w:rsidR="00E748D1">
        <w:rPr>
          <w:szCs w:val="24"/>
          <w:lang w:val="en-US" w:eastAsia="en-GB"/>
        </w:rPr>
        <w:t>homeseeker</w:t>
      </w:r>
      <w:r w:rsidRPr="00CC0017">
        <w:rPr>
          <w:szCs w:val="24"/>
          <w:lang w:val="en-US" w:eastAsia="en-GB"/>
        </w:rPr>
        <w:t xml:space="preserve"> has a disability and a </w:t>
      </w:r>
      <w:r w:rsidR="007D3290" w:rsidRPr="00CC0017">
        <w:rPr>
          <w:szCs w:val="24"/>
          <w:lang w:val="en-US" w:eastAsia="en-GB"/>
        </w:rPr>
        <w:t>non-resident</w:t>
      </w:r>
      <w:r w:rsidR="007D3290">
        <w:rPr>
          <w:szCs w:val="24"/>
          <w:lang w:val="en-US" w:eastAsia="en-GB"/>
        </w:rPr>
        <w:t xml:space="preserve"> </w:t>
      </w:r>
      <w:r w:rsidRPr="00CC0017">
        <w:rPr>
          <w:szCs w:val="24"/>
          <w:lang w:val="en-US" w:eastAsia="en-GB"/>
        </w:rPr>
        <w:t xml:space="preserve">carer, the </w:t>
      </w:r>
      <w:r w:rsidR="00E748D1">
        <w:rPr>
          <w:szCs w:val="24"/>
          <w:lang w:val="en-US" w:eastAsia="en-GB"/>
        </w:rPr>
        <w:t>homeseeker</w:t>
      </w:r>
      <w:r w:rsidRPr="00CC0017">
        <w:rPr>
          <w:szCs w:val="24"/>
          <w:lang w:val="en-US" w:eastAsia="en-GB"/>
        </w:rPr>
        <w:t xml:space="preserve"> </w:t>
      </w:r>
      <w:r w:rsidRPr="00CC0017">
        <w:rPr>
          <w:szCs w:val="24"/>
          <w:lang w:val="en-US" w:eastAsia="en-GB"/>
        </w:rPr>
        <w:tab/>
        <w:t>will be entitled to extra funding for an extra bedroom (Welsh Government changes to Housing Benefit).</w:t>
      </w:r>
    </w:p>
    <w:p w14:paraId="200A9B00" w14:textId="77777777" w:rsidR="00965436" w:rsidRPr="00CC0017" w:rsidRDefault="00965436" w:rsidP="00E50024">
      <w:pPr>
        <w:pStyle w:val="BodyTextIndent"/>
        <w:autoSpaceDE/>
        <w:autoSpaceDN/>
        <w:adjustRightInd/>
        <w:ind w:left="0" w:firstLine="0"/>
        <w:jc w:val="both"/>
        <w:rPr>
          <w:szCs w:val="24"/>
          <w:lang w:val="en-US" w:eastAsia="en-GB"/>
        </w:rPr>
      </w:pPr>
    </w:p>
    <w:p w14:paraId="51E90E50" w14:textId="77777777" w:rsidR="00965436" w:rsidRPr="00CC0017" w:rsidRDefault="00965436" w:rsidP="00E74F77">
      <w:pPr>
        <w:pStyle w:val="BodyTextIndent"/>
        <w:numPr>
          <w:ilvl w:val="0"/>
          <w:numId w:val="41"/>
        </w:numPr>
        <w:autoSpaceDE/>
        <w:autoSpaceDN/>
        <w:adjustRightInd/>
        <w:jc w:val="both"/>
        <w:rPr>
          <w:szCs w:val="24"/>
          <w:lang w:val="en-US" w:eastAsia="en-GB"/>
        </w:rPr>
      </w:pPr>
      <w:r w:rsidRPr="00CC0017">
        <w:rPr>
          <w:szCs w:val="24"/>
          <w:lang w:val="en-US" w:eastAsia="en-GB"/>
        </w:rPr>
        <w:t>Where there is a medical reason for requiring a separate or additional bedroom – this will be considered on an individual basis.</w:t>
      </w:r>
    </w:p>
    <w:p w14:paraId="74D6FF8E" w14:textId="77777777" w:rsidR="00965436" w:rsidRPr="00CC0017" w:rsidRDefault="00965436" w:rsidP="00E50024">
      <w:pPr>
        <w:pStyle w:val="BodyTextIndent"/>
        <w:autoSpaceDE/>
        <w:autoSpaceDN/>
        <w:adjustRightInd/>
        <w:ind w:left="0" w:firstLine="0"/>
        <w:jc w:val="both"/>
        <w:rPr>
          <w:szCs w:val="24"/>
          <w:lang w:val="en-US" w:eastAsia="en-GB"/>
        </w:rPr>
      </w:pPr>
    </w:p>
    <w:p w14:paraId="7716EB62" w14:textId="77777777" w:rsidR="00965436" w:rsidRPr="00CC0017" w:rsidRDefault="00965436" w:rsidP="00E74F77">
      <w:pPr>
        <w:pStyle w:val="BodyTextIndent"/>
        <w:numPr>
          <w:ilvl w:val="0"/>
          <w:numId w:val="41"/>
        </w:numPr>
        <w:autoSpaceDE/>
        <w:autoSpaceDN/>
        <w:adjustRightInd/>
        <w:jc w:val="both"/>
        <w:rPr>
          <w:szCs w:val="24"/>
          <w:lang w:val="en-US" w:eastAsia="en-GB"/>
        </w:rPr>
      </w:pPr>
      <w:r w:rsidRPr="00CC0017">
        <w:rPr>
          <w:szCs w:val="24"/>
          <w:lang w:val="en-US" w:eastAsia="en-GB"/>
        </w:rPr>
        <w:t xml:space="preserve">Where there is no stock of a suitable size – in some areas, where landlords </w:t>
      </w:r>
      <w:r w:rsidRPr="00CC0017">
        <w:rPr>
          <w:szCs w:val="24"/>
          <w:lang w:val="en-US" w:eastAsia="en-GB"/>
        </w:rPr>
        <w:tab/>
        <w:t>do not own properties of a smaller size, smaller households may be entitled to be considered for the next suitable size property.</w:t>
      </w:r>
    </w:p>
    <w:p w14:paraId="45511818" w14:textId="77777777" w:rsidR="003047C0" w:rsidRPr="00CC0017" w:rsidRDefault="003047C0" w:rsidP="003047C0">
      <w:pPr>
        <w:pStyle w:val="ListParagraph"/>
        <w:rPr>
          <w:rFonts w:cs="Arial"/>
          <w:sz w:val="24"/>
          <w:lang w:val="en-US"/>
        </w:rPr>
      </w:pPr>
    </w:p>
    <w:p w14:paraId="5316368C" w14:textId="77777777" w:rsidR="003047C0" w:rsidRPr="00CC0017" w:rsidRDefault="003047C0" w:rsidP="00E74F77">
      <w:pPr>
        <w:pStyle w:val="ListParagraph"/>
        <w:numPr>
          <w:ilvl w:val="0"/>
          <w:numId w:val="41"/>
        </w:numPr>
        <w:jc w:val="both"/>
        <w:rPr>
          <w:rFonts w:cs="Arial"/>
          <w:sz w:val="24"/>
          <w:lang w:val="en-US"/>
        </w:rPr>
      </w:pPr>
      <w:r w:rsidRPr="00CC0017">
        <w:rPr>
          <w:rFonts w:cs="Arial"/>
          <w:sz w:val="24"/>
          <w:lang w:val="en-US"/>
        </w:rPr>
        <w:t xml:space="preserve">Where there is no stock of a suitable size – in some areas, where landlords </w:t>
      </w:r>
      <w:r w:rsidRPr="00CC0017">
        <w:rPr>
          <w:rFonts w:cs="Arial"/>
          <w:sz w:val="24"/>
          <w:lang w:val="en-US"/>
        </w:rPr>
        <w:tab/>
        <w:t>do not own properties of a larger size, larger households may be entitled to be considered for the next suitable size property with a spare room (living room/dining room).</w:t>
      </w:r>
    </w:p>
    <w:p w14:paraId="16376CEF" w14:textId="77777777" w:rsidR="00965436" w:rsidRPr="00CC0017" w:rsidRDefault="00965436" w:rsidP="00E50024">
      <w:pPr>
        <w:pStyle w:val="BodyTextIndent"/>
        <w:autoSpaceDE/>
        <w:autoSpaceDN/>
        <w:adjustRightInd/>
        <w:ind w:left="0"/>
        <w:jc w:val="both"/>
        <w:rPr>
          <w:szCs w:val="24"/>
          <w:lang w:val="en-US" w:eastAsia="en-GB"/>
        </w:rPr>
      </w:pPr>
    </w:p>
    <w:p w14:paraId="675AB8A8" w14:textId="3C0201B0" w:rsidR="00965436" w:rsidRPr="00CC0017" w:rsidRDefault="00965436" w:rsidP="00E50024">
      <w:pPr>
        <w:pStyle w:val="BodyTextIndent"/>
        <w:autoSpaceDE/>
        <w:autoSpaceDN/>
        <w:adjustRightInd/>
        <w:ind w:left="0"/>
        <w:jc w:val="both"/>
        <w:rPr>
          <w:szCs w:val="24"/>
          <w:lang w:val="en-US" w:eastAsia="en-GB"/>
        </w:rPr>
      </w:pPr>
      <w:r w:rsidRPr="00CC0017">
        <w:rPr>
          <w:szCs w:val="24"/>
          <w:lang w:val="en-US" w:eastAsia="en-GB"/>
        </w:rPr>
        <w:tab/>
        <w:t xml:space="preserve">In some </w:t>
      </w:r>
      <w:r w:rsidR="007D3290" w:rsidRPr="00CC0017">
        <w:rPr>
          <w:szCs w:val="24"/>
          <w:lang w:val="en-US" w:eastAsia="en-GB"/>
        </w:rPr>
        <w:t>cases,</w:t>
      </w:r>
      <w:r w:rsidRPr="00CC0017">
        <w:rPr>
          <w:szCs w:val="24"/>
          <w:lang w:val="en-US" w:eastAsia="en-GB"/>
        </w:rPr>
        <w:t xml:space="preserve"> </w:t>
      </w:r>
      <w:r w:rsidR="00E748D1">
        <w:rPr>
          <w:szCs w:val="24"/>
          <w:lang w:val="en-US" w:eastAsia="en-GB"/>
        </w:rPr>
        <w:t>homeseeker</w:t>
      </w:r>
      <w:r w:rsidR="00D35ED8" w:rsidRPr="00CC0017">
        <w:rPr>
          <w:szCs w:val="24"/>
          <w:lang w:val="en-US" w:eastAsia="en-GB"/>
        </w:rPr>
        <w:t>s may be offered a larger</w:t>
      </w:r>
      <w:r w:rsidRPr="00CC0017">
        <w:rPr>
          <w:szCs w:val="24"/>
          <w:lang w:val="en-US" w:eastAsia="en-GB"/>
        </w:rPr>
        <w:t xml:space="preserve"> property if, for example, a property becomes available i</w:t>
      </w:r>
      <w:r w:rsidR="00D35ED8" w:rsidRPr="00CC0017">
        <w:rPr>
          <w:szCs w:val="24"/>
          <w:lang w:val="en-US" w:eastAsia="en-GB"/>
        </w:rPr>
        <w:t>n a low demand area and there are</w:t>
      </w:r>
      <w:r w:rsidRPr="00CC0017">
        <w:rPr>
          <w:szCs w:val="24"/>
          <w:lang w:val="en-US" w:eastAsia="en-GB"/>
        </w:rPr>
        <w:t xml:space="preserve"> no suitable </w:t>
      </w:r>
      <w:r w:rsidR="00E748D1">
        <w:rPr>
          <w:szCs w:val="24"/>
          <w:lang w:val="en-US" w:eastAsia="en-GB"/>
        </w:rPr>
        <w:t>homeseeker</w:t>
      </w:r>
      <w:r w:rsidR="00D35ED8" w:rsidRPr="00CC0017">
        <w:rPr>
          <w:szCs w:val="24"/>
          <w:lang w:val="en-US" w:eastAsia="en-GB"/>
        </w:rPr>
        <w:t>s</w:t>
      </w:r>
      <w:r w:rsidRPr="00CC0017">
        <w:rPr>
          <w:szCs w:val="24"/>
          <w:lang w:val="en-US" w:eastAsia="en-GB"/>
        </w:rPr>
        <w:t xml:space="preserve"> for that size property.  In such cases that a larger property is provided</w:t>
      </w:r>
      <w:r w:rsidR="00D35ED8" w:rsidRPr="00CC0017">
        <w:rPr>
          <w:szCs w:val="24"/>
          <w:lang w:val="en-US" w:eastAsia="en-GB"/>
        </w:rPr>
        <w:t xml:space="preserve"> to an </w:t>
      </w:r>
      <w:r w:rsidR="00E748D1">
        <w:rPr>
          <w:szCs w:val="24"/>
          <w:lang w:val="en-US" w:eastAsia="en-GB"/>
        </w:rPr>
        <w:t>homeseeker</w:t>
      </w:r>
      <w:r w:rsidR="00D35ED8" w:rsidRPr="00CC0017">
        <w:rPr>
          <w:szCs w:val="24"/>
          <w:lang w:val="en-US" w:eastAsia="en-GB"/>
        </w:rPr>
        <w:t xml:space="preserve"> which is larger </w:t>
      </w:r>
      <w:r w:rsidR="007D3290" w:rsidRPr="00CC0017">
        <w:rPr>
          <w:szCs w:val="24"/>
          <w:lang w:val="en-US" w:eastAsia="en-GB"/>
        </w:rPr>
        <w:t>than</w:t>
      </w:r>
      <w:r w:rsidRPr="00CC0017">
        <w:rPr>
          <w:szCs w:val="24"/>
          <w:lang w:val="en-US" w:eastAsia="en-GB"/>
        </w:rPr>
        <w:t xml:space="preserve"> they are entitled to, the </w:t>
      </w:r>
      <w:r w:rsidR="00E748D1">
        <w:rPr>
          <w:szCs w:val="24"/>
          <w:lang w:val="en-US" w:eastAsia="en-GB"/>
        </w:rPr>
        <w:t>homeseeker</w:t>
      </w:r>
      <w:r w:rsidRPr="00CC0017">
        <w:rPr>
          <w:szCs w:val="24"/>
          <w:lang w:val="en-US" w:eastAsia="en-GB"/>
        </w:rPr>
        <w:t xml:space="preserve"> will be made fully aware of any implications in relation to Housing Benefit.</w:t>
      </w:r>
    </w:p>
    <w:p w14:paraId="1E6AE8D7" w14:textId="77777777" w:rsidR="00965436" w:rsidRPr="00CC0017" w:rsidRDefault="00965436" w:rsidP="00E50024">
      <w:pPr>
        <w:pStyle w:val="BodyTextIndent"/>
        <w:autoSpaceDE/>
        <w:autoSpaceDN/>
        <w:adjustRightInd/>
        <w:ind w:left="0"/>
        <w:jc w:val="both"/>
        <w:rPr>
          <w:szCs w:val="24"/>
          <w:lang w:val="en-US" w:eastAsia="en-GB"/>
        </w:rPr>
      </w:pPr>
    </w:p>
    <w:p w14:paraId="0673317D" w14:textId="77777777" w:rsidR="00965436" w:rsidRPr="00CC0017" w:rsidRDefault="00014520" w:rsidP="002C2970">
      <w:pPr>
        <w:pStyle w:val="Heading2"/>
        <w:rPr>
          <w:lang w:val="en-US" w:eastAsia="en-GB"/>
        </w:rPr>
      </w:pPr>
      <w:bookmarkStart w:id="16" w:name="_3.6_Type_of"/>
      <w:bookmarkEnd w:id="16"/>
      <w:r w:rsidRPr="00CC0017">
        <w:rPr>
          <w:lang w:val="en-US" w:eastAsia="en-GB"/>
        </w:rPr>
        <w:t>3.6</w:t>
      </w:r>
      <w:r w:rsidR="004E3B93" w:rsidRPr="00CC0017">
        <w:rPr>
          <w:lang w:val="en-US" w:eastAsia="en-GB"/>
        </w:rPr>
        <w:t xml:space="preserve"> </w:t>
      </w:r>
      <w:r w:rsidR="00965436" w:rsidRPr="00CC0017">
        <w:rPr>
          <w:lang w:val="en-US" w:eastAsia="en-GB"/>
        </w:rPr>
        <w:t>Type of Accommodation</w:t>
      </w:r>
    </w:p>
    <w:p w14:paraId="0C3E306D" w14:textId="77777777" w:rsidR="00965436" w:rsidRPr="00CC0017" w:rsidRDefault="00965436" w:rsidP="00E50024">
      <w:pPr>
        <w:pStyle w:val="BodyTextIndent"/>
        <w:autoSpaceDE/>
        <w:autoSpaceDN/>
        <w:adjustRightInd/>
        <w:ind w:left="0"/>
        <w:jc w:val="both"/>
        <w:rPr>
          <w:b/>
          <w:szCs w:val="24"/>
          <w:lang w:val="en-US" w:eastAsia="en-GB"/>
        </w:rPr>
      </w:pPr>
    </w:p>
    <w:p w14:paraId="48D478EC" w14:textId="5E392874" w:rsidR="00965436" w:rsidRPr="00CC0017" w:rsidRDefault="00E748D1" w:rsidP="00E50024">
      <w:pPr>
        <w:pStyle w:val="BodyTextIndent"/>
        <w:autoSpaceDE/>
        <w:autoSpaceDN/>
        <w:adjustRightInd/>
        <w:ind w:left="0" w:firstLine="0"/>
        <w:jc w:val="both"/>
        <w:rPr>
          <w:szCs w:val="24"/>
          <w:lang w:val="en-US" w:eastAsia="en-GB"/>
        </w:rPr>
      </w:pPr>
      <w:r>
        <w:rPr>
          <w:szCs w:val="24"/>
          <w:lang w:val="en-US" w:eastAsia="en-GB"/>
        </w:rPr>
        <w:t>Homeseeker</w:t>
      </w:r>
      <w:r w:rsidR="00965436" w:rsidRPr="00CC0017">
        <w:rPr>
          <w:szCs w:val="24"/>
          <w:lang w:val="en-US" w:eastAsia="en-GB"/>
        </w:rPr>
        <w:t xml:space="preserve">s can usually apply for any type or size of accommodation that is suitable to their needs.  However, some types of properties may only be designated to certain client groups, for example bungalows and level access accommodation will usually be offered to </w:t>
      </w:r>
      <w:r>
        <w:rPr>
          <w:szCs w:val="24"/>
          <w:lang w:val="en-US" w:eastAsia="en-GB"/>
        </w:rPr>
        <w:t>homeseeker</w:t>
      </w:r>
      <w:r w:rsidR="00965436" w:rsidRPr="00CC0017">
        <w:rPr>
          <w:szCs w:val="24"/>
          <w:lang w:val="en-US" w:eastAsia="en-GB"/>
        </w:rPr>
        <w:t>s requiring an adapted property in the first instance and sheltered</w:t>
      </w:r>
      <w:r w:rsidR="00400388" w:rsidRPr="00CC0017">
        <w:rPr>
          <w:szCs w:val="24"/>
          <w:lang w:val="en-US" w:eastAsia="en-GB"/>
        </w:rPr>
        <w:t>/extra care</w:t>
      </w:r>
      <w:r w:rsidR="00965436" w:rsidRPr="00CC0017">
        <w:rPr>
          <w:szCs w:val="24"/>
          <w:lang w:val="en-US" w:eastAsia="en-GB"/>
        </w:rPr>
        <w:t xml:space="preserve"> or older </w:t>
      </w:r>
      <w:r w:rsidR="00396B27" w:rsidRPr="00CC0017">
        <w:rPr>
          <w:szCs w:val="24"/>
          <w:lang w:val="en-US" w:eastAsia="en-GB"/>
        </w:rPr>
        <w:t>persons’</w:t>
      </w:r>
      <w:r w:rsidR="00965436" w:rsidRPr="00CC0017">
        <w:rPr>
          <w:szCs w:val="24"/>
          <w:lang w:val="en-US" w:eastAsia="en-GB"/>
        </w:rPr>
        <w:t xml:space="preserve"> accommodation will usually be off</w:t>
      </w:r>
      <w:r w:rsidR="00D11203" w:rsidRPr="00CC0017">
        <w:rPr>
          <w:szCs w:val="24"/>
          <w:lang w:val="en-US" w:eastAsia="en-GB"/>
        </w:rPr>
        <w:t>ered to people over 55</w:t>
      </w:r>
      <w:r w:rsidR="006E5171">
        <w:rPr>
          <w:szCs w:val="24"/>
          <w:lang w:val="en-US" w:eastAsia="en-GB"/>
        </w:rPr>
        <w:t xml:space="preserve">. </w:t>
      </w:r>
      <w:r w:rsidR="00603A0B">
        <w:rPr>
          <w:szCs w:val="24"/>
          <w:lang w:val="en-US" w:eastAsia="en-GB"/>
        </w:rPr>
        <w:t xml:space="preserve">Homeseekers </w:t>
      </w:r>
      <w:r w:rsidR="006E5171">
        <w:rPr>
          <w:szCs w:val="24"/>
          <w:lang w:val="en-US" w:eastAsia="en-GB"/>
        </w:rPr>
        <w:t>50+ with identified support needs will also be considered in exceptional circumstances</w:t>
      </w:r>
      <w:r w:rsidR="00D11203" w:rsidRPr="00CC0017">
        <w:rPr>
          <w:szCs w:val="24"/>
          <w:lang w:val="en-US" w:eastAsia="en-GB"/>
        </w:rPr>
        <w:t xml:space="preserve">. </w:t>
      </w:r>
      <w:r w:rsidR="002A4A96">
        <w:rPr>
          <w:szCs w:val="24"/>
          <w:lang w:val="en-US" w:eastAsia="en-GB"/>
        </w:rPr>
        <w:br/>
      </w:r>
      <w:r w:rsidR="002A4A96">
        <w:rPr>
          <w:szCs w:val="24"/>
          <w:lang w:val="en-US" w:eastAsia="en-GB"/>
        </w:rPr>
        <w:br/>
      </w:r>
      <w:r w:rsidR="00D11203" w:rsidRPr="00CC0017">
        <w:rPr>
          <w:szCs w:val="24"/>
          <w:lang w:val="en-US" w:eastAsia="en-GB"/>
        </w:rPr>
        <w:t xml:space="preserve">The Llys Glyncoed Extra Care Scheme </w:t>
      </w:r>
      <w:r w:rsidR="00E576C1" w:rsidRPr="00CC0017">
        <w:rPr>
          <w:szCs w:val="24"/>
          <w:lang w:val="en-US" w:eastAsia="en-GB"/>
        </w:rPr>
        <w:t xml:space="preserve">differs and </w:t>
      </w:r>
      <w:r w:rsidR="00D11203" w:rsidRPr="00CC0017">
        <w:rPr>
          <w:szCs w:val="24"/>
          <w:lang w:val="en-US" w:eastAsia="en-GB"/>
        </w:rPr>
        <w:t>will usually be offered to people 65 and over.</w:t>
      </w:r>
    </w:p>
    <w:p w14:paraId="1A2FDFD6" w14:textId="77777777" w:rsidR="00965436" w:rsidRPr="00CC0017" w:rsidRDefault="00965436" w:rsidP="002C2970">
      <w:pPr>
        <w:pStyle w:val="Heading2"/>
        <w:rPr>
          <w:lang w:val="en-US" w:eastAsia="en-GB"/>
        </w:rPr>
      </w:pPr>
    </w:p>
    <w:p w14:paraId="39AAD003" w14:textId="77777777" w:rsidR="00965436" w:rsidRPr="00CC0017" w:rsidRDefault="00014520" w:rsidP="002C2970">
      <w:pPr>
        <w:pStyle w:val="Heading2"/>
        <w:rPr>
          <w:lang w:val="en-US" w:eastAsia="en-GB"/>
        </w:rPr>
      </w:pPr>
      <w:bookmarkStart w:id="17" w:name="_3.7_Areas_with"/>
      <w:bookmarkEnd w:id="17"/>
      <w:r w:rsidRPr="00CC0017">
        <w:rPr>
          <w:lang w:val="en-US" w:eastAsia="en-GB"/>
        </w:rPr>
        <w:t>3.7</w:t>
      </w:r>
      <w:r w:rsidR="0004591D" w:rsidRPr="00CC0017">
        <w:rPr>
          <w:lang w:val="en-US" w:eastAsia="en-GB"/>
        </w:rPr>
        <w:t xml:space="preserve"> </w:t>
      </w:r>
      <w:r w:rsidR="00965436" w:rsidRPr="00CC0017">
        <w:rPr>
          <w:lang w:val="en-US" w:eastAsia="en-GB"/>
        </w:rPr>
        <w:t xml:space="preserve">Areas with greater availability of housing </w:t>
      </w:r>
    </w:p>
    <w:p w14:paraId="68FAD090" w14:textId="77777777" w:rsidR="00965436" w:rsidRPr="00CC0017" w:rsidRDefault="00965436" w:rsidP="00E50024">
      <w:pPr>
        <w:pStyle w:val="BodyTextIndent"/>
        <w:autoSpaceDE/>
        <w:autoSpaceDN/>
        <w:adjustRightInd/>
        <w:ind w:left="0"/>
        <w:jc w:val="both"/>
        <w:rPr>
          <w:b/>
          <w:szCs w:val="24"/>
          <w:lang w:val="en-US" w:eastAsia="en-GB"/>
        </w:rPr>
      </w:pPr>
    </w:p>
    <w:p w14:paraId="79201D78" w14:textId="77777777" w:rsidR="005B1A6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In some areas of Blaenau Gwent there a</w:t>
      </w:r>
      <w:r w:rsidR="005B1A66" w:rsidRPr="00CC0017">
        <w:rPr>
          <w:szCs w:val="24"/>
          <w:lang w:val="en-US" w:eastAsia="en-GB"/>
        </w:rPr>
        <w:t xml:space="preserve">re areas of housing that have </w:t>
      </w:r>
      <w:r w:rsidRPr="00CC0017">
        <w:rPr>
          <w:szCs w:val="24"/>
          <w:lang w:val="en-US" w:eastAsia="en-GB"/>
        </w:rPr>
        <w:t>very short waiting lists or even no waiting list at all.  In these circumstances the Council may agree with the landlord a</w:t>
      </w:r>
      <w:r w:rsidR="00F93532" w:rsidRPr="00CC0017">
        <w:rPr>
          <w:szCs w:val="24"/>
          <w:lang w:val="en-US" w:eastAsia="en-GB"/>
        </w:rPr>
        <w:t xml:space="preserve"> Local L</w:t>
      </w:r>
      <w:r w:rsidRPr="00CC0017">
        <w:rPr>
          <w:szCs w:val="24"/>
          <w:lang w:val="en-US" w:eastAsia="en-GB"/>
        </w:rPr>
        <w:t xml:space="preserve">ettings </w:t>
      </w:r>
      <w:r w:rsidR="0065439E" w:rsidRPr="00CC0017">
        <w:rPr>
          <w:szCs w:val="24"/>
          <w:lang w:val="en-US" w:eastAsia="en-GB"/>
        </w:rPr>
        <w:t>Policy</w:t>
      </w:r>
      <w:r w:rsidRPr="00CC0017">
        <w:rPr>
          <w:szCs w:val="24"/>
          <w:lang w:val="en-US" w:eastAsia="en-GB"/>
        </w:rPr>
        <w:t xml:space="preserve"> </w:t>
      </w:r>
      <w:r w:rsidR="00E34FB4" w:rsidRPr="00CC0017">
        <w:rPr>
          <w:szCs w:val="24"/>
          <w:lang w:val="en-US" w:eastAsia="en-GB"/>
        </w:rPr>
        <w:t xml:space="preserve">(refer to 3.2 Local Lettings Policies) </w:t>
      </w:r>
      <w:r w:rsidRPr="00CC0017">
        <w:rPr>
          <w:szCs w:val="24"/>
          <w:lang w:val="en-US" w:eastAsia="en-GB"/>
        </w:rPr>
        <w:t>that does not rely on the Housing Allocation Scheme but allows instant access without the need for any assessment beyond</w:t>
      </w:r>
      <w:r w:rsidR="00CA3C42" w:rsidRPr="00CC0017">
        <w:rPr>
          <w:szCs w:val="24"/>
          <w:lang w:val="en-US" w:eastAsia="en-GB"/>
        </w:rPr>
        <w:t xml:space="preserve"> eligibility.  </w:t>
      </w:r>
    </w:p>
    <w:p w14:paraId="601779C8" w14:textId="77777777" w:rsidR="005B1A66" w:rsidRPr="00CC0017" w:rsidRDefault="005B1A66" w:rsidP="00E50024">
      <w:pPr>
        <w:pStyle w:val="BodyTextIndent"/>
        <w:autoSpaceDE/>
        <w:autoSpaceDN/>
        <w:adjustRightInd/>
        <w:ind w:left="0" w:firstLine="0"/>
        <w:jc w:val="both"/>
        <w:rPr>
          <w:szCs w:val="24"/>
          <w:lang w:val="en-US" w:eastAsia="en-GB"/>
        </w:rPr>
      </w:pPr>
    </w:p>
    <w:p w14:paraId="7FA7CACA" w14:textId="1646F483" w:rsidR="00965436" w:rsidRPr="00CC0017" w:rsidRDefault="00CA3C42" w:rsidP="00E50024">
      <w:pPr>
        <w:pStyle w:val="BodyTextIndent"/>
        <w:autoSpaceDE/>
        <w:autoSpaceDN/>
        <w:adjustRightInd/>
        <w:ind w:left="0" w:firstLine="0"/>
        <w:jc w:val="both"/>
        <w:rPr>
          <w:szCs w:val="24"/>
          <w:lang w:val="en-US" w:eastAsia="en-GB"/>
        </w:rPr>
      </w:pPr>
      <w:r w:rsidRPr="00CC0017">
        <w:rPr>
          <w:szCs w:val="24"/>
          <w:lang w:val="en-US" w:eastAsia="en-GB"/>
        </w:rPr>
        <w:t>The aim of such Local L</w:t>
      </w:r>
      <w:r w:rsidR="00965436" w:rsidRPr="00CC0017">
        <w:rPr>
          <w:szCs w:val="24"/>
          <w:lang w:val="en-US" w:eastAsia="en-GB"/>
        </w:rPr>
        <w:t xml:space="preserve">ettings policies will be to establish a viable community in the location.  If demand </w:t>
      </w:r>
      <w:r w:rsidR="00C60161" w:rsidRPr="00CC0017">
        <w:rPr>
          <w:szCs w:val="24"/>
          <w:lang w:val="en-US" w:eastAsia="en-GB"/>
        </w:rPr>
        <w:t>increases,</w:t>
      </w:r>
      <w:r w:rsidR="00965436" w:rsidRPr="00CC0017">
        <w:rPr>
          <w:szCs w:val="24"/>
          <w:lang w:val="en-US" w:eastAsia="en-GB"/>
        </w:rPr>
        <w:t xml:space="preserve"> then lettings may be brought back within the scheme.</w:t>
      </w:r>
    </w:p>
    <w:p w14:paraId="631B9F1E" w14:textId="77777777" w:rsidR="00CA3C42" w:rsidRPr="00CC0017" w:rsidRDefault="00CA3C42" w:rsidP="00E50024">
      <w:pPr>
        <w:pStyle w:val="BodyTextIndent"/>
        <w:autoSpaceDE/>
        <w:autoSpaceDN/>
        <w:adjustRightInd/>
        <w:ind w:left="0" w:firstLine="0"/>
        <w:jc w:val="both"/>
        <w:rPr>
          <w:szCs w:val="24"/>
          <w:lang w:val="en-US" w:eastAsia="en-GB"/>
        </w:rPr>
      </w:pPr>
    </w:p>
    <w:p w14:paraId="35B425EE" w14:textId="77777777" w:rsidR="00CA3C42" w:rsidRPr="00CC0017" w:rsidRDefault="0042248A" w:rsidP="00E50024">
      <w:pPr>
        <w:pStyle w:val="BodyTextIndent"/>
        <w:autoSpaceDE/>
        <w:autoSpaceDN/>
        <w:adjustRightInd/>
        <w:ind w:left="0" w:firstLine="0"/>
        <w:jc w:val="both"/>
        <w:rPr>
          <w:szCs w:val="24"/>
          <w:lang w:val="en-US" w:eastAsia="en-GB"/>
        </w:rPr>
      </w:pPr>
      <w:r w:rsidRPr="00CC0017">
        <w:rPr>
          <w:szCs w:val="24"/>
          <w:lang w:val="en-US" w:eastAsia="en-GB"/>
        </w:rPr>
        <w:t>P</w:t>
      </w:r>
      <w:r w:rsidR="00CA3C42" w:rsidRPr="00CC0017">
        <w:rPr>
          <w:szCs w:val="24"/>
          <w:lang w:val="en-US" w:eastAsia="en-GB"/>
        </w:rPr>
        <w:t>roperties will be advertised in a variet</w:t>
      </w:r>
      <w:r w:rsidR="00F3606E" w:rsidRPr="00CC0017">
        <w:rPr>
          <w:szCs w:val="24"/>
          <w:lang w:val="en-US" w:eastAsia="en-GB"/>
        </w:rPr>
        <w:t>y of methods in order to find a</w:t>
      </w:r>
      <w:r w:rsidR="00CA3C42" w:rsidRPr="00CC0017">
        <w:rPr>
          <w:szCs w:val="24"/>
          <w:lang w:val="en-US" w:eastAsia="en-GB"/>
        </w:rPr>
        <w:t xml:space="preserve"> H</w:t>
      </w:r>
      <w:r w:rsidR="005B1A66" w:rsidRPr="00CC0017">
        <w:rPr>
          <w:szCs w:val="24"/>
          <w:lang w:val="en-US" w:eastAsia="en-GB"/>
        </w:rPr>
        <w:t>o</w:t>
      </w:r>
      <w:r w:rsidR="00CA3C42" w:rsidRPr="00CC0017">
        <w:rPr>
          <w:szCs w:val="24"/>
          <w:lang w:val="en-US" w:eastAsia="en-GB"/>
        </w:rPr>
        <w:t>meseeker.</w:t>
      </w:r>
    </w:p>
    <w:p w14:paraId="5B1FE1BE" w14:textId="77777777" w:rsidR="00D9375D" w:rsidRPr="00CC0017" w:rsidRDefault="00D9375D" w:rsidP="00E50024">
      <w:pPr>
        <w:pStyle w:val="BodyTextIndent"/>
        <w:autoSpaceDE/>
        <w:autoSpaceDN/>
        <w:adjustRightInd/>
        <w:ind w:left="0" w:firstLine="0"/>
        <w:jc w:val="both"/>
        <w:rPr>
          <w:szCs w:val="24"/>
          <w:lang w:val="en-US" w:eastAsia="en-GB"/>
        </w:rPr>
      </w:pPr>
    </w:p>
    <w:p w14:paraId="71241E65" w14:textId="28AF4712" w:rsidR="00D9375D" w:rsidRPr="00CC0017" w:rsidRDefault="00D9375D" w:rsidP="00E50024">
      <w:pPr>
        <w:pStyle w:val="BodyTextIndent"/>
        <w:autoSpaceDE/>
        <w:autoSpaceDN/>
        <w:adjustRightInd/>
        <w:ind w:left="0" w:firstLine="0"/>
        <w:jc w:val="both"/>
        <w:rPr>
          <w:szCs w:val="24"/>
          <w:lang w:val="en-US" w:eastAsia="en-GB"/>
        </w:rPr>
      </w:pPr>
      <w:r w:rsidRPr="00CC0017">
        <w:rPr>
          <w:szCs w:val="24"/>
          <w:lang w:val="en-US" w:eastAsia="en-GB"/>
        </w:rPr>
        <w:t xml:space="preserve">According to the </w:t>
      </w:r>
      <w:r w:rsidR="00E748D1">
        <w:rPr>
          <w:szCs w:val="24"/>
          <w:lang w:val="en-US" w:eastAsia="en-GB"/>
        </w:rPr>
        <w:t>homeseeker</w:t>
      </w:r>
      <w:r w:rsidRPr="00CC0017">
        <w:rPr>
          <w:szCs w:val="24"/>
          <w:lang w:val="en-US" w:eastAsia="en-GB"/>
        </w:rPr>
        <w:t>s housing need they may be entitled to a property with one bedroom more than the permanent family’s needs dependent on a financial assessment being carried out by the Local Authority/Registered Social Landlord.</w:t>
      </w:r>
    </w:p>
    <w:p w14:paraId="11AF09DF" w14:textId="77777777" w:rsidR="00D35ED8" w:rsidRPr="00CC0017" w:rsidRDefault="00D35ED8" w:rsidP="00E50024">
      <w:pPr>
        <w:pStyle w:val="BodyTextIndent"/>
        <w:autoSpaceDE/>
        <w:autoSpaceDN/>
        <w:adjustRightInd/>
        <w:ind w:left="0" w:firstLine="0"/>
        <w:jc w:val="both"/>
        <w:rPr>
          <w:szCs w:val="24"/>
          <w:lang w:val="en-US" w:eastAsia="en-GB"/>
        </w:rPr>
      </w:pPr>
    </w:p>
    <w:p w14:paraId="031A6930" w14:textId="77777777" w:rsidR="00965436" w:rsidRPr="00CC0017" w:rsidRDefault="00A62B1D" w:rsidP="002C2970">
      <w:pPr>
        <w:pStyle w:val="Heading2"/>
        <w:rPr>
          <w:lang w:val="en-US" w:eastAsia="en-GB"/>
        </w:rPr>
      </w:pPr>
      <w:bookmarkStart w:id="18" w:name="_3.8_Access_to"/>
      <w:bookmarkEnd w:id="18"/>
      <w:r w:rsidRPr="00CC0017">
        <w:rPr>
          <w:lang w:val="en-US" w:eastAsia="en-GB"/>
        </w:rPr>
        <w:t>3.8</w:t>
      </w:r>
      <w:r w:rsidR="0004591D" w:rsidRPr="00CC0017">
        <w:rPr>
          <w:lang w:val="en-US" w:eastAsia="en-GB"/>
        </w:rPr>
        <w:t xml:space="preserve"> </w:t>
      </w:r>
      <w:r w:rsidR="00965436" w:rsidRPr="00CC0017">
        <w:rPr>
          <w:lang w:val="en-US" w:eastAsia="en-GB"/>
        </w:rPr>
        <w:t>Access to Children</w:t>
      </w:r>
    </w:p>
    <w:p w14:paraId="2741FA41" w14:textId="77777777" w:rsidR="00965436" w:rsidRPr="00CC0017" w:rsidRDefault="00965436" w:rsidP="00E50024">
      <w:pPr>
        <w:pStyle w:val="BodyTextIndent"/>
        <w:autoSpaceDE/>
        <w:autoSpaceDN/>
        <w:adjustRightInd/>
        <w:ind w:left="0"/>
        <w:jc w:val="both"/>
        <w:rPr>
          <w:b/>
          <w:szCs w:val="24"/>
          <w:lang w:val="en-US" w:eastAsia="en-GB"/>
        </w:rPr>
      </w:pPr>
    </w:p>
    <w:p w14:paraId="292A62B6" w14:textId="77777777"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 xml:space="preserve">The primary carer will be classified as the parent who receives Child Benefit, Child Tax Credit or Working Family Tax Credit in </w:t>
      </w:r>
      <w:r w:rsidR="0004591D" w:rsidRPr="00CC0017">
        <w:rPr>
          <w:szCs w:val="24"/>
          <w:lang w:val="en-US" w:eastAsia="en-GB"/>
        </w:rPr>
        <w:t>respect of the child / children</w:t>
      </w:r>
      <w:r w:rsidRPr="00CC0017">
        <w:rPr>
          <w:szCs w:val="24"/>
          <w:lang w:val="en-US" w:eastAsia="en-GB"/>
        </w:rPr>
        <w:t>.</w:t>
      </w:r>
    </w:p>
    <w:p w14:paraId="5A19BB74" w14:textId="77777777" w:rsidR="00965436" w:rsidRPr="00CC0017" w:rsidRDefault="00965436" w:rsidP="00E50024">
      <w:pPr>
        <w:pStyle w:val="BodyTextIndent"/>
        <w:autoSpaceDE/>
        <w:autoSpaceDN/>
        <w:adjustRightInd/>
        <w:ind w:left="0" w:firstLine="0"/>
        <w:jc w:val="both"/>
        <w:rPr>
          <w:szCs w:val="24"/>
          <w:lang w:val="en-US" w:eastAsia="en-GB"/>
        </w:rPr>
      </w:pPr>
    </w:p>
    <w:p w14:paraId="28393B17" w14:textId="09E82FFB" w:rsidR="00965436" w:rsidRPr="00CC0017" w:rsidRDefault="00E748D1" w:rsidP="00E50024">
      <w:pPr>
        <w:pStyle w:val="BodyTextIndent"/>
        <w:autoSpaceDE/>
        <w:autoSpaceDN/>
        <w:adjustRightInd/>
        <w:ind w:left="0" w:firstLine="0"/>
        <w:jc w:val="both"/>
        <w:rPr>
          <w:szCs w:val="24"/>
          <w:lang w:val="en-US" w:eastAsia="en-GB"/>
        </w:rPr>
      </w:pPr>
      <w:r>
        <w:rPr>
          <w:szCs w:val="24"/>
          <w:lang w:val="en-US" w:eastAsia="en-GB"/>
        </w:rPr>
        <w:t>Homeseeker</w:t>
      </w:r>
      <w:r w:rsidR="00965436" w:rsidRPr="00CC0017">
        <w:rPr>
          <w:szCs w:val="24"/>
          <w:lang w:val="en-US" w:eastAsia="en-GB"/>
        </w:rPr>
        <w:t xml:space="preserve">s who are separated or divorced, have joint custody, and can evidence via a Court Order or legal agreement that they provide essential support to the primary carer may be considered for a property based on the family size.  </w:t>
      </w:r>
      <w:r>
        <w:rPr>
          <w:szCs w:val="24"/>
          <w:lang w:val="en-US" w:eastAsia="en-GB"/>
        </w:rPr>
        <w:t>Homeseeker</w:t>
      </w:r>
      <w:r w:rsidR="00965436" w:rsidRPr="00CC0017">
        <w:rPr>
          <w:szCs w:val="24"/>
          <w:lang w:val="en-US" w:eastAsia="en-GB"/>
        </w:rPr>
        <w:t>s who do qualify f</w:t>
      </w:r>
      <w:r w:rsidR="00D35ED8" w:rsidRPr="00CC0017">
        <w:rPr>
          <w:szCs w:val="24"/>
          <w:lang w:val="en-US" w:eastAsia="en-GB"/>
        </w:rPr>
        <w:t>or this reason for a larger</w:t>
      </w:r>
      <w:r w:rsidR="00965436" w:rsidRPr="00CC0017">
        <w:rPr>
          <w:szCs w:val="24"/>
          <w:lang w:val="en-US" w:eastAsia="en-GB"/>
        </w:rPr>
        <w:t xml:space="preserve"> property will be awarded reasonable preference and placed in the Gold Band.  </w:t>
      </w:r>
      <w:r>
        <w:rPr>
          <w:szCs w:val="24"/>
          <w:lang w:val="en-US" w:eastAsia="en-GB"/>
        </w:rPr>
        <w:t>Homeseeker</w:t>
      </w:r>
      <w:r w:rsidR="00965436" w:rsidRPr="00CC0017">
        <w:rPr>
          <w:szCs w:val="24"/>
          <w:lang w:val="en-US" w:eastAsia="en-GB"/>
        </w:rPr>
        <w:t>s</w:t>
      </w:r>
      <w:r w:rsidR="00201E23" w:rsidRPr="00CC0017">
        <w:rPr>
          <w:szCs w:val="24"/>
          <w:lang w:val="en-US" w:eastAsia="en-GB"/>
        </w:rPr>
        <w:t xml:space="preserve"> will need to provide evidence </w:t>
      </w:r>
      <w:r w:rsidR="00965436" w:rsidRPr="00CC0017">
        <w:rPr>
          <w:szCs w:val="24"/>
          <w:lang w:val="en-US" w:eastAsia="en-GB"/>
        </w:rPr>
        <w:t>to support their application and each application will be assessed individually.</w:t>
      </w:r>
      <w:r w:rsidR="0004591D" w:rsidRPr="00CC0017">
        <w:rPr>
          <w:szCs w:val="24"/>
          <w:lang w:val="en-US" w:eastAsia="en-GB"/>
        </w:rPr>
        <w:t xml:space="preserve"> An </w:t>
      </w:r>
      <w:r>
        <w:rPr>
          <w:szCs w:val="24"/>
          <w:lang w:val="en-US" w:eastAsia="en-GB"/>
        </w:rPr>
        <w:t>homeseeker</w:t>
      </w:r>
      <w:r w:rsidR="0004591D" w:rsidRPr="00CC0017">
        <w:rPr>
          <w:szCs w:val="24"/>
          <w:lang w:val="en-US" w:eastAsia="en-GB"/>
        </w:rPr>
        <w:t xml:space="preserve"> would still have to pass the test of being able to afford the rent for any larger accommodation. </w:t>
      </w:r>
    </w:p>
    <w:p w14:paraId="369CB50D" w14:textId="77777777" w:rsidR="00965436" w:rsidRPr="00CC0017" w:rsidRDefault="00965436" w:rsidP="00E50024">
      <w:pPr>
        <w:pStyle w:val="BodyTextIndent"/>
        <w:autoSpaceDE/>
        <w:autoSpaceDN/>
        <w:adjustRightInd/>
        <w:ind w:left="0" w:firstLine="0"/>
        <w:jc w:val="both"/>
        <w:rPr>
          <w:szCs w:val="24"/>
          <w:lang w:val="en-US" w:eastAsia="en-GB"/>
        </w:rPr>
      </w:pPr>
    </w:p>
    <w:p w14:paraId="34DA8971" w14:textId="366CE628"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 xml:space="preserve">Access cases, where there is no essential support being provided, will be assessed by the Local Housing Panel according to the </w:t>
      </w:r>
      <w:r w:rsidR="00E748D1">
        <w:rPr>
          <w:szCs w:val="24"/>
          <w:lang w:val="en-US" w:eastAsia="en-GB"/>
        </w:rPr>
        <w:t>homeseeker</w:t>
      </w:r>
      <w:r w:rsidRPr="00CC0017">
        <w:rPr>
          <w:szCs w:val="24"/>
          <w:lang w:val="en-US" w:eastAsia="en-GB"/>
        </w:rPr>
        <w:t xml:space="preserve">s housing need and may be entitled to a property with one bedroom more than the permanent family’s needs. </w:t>
      </w:r>
    </w:p>
    <w:p w14:paraId="3ED78619" w14:textId="77777777" w:rsidR="00965436" w:rsidRPr="00CC0017" w:rsidRDefault="00965436" w:rsidP="00E50024">
      <w:pPr>
        <w:pStyle w:val="BodyTextIndent"/>
        <w:autoSpaceDE/>
        <w:autoSpaceDN/>
        <w:adjustRightInd/>
        <w:ind w:left="0" w:firstLine="0"/>
        <w:jc w:val="both"/>
        <w:rPr>
          <w:szCs w:val="24"/>
          <w:lang w:val="en-US" w:eastAsia="en-GB"/>
        </w:rPr>
      </w:pPr>
    </w:p>
    <w:p w14:paraId="6D4042F3" w14:textId="33BEF1D6" w:rsidR="00965436" w:rsidRPr="00CC0017" w:rsidRDefault="00965436" w:rsidP="00E50024">
      <w:pPr>
        <w:pStyle w:val="BodyTextIndent"/>
        <w:autoSpaceDE/>
        <w:autoSpaceDN/>
        <w:adjustRightInd/>
        <w:ind w:left="0" w:firstLine="0"/>
        <w:jc w:val="both"/>
        <w:rPr>
          <w:szCs w:val="24"/>
          <w:lang w:val="en-US" w:eastAsia="en-GB"/>
        </w:rPr>
      </w:pPr>
      <w:r w:rsidRPr="00CC0017">
        <w:rPr>
          <w:szCs w:val="24"/>
          <w:lang w:val="en-US" w:eastAsia="en-GB"/>
        </w:rPr>
        <w:t xml:space="preserve">The changes in Housing Benefit have implications on the size of a property that is offered to </w:t>
      </w:r>
      <w:r w:rsidR="00E748D1">
        <w:rPr>
          <w:szCs w:val="24"/>
          <w:lang w:val="en-US" w:eastAsia="en-GB"/>
        </w:rPr>
        <w:t>homeseeker</w:t>
      </w:r>
      <w:r w:rsidRPr="00CC0017">
        <w:rPr>
          <w:szCs w:val="24"/>
          <w:lang w:val="en-US" w:eastAsia="en-GB"/>
        </w:rPr>
        <w:t xml:space="preserve">s.  </w:t>
      </w:r>
      <w:r w:rsidR="00E748D1">
        <w:rPr>
          <w:szCs w:val="24"/>
          <w:lang w:val="en-US" w:eastAsia="en-GB"/>
        </w:rPr>
        <w:t>Homeseeker</w:t>
      </w:r>
      <w:r w:rsidRPr="00CC0017">
        <w:rPr>
          <w:szCs w:val="24"/>
          <w:lang w:val="en-US" w:eastAsia="en-GB"/>
        </w:rPr>
        <w:t>s need to be fully aware of these changes and the cost implications of having a larger property as Housing Benefit for a larger property will only be paid to the primary carer.</w:t>
      </w:r>
    </w:p>
    <w:p w14:paraId="55554442" w14:textId="77777777" w:rsidR="00170AFB" w:rsidRPr="00CC0017" w:rsidRDefault="00170AFB" w:rsidP="00E50024">
      <w:pPr>
        <w:pStyle w:val="BodyTextIndent"/>
        <w:autoSpaceDE/>
        <w:autoSpaceDN/>
        <w:adjustRightInd/>
        <w:ind w:left="0" w:firstLine="0"/>
        <w:jc w:val="both"/>
        <w:rPr>
          <w:szCs w:val="24"/>
          <w:lang w:val="en-US" w:eastAsia="en-GB"/>
        </w:rPr>
      </w:pPr>
    </w:p>
    <w:p w14:paraId="43288C0A" w14:textId="77777777" w:rsidR="00170AFB" w:rsidRPr="00CC0017" w:rsidRDefault="00A62B1D" w:rsidP="002C2970">
      <w:pPr>
        <w:pStyle w:val="Heading2"/>
        <w:rPr>
          <w:lang w:val="en-US"/>
        </w:rPr>
      </w:pPr>
      <w:bookmarkStart w:id="19" w:name="_3.9_How_will"/>
      <w:bookmarkEnd w:id="19"/>
      <w:r w:rsidRPr="00CC0017">
        <w:rPr>
          <w:lang w:val="en-US"/>
        </w:rPr>
        <w:t>3.9</w:t>
      </w:r>
      <w:r w:rsidR="00170AFB" w:rsidRPr="00CC0017">
        <w:rPr>
          <w:lang w:val="en-US"/>
        </w:rPr>
        <w:t xml:space="preserve"> How will medical </w:t>
      </w:r>
      <w:r w:rsidR="00D142BB" w:rsidRPr="00CC0017">
        <w:rPr>
          <w:lang w:val="en-US"/>
        </w:rPr>
        <w:t xml:space="preserve">or disability </w:t>
      </w:r>
      <w:r w:rsidR="00170AFB" w:rsidRPr="00CC0017">
        <w:rPr>
          <w:lang w:val="en-US"/>
        </w:rPr>
        <w:t xml:space="preserve">cases be assessed </w:t>
      </w:r>
      <w:r w:rsidR="00D142BB" w:rsidRPr="00CC0017">
        <w:rPr>
          <w:lang w:val="en-US"/>
        </w:rPr>
        <w:t>to see if they qualify for an Emergency or Gold Banding award</w:t>
      </w:r>
    </w:p>
    <w:p w14:paraId="05914356" w14:textId="77777777" w:rsidR="00170AFB" w:rsidRPr="00CC0017" w:rsidRDefault="00170AFB" w:rsidP="00170AFB">
      <w:pPr>
        <w:jc w:val="both"/>
        <w:rPr>
          <w:rFonts w:ascii="Arial" w:hAnsi="Arial" w:cs="Arial"/>
        </w:rPr>
      </w:pPr>
    </w:p>
    <w:p w14:paraId="30D0FCB4" w14:textId="77777777" w:rsidR="00170AFB" w:rsidRPr="00CC0017" w:rsidRDefault="00170AFB" w:rsidP="00170AFB">
      <w:pPr>
        <w:jc w:val="both"/>
        <w:rPr>
          <w:rFonts w:ascii="Arial" w:hAnsi="Arial" w:cs="Arial"/>
        </w:rPr>
      </w:pPr>
      <w:r w:rsidRPr="00CC0017">
        <w:rPr>
          <w:rFonts w:ascii="Arial" w:hAnsi="Arial" w:cs="Arial"/>
        </w:rPr>
        <w:t>The foll</w:t>
      </w:r>
      <w:r w:rsidR="00D142BB" w:rsidRPr="00CC0017">
        <w:rPr>
          <w:rFonts w:ascii="Arial" w:hAnsi="Arial" w:cs="Arial"/>
        </w:rPr>
        <w:t>owing procedure will be applied. Full details of the assessment procedure and guidelines for o</w:t>
      </w:r>
      <w:r w:rsidR="00444596" w:rsidRPr="00CC0017">
        <w:rPr>
          <w:rFonts w:ascii="Arial" w:hAnsi="Arial" w:cs="Arial"/>
        </w:rPr>
        <w:t>fficers are</w:t>
      </w:r>
      <w:r w:rsidR="00680872" w:rsidRPr="00CC0017">
        <w:rPr>
          <w:rFonts w:ascii="Arial" w:hAnsi="Arial" w:cs="Arial"/>
        </w:rPr>
        <w:t xml:space="preserve"> set out in appendix </w:t>
      </w:r>
      <w:r w:rsidR="0057627E" w:rsidRPr="00CC0017">
        <w:rPr>
          <w:rFonts w:ascii="Arial" w:hAnsi="Arial" w:cs="Arial"/>
        </w:rPr>
        <w:t>1</w:t>
      </w:r>
      <w:r w:rsidR="00680872" w:rsidRPr="00CC0017">
        <w:rPr>
          <w:rFonts w:ascii="Arial" w:hAnsi="Arial" w:cs="Arial"/>
        </w:rPr>
        <w:t>2</w:t>
      </w:r>
      <w:r w:rsidR="0040366F" w:rsidRPr="00CC0017">
        <w:rPr>
          <w:rFonts w:ascii="Arial" w:hAnsi="Arial" w:cs="Arial"/>
        </w:rPr>
        <w:t>.</w:t>
      </w:r>
    </w:p>
    <w:p w14:paraId="5C7B63A6" w14:textId="77777777" w:rsidR="00170AFB" w:rsidRPr="00CC0017" w:rsidRDefault="00170AFB" w:rsidP="00170AFB">
      <w:pPr>
        <w:jc w:val="both"/>
        <w:rPr>
          <w:rFonts w:ascii="Arial" w:hAnsi="Arial" w:cs="Arial"/>
        </w:rPr>
      </w:pPr>
    </w:p>
    <w:p w14:paraId="04AAC47B" w14:textId="77777777" w:rsidR="00170AFB" w:rsidRPr="00CC0017" w:rsidRDefault="00170AFB" w:rsidP="00E74F77">
      <w:pPr>
        <w:pStyle w:val="ListParagraph"/>
        <w:numPr>
          <w:ilvl w:val="0"/>
          <w:numId w:val="103"/>
        </w:numPr>
        <w:ind w:left="360"/>
        <w:jc w:val="both"/>
        <w:rPr>
          <w:rFonts w:cs="Arial"/>
          <w:sz w:val="24"/>
        </w:rPr>
      </w:pPr>
      <w:r w:rsidRPr="00CC0017">
        <w:rPr>
          <w:rFonts w:cs="Arial"/>
          <w:sz w:val="24"/>
        </w:rPr>
        <w:t xml:space="preserve">Homeseekers who indicate that they or anyone in their household have an illness or disability which is affected by their current home they will be asked to complete questions on their application form relating to their medical condition or disability. </w:t>
      </w:r>
      <w:r w:rsidR="002A576A" w:rsidRPr="00CC0017">
        <w:rPr>
          <w:rFonts w:cs="Arial"/>
          <w:color w:val="000000"/>
          <w:sz w:val="24"/>
          <w:shd w:val="clear" w:color="auto" w:fill="FFFFFF"/>
        </w:rPr>
        <w:t>Subject to the banding awarded by the Housing &amp; Wellbeing Officer no further verification will take place unless there is a significant change in the Homeseekers medical circumstances.</w:t>
      </w:r>
    </w:p>
    <w:p w14:paraId="264048C0" w14:textId="77777777" w:rsidR="00170AFB" w:rsidRPr="00CC0017" w:rsidRDefault="00170AFB" w:rsidP="00170AFB">
      <w:pPr>
        <w:jc w:val="both"/>
        <w:rPr>
          <w:rFonts w:ascii="Arial" w:hAnsi="Arial" w:cs="Arial"/>
        </w:rPr>
      </w:pPr>
    </w:p>
    <w:p w14:paraId="0B33ABB8" w14:textId="0AA51B08" w:rsidR="00170AFB" w:rsidRPr="00CC0017" w:rsidRDefault="00170AFB" w:rsidP="00E74F77">
      <w:pPr>
        <w:pStyle w:val="ListParagraph"/>
        <w:numPr>
          <w:ilvl w:val="0"/>
          <w:numId w:val="103"/>
        </w:numPr>
        <w:ind w:left="360"/>
        <w:jc w:val="both"/>
        <w:rPr>
          <w:rFonts w:cs="Arial"/>
          <w:sz w:val="24"/>
          <w:lang w:val="en-US"/>
        </w:rPr>
      </w:pPr>
      <w:r w:rsidRPr="00CC0017">
        <w:rPr>
          <w:rFonts w:cs="Arial"/>
          <w:sz w:val="24"/>
          <w:lang w:val="en-US"/>
        </w:rPr>
        <w:t xml:space="preserve">The Housing Access Team Officers will carry out an initial assessment using the standard assessment criteria set out in appendix </w:t>
      </w:r>
      <w:r w:rsidR="00D85344" w:rsidRPr="00CC0017">
        <w:rPr>
          <w:rFonts w:cs="Arial"/>
          <w:sz w:val="24"/>
          <w:lang w:val="en-US"/>
        </w:rPr>
        <w:t>6</w:t>
      </w:r>
      <w:r w:rsidR="001C7707" w:rsidRPr="00CC0017">
        <w:rPr>
          <w:rFonts w:cs="Arial"/>
          <w:sz w:val="24"/>
          <w:lang w:val="en-US"/>
        </w:rPr>
        <w:t xml:space="preserve"> </w:t>
      </w:r>
      <w:r w:rsidRPr="00CC0017">
        <w:rPr>
          <w:rFonts w:cs="Arial"/>
          <w:sz w:val="24"/>
          <w:lang w:val="en-US"/>
        </w:rPr>
        <w:t xml:space="preserve">to the policy. An </w:t>
      </w:r>
      <w:r w:rsidR="00E748D1">
        <w:rPr>
          <w:rFonts w:cs="Arial"/>
          <w:sz w:val="24"/>
          <w:lang w:val="en-US"/>
        </w:rPr>
        <w:t>homeseeker</w:t>
      </w:r>
      <w:r w:rsidRPr="00CC0017">
        <w:rPr>
          <w:rFonts w:cs="Arial"/>
          <w:sz w:val="24"/>
          <w:lang w:val="en-US"/>
        </w:rPr>
        <w:t xml:space="preserve"> may need to be further interviewed by an Access officer or OTT officer to help make the assessment. </w:t>
      </w:r>
    </w:p>
    <w:p w14:paraId="584F6DA3" w14:textId="77777777" w:rsidR="00170AFB" w:rsidRPr="00CC0017" w:rsidRDefault="00170AFB" w:rsidP="00170AFB">
      <w:pPr>
        <w:jc w:val="both"/>
        <w:rPr>
          <w:rFonts w:ascii="Arial" w:hAnsi="Arial" w:cs="Arial"/>
          <w:lang w:val="en-US"/>
        </w:rPr>
      </w:pPr>
    </w:p>
    <w:p w14:paraId="7A2DDE1A" w14:textId="77777777" w:rsidR="00170AFB" w:rsidRPr="00CC0017" w:rsidRDefault="00170AFB" w:rsidP="00E74F77">
      <w:pPr>
        <w:pStyle w:val="ListParagraph"/>
        <w:numPr>
          <w:ilvl w:val="0"/>
          <w:numId w:val="103"/>
        </w:numPr>
        <w:ind w:left="360"/>
        <w:jc w:val="both"/>
        <w:rPr>
          <w:rFonts w:cs="Arial"/>
          <w:iCs/>
          <w:sz w:val="24"/>
        </w:rPr>
      </w:pPr>
      <w:r w:rsidRPr="00CC0017">
        <w:rPr>
          <w:rFonts w:cs="Arial"/>
          <w:iCs/>
          <w:sz w:val="24"/>
        </w:rPr>
        <w:lastRenderedPageBreak/>
        <w:t>Where a Homeseeker’s health is not so urgent and immediate that they are unable to live in their current home but their medical condition would be significantly improved by alternative housing a Gold Banding will be awarded. This will be determined by the Housing Access Officer and checked and sign</w:t>
      </w:r>
      <w:r w:rsidR="00F85CD3" w:rsidRPr="00CC0017">
        <w:rPr>
          <w:rFonts w:cs="Arial"/>
          <w:iCs/>
          <w:sz w:val="24"/>
        </w:rPr>
        <w:t xml:space="preserve">ed off by the Team </w:t>
      </w:r>
      <w:r w:rsidRPr="00CC0017">
        <w:rPr>
          <w:rFonts w:cs="Arial"/>
          <w:iCs/>
          <w:sz w:val="24"/>
        </w:rPr>
        <w:t xml:space="preserve">Manager based on the evidence provided.  </w:t>
      </w:r>
    </w:p>
    <w:p w14:paraId="4CAE8E1F" w14:textId="77777777" w:rsidR="00170AFB" w:rsidRPr="00CC0017" w:rsidRDefault="00170AFB" w:rsidP="00170AFB">
      <w:pPr>
        <w:jc w:val="both"/>
        <w:rPr>
          <w:rFonts w:ascii="Arial" w:hAnsi="Arial" w:cs="Arial"/>
          <w:iCs/>
        </w:rPr>
      </w:pPr>
    </w:p>
    <w:p w14:paraId="5F8F0CB5" w14:textId="666430AF" w:rsidR="00170AFB" w:rsidRPr="00CC0017" w:rsidRDefault="00170AFB" w:rsidP="00E74F77">
      <w:pPr>
        <w:pStyle w:val="ListParagraph"/>
        <w:numPr>
          <w:ilvl w:val="0"/>
          <w:numId w:val="103"/>
        </w:numPr>
        <w:ind w:left="360"/>
        <w:jc w:val="both"/>
        <w:rPr>
          <w:rFonts w:cs="Arial"/>
          <w:sz w:val="24"/>
        </w:rPr>
      </w:pPr>
      <w:r w:rsidRPr="00CC0017">
        <w:rPr>
          <w:rFonts w:cs="Arial"/>
          <w:sz w:val="24"/>
        </w:rPr>
        <w:t xml:space="preserve">Where the Council believes there may be an urgent and immediate need due to the severity of the impact of their current housing on their medical condition or disability and the </w:t>
      </w:r>
      <w:r w:rsidR="00E748D1">
        <w:rPr>
          <w:rFonts w:cs="Arial"/>
          <w:sz w:val="24"/>
        </w:rPr>
        <w:t>homeseeker</w:t>
      </w:r>
      <w:r w:rsidRPr="00CC0017">
        <w:rPr>
          <w:rFonts w:cs="Arial"/>
          <w:sz w:val="24"/>
        </w:rPr>
        <w:t xml:space="preserve"> may be unable to continue to live at their present home the case will be submitted to the Occupational Therapy Team (OTT) who will determine whether to place the Homeseeker in the Emergency Band.  In order to do this the OTT will potentially visit the home of the Homeseeker or tenant household, consider any supporting information that has been requested or provided, and decide whether Emergency Band priority should be awarded, based upon the severity of the case and the urgency of the need for re-housing.  </w:t>
      </w:r>
    </w:p>
    <w:p w14:paraId="0DE7669B" w14:textId="77777777" w:rsidR="00170AFB" w:rsidRPr="00CC0017" w:rsidRDefault="00170AFB" w:rsidP="00170AFB">
      <w:pPr>
        <w:jc w:val="both"/>
        <w:rPr>
          <w:rFonts w:ascii="Arial" w:hAnsi="Arial" w:cs="Arial"/>
        </w:rPr>
      </w:pPr>
    </w:p>
    <w:p w14:paraId="0157FC8A" w14:textId="77777777" w:rsidR="00170AFB" w:rsidRPr="00CC0017" w:rsidRDefault="00170AFB" w:rsidP="00E74F77">
      <w:pPr>
        <w:pStyle w:val="ListParagraph"/>
        <w:numPr>
          <w:ilvl w:val="0"/>
          <w:numId w:val="103"/>
        </w:numPr>
        <w:ind w:left="360"/>
        <w:jc w:val="both"/>
        <w:rPr>
          <w:rFonts w:cs="Arial"/>
          <w:sz w:val="24"/>
        </w:rPr>
      </w:pPr>
      <w:r w:rsidRPr="00CC0017">
        <w:rPr>
          <w:rFonts w:cs="Arial"/>
          <w:sz w:val="24"/>
        </w:rPr>
        <w:t>The OTT will also recommend the type of housing that the homeseeker needs to r</w:t>
      </w:r>
      <w:r w:rsidR="00E62104" w:rsidRPr="00CC0017">
        <w:rPr>
          <w:rFonts w:cs="Arial"/>
          <w:sz w:val="24"/>
        </w:rPr>
        <w:t>esolve the urgent circumstances.</w:t>
      </w:r>
    </w:p>
    <w:p w14:paraId="277FDE66" w14:textId="77777777" w:rsidR="00E62104" w:rsidRPr="00CC0017" w:rsidRDefault="00E62104" w:rsidP="00E62104">
      <w:pPr>
        <w:pStyle w:val="ListParagraph"/>
        <w:rPr>
          <w:rFonts w:cs="Arial"/>
          <w:sz w:val="24"/>
        </w:rPr>
      </w:pPr>
    </w:p>
    <w:p w14:paraId="6F83C598" w14:textId="19B8A25B" w:rsidR="00F86DDC" w:rsidRPr="00CC0017" w:rsidRDefault="00F86DDC" w:rsidP="00F86DDC">
      <w:pPr>
        <w:pStyle w:val="ListParagraph"/>
        <w:ind w:left="360"/>
        <w:jc w:val="both"/>
        <w:rPr>
          <w:rFonts w:cs="Arial"/>
          <w:sz w:val="24"/>
        </w:rPr>
      </w:pPr>
      <w:r w:rsidRPr="00CC0017">
        <w:rPr>
          <w:rFonts w:cs="Arial"/>
          <w:sz w:val="24"/>
        </w:rPr>
        <w:t xml:space="preserve">If an appropriate type of property is </w:t>
      </w:r>
      <w:r w:rsidR="00E748D1" w:rsidRPr="00CC0017">
        <w:rPr>
          <w:rFonts w:cs="Arial"/>
          <w:sz w:val="24"/>
        </w:rPr>
        <w:t>refused,</w:t>
      </w:r>
      <w:r w:rsidRPr="00CC0017">
        <w:rPr>
          <w:rFonts w:cs="Arial"/>
          <w:sz w:val="24"/>
        </w:rPr>
        <w:t xml:space="preserve"> then the Housing Access Manager will *determine demotion of band out of the Emergency Band subject to the </w:t>
      </w:r>
      <w:r w:rsidR="00E748D1">
        <w:rPr>
          <w:rFonts w:cs="Arial"/>
          <w:sz w:val="24"/>
        </w:rPr>
        <w:t>Homeseeker</w:t>
      </w:r>
      <w:r w:rsidRPr="00CC0017">
        <w:rPr>
          <w:rFonts w:cs="Arial"/>
          <w:sz w:val="24"/>
        </w:rPr>
        <w:t>(s) urgency for re-housing.</w:t>
      </w:r>
    </w:p>
    <w:p w14:paraId="2D405C0E" w14:textId="77777777" w:rsidR="00F86DDC" w:rsidRPr="00CC0017" w:rsidRDefault="00F86DDC" w:rsidP="00F86DDC">
      <w:pPr>
        <w:pStyle w:val="ListParagraph"/>
        <w:ind w:left="360"/>
        <w:jc w:val="both"/>
        <w:rPr>
          <w:rFonts w:cs="Arial"/>
          <w:sz w:val="24"/>
        </w:rPr>
      </w:pPr>
    </w:p>
    <w:p w14:paraId="191862AD" w14:textId="77777777" w:rsidR="00F86DDC" w:rsidRPr="00CC0017" w:rsidRDefault="00F86DDC" w:rsidP="00F86DDC">
      <w:pPr>
        <w:pStyle w:val="ListParagraph"/>
        <w:ind w:left="360"/>
        <w:jc w:val="both"/>
        <w:rPr>
          <w:rFonts w:cs="Arial"/>
          <w:sz w:val="24"/>
        </w:rPr>
      </w:pPr>
      <w:r w:rsidRPr="00CC0017">
        <w:rPr>
          <w:rFonts w:cs="Arial"/>
          <w:sz w:val="24"/>
        </w:rPr>
        <w:t>The Appeals Board will:</w:t>
      </w:r>
    </w:p>
    <w:p w14:paraId="578E354D" w14:textId="77777777" w:rsidR="00F86DDC" w:rsidRPr="00CC0017" w:rsidRDefault="00F86DDC" w:rsidP="00F86DDC">
      <w:pPr>
        <w:pStyle w:val="ListParagraph"/>
        <w:ind w:left="360"/>
        <w:jc w:val="both"/>
        <w:rPr>
          <w:rFonts w:cs="Arial"/>
          <w:sz w:val="24"/>
        </w:rPr>
      </w:pPr>
    </w:p>
    <w:p w14:paraId="059FBC7E" w14:textId="77777777" w:rsidR="00F86DDC" w:rsidRPr="00CC0017" w:rsidRDefault="00F86DDC" w:rsidP="00F86DDC">
      <w:pPr>
        <w:pStyle w:val="ListParagraph"/>
        <w:ind w:left="360"/>
        <w:jc w:val="both"/>
        <w:rPr>
          <w:rFonts w:cs="Arial"/>
          <w:sz w:val="24"/>
        </w:rPr>
      </w:pPr>
      <w:r w:rsidRPr="00CC0017">
        <w:rPr>
          <w:rFonts w:cs="Arial"/>
          <w:sz w:val="24"/>
        </w:rPr>
        <w:t>Consider appeals from homeseekers against any decision made by OTT following a request for a review to the Council for any of the statutory reasons set out in 7.1 of the Policy</w:t>
      </w:r>
    </w:p>
    <w:p w14:paraId="5C0EE85E" w14:textId="77777777" w:rsidR="00F86DDC" w:rsidRPr="00CC0017" w:rsidRDefault="00F86DDC" w:rsidP="00F86DDC">
      <w:pPr>
        <w:pStyle w:val="ListParagraph"/>
        <w:ind w:left="360"/>
        <w:jc w:val="both"/>
        <w:rPr>
          <w:rFonts w:cs="Arial"/>
          <w:sz w:val="24"/>
        </w:rPr>
      </w:pPr>
    </w:p>
    <w:p w14:paraId="42F539A3" w14:textId="77777777" w:rsidR="00E62104" w:rsidRPr="00CC0017" w:rsidRDefault="00F86DDC" w:rsidP="00F86DDC">
      <w:pPr>
        <w:pStyle w:val="ListParagraph"/>
        <w:ind w:left="360"/>
        <w:jc w:val="both"/>
        <w:rPr>
          <w:rFonts w:cs="Arial"/>
          <w:sz w:val="24"/>
        </w:rPr>
      </w:pPr>
      <w:r w:rsidRPr="00CC0017">
        <w:rPr>
          <w:rFonts w:cs="Arial"/>
          <w:sz w:val="24"/>
        </w:rPr>
        <w:t>The decision reached by the Appeals Board will be final.</w:t>
      </w:r>
    </w:p>
    <w:p w14:paraId="54B0F3BC" w14:textId="77777777" w:rsidR="00170AFB" w:rsidRPr="00CC0017" w:rsidRDefault="00170AFB" w:rsidP="00170AFB">
      <w:pPr>
        <w:jc w:val="both"/>
        <w:rPr>
          <w:rFonts w:ascii="Arial" w:hAnsi="Arial" w:cs="Arial"/>
        </w:rPr>
      </w:pPr>
    </w:p>
    <w:p w14:paraId="2383651D" w14:textId="77777777" w:rsidR="0004591D" w:rsidRPr="00CC0017" w:rsidRDefault="00170AFB" w:rsidP="00E74F77">
      <w:pPr>
        <w:pStyle w:val="ListParagraph"/>
        <w:numPr>
          <w:ilvl w:val="0"/>
          <w:numId w:val="103"/>
        </w:numPr>
        <w:ind w:left="360"/>
        <w:jc w:val="both"/>
        <w:rPr>
          <w:rFonts w:cs="Arial"/>
          <w:sz w:val="24"/>
        </w:rPr>
      </w:pPr>
      <w:r w:rsidRPr="00CC0017">
        <w:rPr>
          <w:rFonts w:cs="Arial"/>
          <w:sz w:val="24"/>
        </w:rPr>
        <w:t xml:space="preserve">Where priority is awarded on the basis of medical circumstances </w:t>
      </w:r>
      <w:r w:rsidR="00825C68" w:rsidRPr="00CC0017">
        <w:rPr>
          <w:rFonts w:cs="Arial"/>
          <w:sz w:val="24"/>
        </w:rPr>
        <w:t>Homeseekers</w:t>
      </w:r>
      <w:r w:rsidRPr="00CC0017">
        <w:rPr>
          <w:rFonts w:cs="Arial"/>
          <w:sz w:val="24"/>
        </w:rPr>
        <w:t xml:space="preserve"> can only be considered for the type of properties identified by the OTT, so for example, if someone needs to move to a bungalow because they have suddenly become a wheelchair user, they will only be considered for suitable properties within the Gold Band.</w:t>
      </w:r>
    </w:p>
    <w:p w14:paraId="02CAE002" w14:textId="77777777" w:rsidR="008224EE" w:rsidRPr="00CC0017" w:rsidRDefault="008224EE" w:rsidP="00E50024">
      <w:pPr>
        <w:ind w:hanging="720"/>
        <w:jc w:val="both"/>
        <w:rPr>
          <w:rFonts w:ascii="Arial" w:hAnsi="Arial" w:cs="Arial"/>
          <w:b/>
          <w:color w:val="000000"/>
          <w:lang w:eastAsia="en-GB"/>
        </w:rPr>
      </w:pPr>
      <w:r w:rsidRPr="00CC0017">
        <w:rPr>
          <w:rFonts w:ascii="Arial" w:hAnsi="Arial" w:cs="Arial"/>
          <w:b/>
          <w:color w:val="000000"/>
          <w:lang w:eastAsia="en-GB"/>
        </w:rPr>
        <w:tab/>
      </w:r>
    </w:p>
    <w:tbl>
      <w:tblPr>
        <w:tblStyle w:val="TableGrid"/>
        <w:tblW w:w="0" w:type="auto"/>
        <w:tblLook w:val="04A0" w:firstRow="1" w:lastRow="0" w:firstColumn="1" w:lastColumn="0" w:noHBand="0" w:noVBand="1"/>
      </w:tblPr>
      <w:tblGrid>
        <w:gridCol w:w="8296"/>
      </w:tblGrid>
      <w:tr w:rsidR="008224EE" w:rsidRPr="00CC0017" w14:paraId="733E562B" w14:textId="77777777" w:rsidTr="008224EE">
        <w:tc>
          <w:tcPr>
            <w:tcW w:w="8522" w:type="dxa"/>
          </w:tcPr>
          <w:p w14:paraId="3C00515E" w14:textId="77777777" w:rsidR="008224EE" w:rsidRPr="00CC0017" w:rsidRDefault="008224EE" w:rsidP="00E50024">
            <w:pPr>
              <w:jc w:val="both"/>
              <w:rPr>
                <w:rFonts w:ascii="Arial" w:hAnsi="Arial" w:cs="Arial"/>
                <w:color w:val="000000"/>
                <w:lang w:val="en-US"/>
              </w:rPr>
            </w:pPr>
            <w:r w:rsidRPr="00CC0017">
              <w:rPr>
                <w:rFonts w:ascii="Arial" w:hAnsi="Arial" w:cs="Arial"/>
                <w:b/>
                <w:color w:val="000000"/>
                <w:lang w:eastAsia="en-GB"/>
              </w:rPr>
              <w:t xml:space="preserve">Section 4: </w:t>
            </w:r>
            <w:r w:rsidRPr="00CC0017">
              <w:rPr>
                <w:rFonts w:ascii="Arial" w:hAnsi="Arial" w:cs="Arial"/>
                <w:b/>
                <w:color w:val="000000"/>
              </w:rPr>
              <w:t>The Process for offering Accommodation</w:t>
            </w:r>
          </w:p>
        </w:tc>
      </w:tr>
    </w:tbl>
    <w:p w14:paraId="397CAA5B" w14:textId="77777777" w:rsidR="00965436" w:rsidRPr="00CC0017" w:rsidRDefault="00965436" w:rsidP="00E50024">
      <w:pPr>
        <w:jc w:val="both"/>
        <w:rPr>
          <w:rFonts w:ascii="Arial" w:hAnsi="Arial" w:cs="Arial"/>
          <w:b/>
          <w:color w:val="000000"/>
        </w:rPr>
      </w:pPr>
    </w:p>
    <w:p w14:paraId="7EA02CE9" w14:textId="77777777" w:rsidR="00CF4881" w:rsidRPr="00CC0017" w:rsidRDefault="00CF4881" w:rsidP="002C2970">
      <w:pPr>
        <w:pStyle w:val="Heading2"/>
      </w:pPr>
      <w:bookmarkStart w:id="20" w:name="_4.1:_How_accommodation"/>
      <w:bookmarkEnd w:id="20"/>
      <w:r w:rsidRPr="00CC0017">
        <w:t>4.1: How accommodation will be offered</w:t>
      </w:r>
    </w:p>
    <w:p w14:paraId="61E7EE43" w14:textId="77777777" w:rsidR="00CF4881" w:rsidRPr="00CC0017" w:rsidRDefault="00CF4881" w:rsidP="00E50024">
      <w:pPr>
        <w:autoSpaceDE w:val="0"/>
        <w:autoSpaceDN w:val="0"/>
        <w:adjustRightInd w:val="0"/>
        <w:jc w:val="both"/>
        <w:rPr>
          <w:rFonts w:ascii="Arial" w:hAnsi="Arial" w:cs="Arial"/>
          <w:color w:val="000000"/>
        </w:rPr>
      </w:pPr>
    </w:p>
    <w:p w14:paraId="19AC77DA" w14:textId="6E45E766" w:rsidR="00965436" w:rsidRPr="00CC0017" w:rsidRDefault="00EE3B0C" w:rsidP="00E50024">
      <w:pPr>
        <w:autoSpaceDE w:val="0"/>
        <w:autoSpaceDN w:val="0"/>
        <w:adjustRightInd w:val="0"/>
        <w:jc w:val="both"/>
        <w:rPr>
          <w:rFonts w:ascii="Arial" w:hAnsi="Arial" w:cs="Arial"/>
          <w:color w:val="000000"/>
        </w:rPr>
      </w:pPr>
      <w:r w:rsidRPr="00CC0017">
        <w:rPr>
          <w:rFonts w:ascii="Arial" w:hAnsi="Arial" w:cs="Arial"/>
          <w:color w:val="000000"/>
        </w:rPr>
        <w:t xml:space="preserve">Officers from </w:t>
      </w:r>
      <w:r w:rsidR="008224EE" w:rsidRPr="00CC0017">
        <w:rPr>
          <w:rFonts w:ascii="Arial" w:hAnsi="Arial" w:cs="Arial"/>
          <w:color w:val="000000"/>
        </w:rPr>
        <w:t xml:space="preserve">the </w:t>
      </w:r>
      <w:r w:rsidRPr="00CC0017">
        <w:rPr>
          <w:rFonts w:ascii="Arial" w:hAnsi="Arial" w:cs="Arial"/>
          <w:color w:val="000000"/>
        </w:rPr>
        <w:t>Housing A</w:t>
      </w:r>
      <w:r w:rsidR="00965436" w:rsidRPr="00CC0017">
        <w:rPr>
          <w:rFonts w:ascii="Arial" w:hAnsi="Arial" w:cs="Arial"/>
          <w:color w:val="000000"/>
        </w:rPr>
        <w:t xml:space="preserve">ssociation partners use Blaenau Gwent’s </w:t>
      </w:r>
      <w:r w:rsidRPr="00CC0017">
        <w:rPr>
          <w:rFonts w:ascii="Arial" w:hAnsi="Arial" w:cs="Arial"/>
          <w:color w:val="000000"/>
        </w:rPr>
        <w:t>database</w:t>
      </w:r>
      <w:r w:rsidR="00965436" w:rsidRPr="00CC0017">
        <w:rPr>
          <w:rFonts w:ascii="Arial" w:hAnsi="Arial" w:cs="Arial"/>
          <w:color w:val="000000"/>
        </w:rPr>
        <w:t xml:space="preserve"> to prepare a ‘short list’ of applications when a property is ready to let.</w:t>
      </w:r>
      <w:r w:rsidRPr="00CC0017">
        <w:rPr>
          <w:rFonts w:ascii="Arial" w:hAnsi="Arial" w:cs="Arial"/>
          <w:color w:val="000000"/>
        </w:rPr>
        <w:t xml:space="preserve">  </w:t>
      </w:r>
      <w:r w:rsidR="00965436" w:rsidRPr="00CC0017">
        <w:rPr>
          <w:rFonts w:ascii="Arial" w:hAnsi="Arial" w:cs="Arial"/>
          <w:color w:val="000000"/>
        </w:rPr>
        <w:t xml:space="preserve">If a Housing Association makes an offer of accommodation to an </w:t>
      </w:r>
      <w:r w:rsidR="00E748D1">
        <w:rPr>
          <w:rFonts w:ascii="Arial" w:hAnsi="Arial" w:cs="Arial"/>
          <w:color w:val="000000"/>
        </w:rPr>
        <w:t>homeseeker</w:t>
      </w:r>
      <w:r w:rsidR="00965436" w:rsidRPr="00CC0017">
        <w:rPr>
          <w:rFonts w:ascii="Arial" w:hAnsi="Arial" w:cs="Arial"/>
          <w:color w:val="000000"/>
        </w:rPr>
        <w:t xml:space="preserve">, a formal offer of housing will be made.  This may be in the form of a telephone call (if </w:t>
      </w:r>
      <w:r w:rsidRPr="00CC0017">
        <w:rPr>
          <w:rFonts w:ascii="Arial" w:hAnsi="Arial" w:cs="Arial"/>
          <w:color w:val="000000"/>
        </w:rPr>
        <w:t xml:space="preserve">we have been provided with phone number) or </w:t>
      </w:r>
      <w:r w:rsidR="00965436" w:rsidRPr="00CC0017">
        <w:rPr>
          <w:rFonts w:ascii="Arial" w:hAnsi="Arial" w:cs="Arial"/>
          <w:color w:val="000000"/>
        </w:rPr>
        <w:t>a writte</w:t>
      </w:r>
      <w:r w:rsidR="000B4754" w:rsidRPr="00CC0017">
        <w:rPr>
          <w:rFonts w:ascii="Arial" w:hAnsi="Arial" w:cs="Arial"/>
          <w:color w:val="000000"/>
        </w:rPr>
        <w:t xml:space="preserve">n offer may be sent in the post or by email where an email address exists for the </w:t>
      </w:r>
      <w:r w:rsidR="00E748D1">
        <w:rPr>
          <w:rFonts w:ascii="Arial" w:hAnsi="Arial" w:cs="Arial"/>
          <w:color w:val="000000"/>
        </w:rPr>
        <w:t>homeseeker</w:t>
      </w:r>
      <w:r w:rsidR="000B4754" w:rsidRPr="00CC0017">
        <w:rPr>
          <w:rFonts w:ascii="Arial" w:hAnsi="Arial" w:cs="Arial"/>
          <w:color w:val="000000"/>
        </w:rPr>
        <w:t xml:space="preserve">. Where this is an offer to an </w:t>
      </w:r>
      <w:r w:rsidR="00E748D1">
        <w:rPr>
          <w:rFonts w:ascii="Arial" w:hAnsi="Arial" w:cs="Arial"/>
          <w:color w:val="000000"/>
        </w:rPr>
        <w:t>homeseeker</w:t>
      </w:r>
      <w:r w:rsidR="000B4754" w:rsidRPr="00CC0017">
        <w:rPr>
          <w:rFonts w:ascii="Arial" w:hAnsi="Arial" w:cs="Arial"/>
          <w:color w:val="000000"/>
        </w:rPr>
        <w:t xml:space="preserve"> owed a S66, S73 or S75 duty under the Housing Wales Act 2014 the offer will always be confirmed in writing via a letter or email.</w:t>
      </w:r>
    </w:p>
    <w:p w14:paraId="087EB52C" w14:textId="77777777" w:rsidR="00965436" w:rsidRPr="00CC0017" w:rsidRDefault="00965436" w:rsidP="00E50024">
      <w:pPr>
        <w:autoSpaceDE w:val="0"/>
        <w:autoSpaceDN w:val="0"/>
        <w:adjustRightInd w:val="0"/>
        <w:jc w:val="both"/>
        <w:rPr>
          <w:rFonts w:ascii="Arial" w:hAnsi="Arial" w:cs="Arial"/>
          <w:color w:val="000000"/>
        </w:rPr>
      </w:pPr>
    </w:p>
    <w:p w14:paraId="7FF91DB1" w14:textId="2E3F3524" w:rsidR="00965436" w:rsidRPr="00CC0017" w:rsidRDefault="00EE3B0C" w:rsidP="00E50024">
      <w:pPr>
        <w:autoSpaceDE w:val="0"/>
        <w:autoSpaceDN w:val="0"/>
        <w:adjustRightInd w:val="0"/>
        <w:jc w:val="both"/>
        <w:rPr>
          <w:rFonts w:ascii="Arial" w:hAnsi="Arial" w:cs="Arial"/>
          <w:color w:val="000000"/>
        </w:rPr>
      </w:pPr>
      <w:r w:rsidRPr="00CC0017">
        <w:rPr>
          <w:rFonts w:ascii="Arial" w:hAnsi="Arial" w:cs="Arial"/>
          <w:color w:val="000000"/>
        </w:rPr>
        <w:t>The correspondence from the Housing Association</w:t>
      </w:r>
      <w:r w:rsidR="00965436" w:rsidRPr="00CC0017">
        <w:rPr>
          <w:rFonts w:ascii="Arial" w:hAnsi="Arial" w:cs="Arial"/>
          <w:color w:val="000000"/>
        </w:rPr>
        <w:t xml:space="preserve"> will set out clear steps to enable the </w:t>
      </w:r>
      <w:r w:rsidR="00E748D1">
        <w:rPr>
          <w:rFonts w:ascii="Arial" w:hAnsi="Arial" w:cs="Arial"/>
          <w:color w:val="000000"/>
        </w:rPr>
        <w:t>homeseeker</w:t>
      </w:r>
      <w:r w:rsidR="00965436" w:rsidRPr="00CC0017">
        <w:rPr>
          <w:rFonts w:ascii="Arial" w:hAnsi="Arial" w:cs="Arial"/>
          <w:color w:val="000000"/>
        </w:rPr>
        <w:t xml:space="preserve"> to arrange a viewing of the property when it is available. Additional information will also be given, such as: -</w:t>
      </w:r>
    </w:p>
    <w:p w14:paraId="12F4FECC" w14:textId="77777777" w:rsidR="00965436" w:rsidRPr="00CC0017" w:rsidRDefault="00965436" w:rsidP="00E50024">
      <w:pPr>
        <w:autoSpaceDE w:val="0"/>
        <w:autoSpaceDN w:val="0"/>
        <w:adjustRightInd w:val="0"/>
        <w:jc w:val="both"/>
        <w:rPr>
          <w:rFonts w:ascii="Arial" w:hAnsi="Arial" w:cs="Arial"/>
          <w:color w:val="000000"/>
        </w:rPr>
      </w:pPr>
    </w:p>
    <w:p w14:paraId="5BDF9660" w14:textId="77777777" w:rsidR="00965436" w:rsidRPr="00CC0017" w:rsidRDefault="00965436" w:rsidP="00921ED2">
      <w:pPr>
        <w:numPr>
          <w:ilvl w:val="0"/>
          <w:numId w:val="10"/>
        </w:numPr>
        <w:autoSpaceDE w:val="0"/>
        <w:autoSpaceDN w:val="0"/>
        <w:adjustRightInd w:val="0"/>
        <w:jc w:val="both"/>
        <w:rPr>
          <w:rFonts w:ascii="Arial" w:hAnsi="Arial" w:cs="Arial"/>
          <w:color w:val="000000"/>
        </w:rPr>
      </w:pPr>
      <w:r w:rsidRPr="00CC0017">
        <w:rPr>
          <w:rFonts w:ascii="Arial" w:hAnsi="Arial" w:cs="Arial"/>
          <w:color w:val="000000"/>
        </w:rPr>
        <w:t>the address of the property;</w:t>
      </w:r>
    </w:p>
    <w:p w14:paraId="2B98B88B" w14:textId="77777777" w:rsidR="00965436" w:rsidRPr="00CC0017" w:rsidRDefault="00965436" w:rsidP="00921ED2">
      <w:pPr>
        <w:numPr>
          <w:ilvl w:val="0"/>
          <w:numId w:val="10"/>
        </w:numPr>
        <w:autoSpaceDE w:val="0"/>
        <w:autoSpaceDN w:val="0"/>
        <w:adjustRightInd w:val="0"/>
        <w:jc w:val="both"/>
        <w:rPr>
          <w:rFonts w:ascii="Arial" w:hAnsi="Arial" w:cs="Arial"/>
          <w:color w:val="000000"/>
        </w:rPr>
      </w:pPr>
      <w:r w:rsidRPr="00CC0017">
        <w:rPr>
          <w:rFonts w:ascii="Arial" w:hAnsi="Arial" w:cs="Arial"/>
          <w:color w:val="000000"/>
        </w:rPr>
        <w:t>the number of bedrooms it has;</w:t>
      </w:r>
    </w:p>
    <w:p w14:paraId="1CEC73E8" w14:textId="77777777" w:rsidR="00965436" w:rsidRPr="00CC0017" w:rsidRDefault="00965436" w:rsidP="00921ED2">
      <w:pPr>
        <w:numPr>
          <w:ilvl w:val="0"/>
          <w:numId w:val="10"/>
        </w:numPr>
        <w:autoSpaceDE w:val="0"/>
        <w:autoSpaceDN w:val="0"/>
        <w:adjustRightInd w:val="0"/>
        <w:jc w:val="both"/>
        <w:rPr>
          <w:rFonts w:ascii="Arial" w:hAnsi="Arial" w:cs="Arial"/>
          <w:color w:val="000000"/>
        </w:rPr>
      </w:pPr>
      <w:r w:rsidRPr="00CC0017">
        <w:rPr>
          <w:rFonts w:ascii="Arial" w:hAnsi="Arial" w:cs="Arial"/>
          <w:color w:val="000000"/>
        </w:rPr>
        <w:t>what type of property it is (such as a flat or a house);</w:t>
      </w:r>
    </w:p>
    <w:p w14:paraId="362742BB" w14:textId="77777777" w:rsidR="00965436" w:rsidRPr="00CC0017" w:rsidRDefault="00965436" w:rsidP="00921ED2">
      <w:pPr>
        <w:numPr>
          <w:ilvl w:val="0"/>
          <w:numId w:val="10"/>
        </w:numPr>
        <w:autoSpaceDE w:val="0"/>
        <w:autoSpaceDN w:val="0"/>
        <w:adjustRightInd w:val="0"/>
        <w:jc w:val="both"/>
        <w:rPr>
          <w:rFonts w:ascii="Arial" w:hAnsi="Arial" w:cs="Arial"/>
          <w:color w:val="000000"/>
        </w:rPr>
      </w:pPr>
      <w:r w:rsidRPr="00CC0017">
        <w:rPr>
          <w:rFonts w:ascii="Arial" w:hAnsi="Arial" w:cs="Arial"/>
          <w:color w:val="000000"/>
        </w:rPr>
        <w:t>how much rent you will have to pay if you accept the offer;</w:t>
      </w:r>
    </w:p>
    <w:p w14:paraId="1B37C34C" w14:textId="77777777" w:rsidR="00965436" w:rsidRPr="00CC0017" w:rsidRDefault="00965436" w:rsidP="00921ED2">
      <w:pPr>
        <w:numPr>
          <w:ilvl w:val="0"/>
          <w:numId w:val="10"/>
        </w:numPr>
        <w:autoSpaceDE w:val="0"/>
        <w:autoSpaceDN w:val="0"/>
        <w:adjustRightInd w:val="0"/>
        <w:jc w:val="both"/>
        <w:rPr>
          <w:rFonts w:ascii="Arial" w:hAnsi="Arial" w:cs="Arial"/>
          <w:color w:val="000000"/>
        </w:rPr>
      </w:pPr>
      <w:r w:rsidRPr="00CC0017">
        <w:rPr>
          <w:rFonts w:ascii="Arial" w:hAnsi="Arial" w:cs="Arial"/>
          <w:color w:val="000000"/>
        </w:rPr>
        <w:t>the date the property is expected to become available; and</w:t>
      </w:r>
    </w:p>
    <w:p w14:paraId="454BF966" w14:textId="77777777" w:rsidR="00965436" w:rsidRPr="00CC0017" w:rsidRDefault="00965436" w:rsidP="00921ED2">
      <w:pPr>
        <w:numPr>
          <w:ilvl w:val="0"/>
          <w:numId w:val="10"/>
        </w:numPr>
        <w:autoSpaceDE w:val="0"/>
        <w:autoSpaceDN w:val="0"/>
        <w:adjustRightInd w:val="0"/>
        <w:jc w:val="both"/>
        <w:rPr>
          <w:rFonts w:ascii="Arial" w:hAnsi="Arial" w:cs="Arial"/>
          <w:color w:val="000000"/>
        </w:rPr>
      </w:pPr>
      <w:r w:rsidRPr="00CC0017">
        <w:rPr>
          <w:rFonts w:ascii="Arial" w:hAnsi="Arial" w:cs="Arial"/>
          <w:color w:val="000000"/>
        </w:rPr>
        <w:t xml:space="preserve">the </w:t>
      </w:r>
      <w:r w:rsidR="00EE3B0C" w:rsidRPr="00CC0017">
        <w:rPr>
          <w:rFonts w:ascii="Arial" w:hAnsi="Arial" w:cs="Arial"/>
          <w:color w:val="000000"/>
        </w:rPr>
        <w:t>last date you must contact the Housing A</w:t>
      </w:r>
      <w:r w:rsidRPr="00CC0017">
        <w:rPr>
          <w:rFonts w:ascii="Arial" w:hAnsi="Arial" w:cs="Arial"/>
          <w:color w:val="000000"/>
        </w:rPr>
        <w:t>ssociation by if you want to view the property.</w:t>
      </w:r>
    </w:p>
    <w:p w14:paraId="0EABA024" w14:textId="77777777" w:rsidR="00965436" w:rsidRPr="00CC0017" w:rsidRDefault="00965436" w:rsidP="00E50024">
      <w:pPr>
        <w:autoSpaceDE w:val="0"/>
        <w:autoSpaceDN w:val="0"/>
        <w:adjustRightInd w:val="0"/>
        <w:jc w:val="both"/>
        <w:rPr>
          <w:rFonts w:ascii="Arial" w:hAnsi="Arial" w:cs="Arial"/>
          <w:color w:val="000000"/>
        </w:rPr>
      </w:pPr>
    </w:p>
    <w:p w14:paraId="692B2FA3" w14:textId="6EA93D4F" w:rsidR="00965436" w:rsidRPr="00CC0017" w:rsidRDefault="00EE3B0C" w:rsidP="00E50024">
      <w:pPr>
        <w:autoSpaceDE w:val="0"/>
        <w:autoSpaceDN w:val="0"/>
        <w:adjustRightInd w:val="0"/>
        <w:jc w:val="both"/>
        <w:rPr>
          <w:rFonts w:ascii="Arial" w:hAnsi="Arial" w:cs="Arial"/>
          <w:color w:val="000000"/>
        </w:rPr>
      </w:pPr>
      <w:r w:rsidRPr="00CC0017">
        <w:rPr>
          <w:rFonts w:ascii="Arial" w:hAnsi="Arial" w:cs="Arial"/>
          <w:color w:val="000000"/>
        </w:rPr>
        <w:t xml:space="preserve">The </w:t>
      </w:r>
      <w:r w:rsidR="00E748D1">
        <w:rPr>
          <w:rFonts w:ascii="Arial" w:hAnsi="Arial" w:cs="Arial"/>
          <w:color w:val="000000"/>
        </w:rPr>
        <w:t>homeseeker</w:t>
      </w:r>
      <w:r w:rsidRPr="00CC0017">
        <w:rPr>
          <w:rFonts w:ascii="Arial" w:hAnsi="Arial" w:cs="Arial"/>
          <w:color w:val="000000"/>
        </w:rPr>
        <w:t xml:space="preserve"> must inform the Housing Association</w:t>
      </w:r>
      <w:r w:rsidR="00965436" w:rsidRPr="00CC0017">
        <w:rPr>
          <w:rFonts w:ascii="Arial" w:hAnsi="Arial" w:cs="Arial"/>
          <w:color w:val="000000"/>
        </w:rPr>
        <w:t xml:space="preserve"> within three working days of receipt of the offer, if he/she would like to view the property. If following confirmation of an offer of accommodation the </w:t>
      </w:r>
      <w:r w:rsidR="00E748D1">
        <w:rPr>
          <w:rFonts w:ascii="Arial" w:hAnsi="Arial" w:cs="Arial"/>
          <w:color w:val="000000"/>
        </w:rPr>
        <w:t>homeseeker</w:t>
      </w:r>
      <w:r w:rsidR="00965436" w:rsidRPr="00CC0017">
        <w:rPr>
          <w:rFonts w:ascii="Arial" w:hAnsi="Arial" w:cs="Arial"/>
          <w:color w:val="000000"/>
        </w:rPr>
        <w:t xml:space="preserve"> does not respond, this will be treated as a refusal of the offer.</w:t>
      </w:r>
    </w:p>
    <w:p w14:paraId="38CF60A6" w14:textId="77777777" w:rsidR="00965436" w:rsidRPr="00CC0017" w:rsidRDefault="00965436" w:rsidP="00E50024">
      <w:pPr>
        <w:autoSpaceDE w:val="0"/>
        <w:autoSpaceDN w:val="0"/>
        <w:adjustRightInd w:val="0"/>
        <w:jc w:val="both"/>
        <w:rPr>
          <w:rFonts w:ascii="Arial" w:hAnsi="Arial" w:cs="Arial"/>
          <w:color w:val="000000"/>
        </w:rPr>
      </w:pPr>
    </w:p>
    <w:p w14:paraId="06BB9162" w14:textId="76D5616C" w:rsidR="00965436" w:rsidRPr="00CC0017" w:rsidRDefault="00E748D1" w:rsidP="00E50024">
      <w:pPr>
        <w:autoSpaceDE w:val="0"/>
        <w:autoSpaceDN w:val="0"/>
        <w:adjustRightInd w:val="0"/>
        <w:jc w:val="both"/>
        <w:rPr>
          <w:rFonts w:ascii="Arial" w:hAnsi="Arial" w:cs="Arial"/>
        </w:rPr>
      </w:pPr>
      <w:r>
        <w:rPr>
          <w:rFonts w:ascii="Arial" w:hAnsi="Arial" w:cs="Arial"/>
          <w:color w:val="000000"/>
        </w:rPr>
        <w:t>Homeseeker</w:t>
      </w:r>
      <w:r w:rsidR="00965436" w:rsidRPr="00CC0017">
        <w:rPr>
          <w:rFonts w:ascii="Arial" w:hAnsi="Arial" w:cs="Arial"/>
          <w:color w:val="000000"/>
        </w:rPr>
        <w:t>s will get up to three offers of accommodation</w:t>
      </w:r>
      <w:r w:rsidR="008224EE" w:rsidRPr="00CC0017">
        <w:rPr>
          <w:rFonts w:ascii="Arial" w:hAnsi="Arial" w:cs="Arial"/>
          <w:color w:val="000000"/>
        </w:rPr>
        <w:t xml:space="preserve"> that the council is satisfied were reasonable and </w:t>
      </w:r>
      <w:r w:rsidR="00965436" w:rsidRPr="00CC0017">
        <w:rPr>
          <w:rFonts w:ascii="Arial" w:hAnsi="Arial" w:cs="Arial"/>
          <w:color w:val="000000"/>
        </w:rPr>
        <w:t xml:space="preserve">if </w:t>
      </w:r>
      <w:r w:rsidR="008224EE" w:rsidRPr="00CC0017">
        <w:rPr>
          <w:rFonts w:ascii="Arial" w:hAnsi="Arial" w:cs="Arial"/>
          <w:color w:val="000000"/>
        </w:rPr>
        <w:t xml:space="preserve">3 </w:t>
      </w:r>
      <w:r w:rsidR="00965436" w:rsidRPr="00CC0017">
        <w:rPr>
          <w:rFonts w:ascii="Arial" w:hAnsi="Arial" w:cs="Arial"/>
          <w:color w:val="000000"/>
        </w:rPr>
        <w:t>offers are refused, the application will receive reduced preference and be demoted to the next band down</w:t>
      </w:r>
      <w:r w:rsidR="00965436" w:rsidRPr="00CC0017">
        <w:rPr>
          <w:rFonts w:ascii="Arial" w:hAnsi="Arial" w:cs="Arial"/>
        </w:rPr>
        <w:t>.</w:t>
      </w:r>
    </w:p>
    <w:p w14:paraId="64C4FE3E" w14:textId="77777777" w:rsidR="00965436" w:rsidRPr="00CC0017" w:rsidRDefault="00965436" w:rsidP="00E50024">
      <w:pPr>
        <w:autoSpaceDE w:val="0"/>
        <w:autoSpaceDN w:val="0"/>
        <w:adjustRightInd w:val="0"/>
        <w:jc w:val="both"/>
        <w:rPr>
          <w:rFonts w:ascii="Arial" w:hAnsi="Arial" w:cs="Arial"/>
        </w:rPr>
      </w:pPr>
    </w:p>
    <w:p w14:paraId="745A7FB7" w14:textId="7F9B4DA3" w:rsidR="00965436" w:rsidRPr="00CC0017" w:rsidRDefault="00965436" w:rsidP="00E50024">
      <w:pPr>
        <w:autoSpaceDE w:val="0"/>
        <w:autoSpaceDN w:val="0"/>
        <w:adjustRightInd w:val="0"/>
        <w:jc w:val="both"/>
        <w:rPr>
          <w:rFonts w:ascii="Arial" w:hAnsi="Arial" w:cs="Arial"/>
          <w:b/>
          <w:color w:val="000000"/>
          <w:lang w:eastAsia="en-GB"/>
        </w:rPr>
      </w:pPr>
      <w:r w:rsidRPr="00CC0017">
        <w:rPr>
          <w:rFonts w:ascii="Arial" w:hAnsi="Arial" w:cs="Arial"/>
          <w:bCs/>
        </w:rPr>
        <w:t>Formal</w:t>
      </w:r>
      <w:r w:rsidRPr="00CC0017">
        <w:rPr>
          <w:rFonts w:ascii="Arial" w:hAnsi="Arial" w:cs="Arial"/>
        </w:rPr>
        <w:t xml:space="preserve"> offers of accommodation are subject to the Housing Associations carrying out pre tenancy checks as circumstances can often change from the time of completion of the application to a prospective offer of accommodation.</w:t>
      </w:r>
      <w:r w:rsidR="006D06B7" w:rsidRPr="00CC0017">
        <w:rPr>
          <w:rFonts w:ascii="Arial" w:hAnsi="Arial" w:cs="Arial"/>
        </w:rPr>
        <w:t xml:space="preserve"> See section 1.4 for how offers to </w:t>
      </w:r>
      <w:r w:rsidR="00E748D1">
        <w:rPr>
          <w:rFonts w:ascii="Arial" w:hAnsi="Arial" w:cs="Arial"/>
        </w:rPr>
        <w:t>homeseeker</w:t>
      </w:r>
      <w:r w:rsidR="006D06B7" w:rsidRPr="00CC0017">
        <w:rPr>
          <w:rFonts w:ascii="Arial" w:hAnsi="Arial" w:cs="Arial"/>
        </w:rPr>
        <w:t xml:space="preserve">s owed any homelessness duty under the Housing Wales Act 2014 will be considered if an offer is refused </w:t>
      </w:r>
    </w:p>
    <w:p w14:paraId="4EE27E99" w14:textId="77777777" w:rsidR="00965436" w:rsidRPr="00CC0017" w:rsidRDefault="00965436" w:rsidP="00E50024">
      <w:pPr>
        <w:autoSpaceDE w:val="0"/>
        <w:autoSpaceDN w:val="0"/>
        <w:adjustRightInd w:val="0"/>
        <w:jc w:val="both"/>
        <w:rPr>
          <w:rFonts w:ascii="Arial" w:hAnsi="Arial" w:cs="Arial"/>
          <w:b/>
          <w:color w:val="000000"/>
          <w:lang w:eastAsia="en-GB"/>
        </w:rPr>
      </w:pPr>
    </w:p>
    <w:p w14:paraId="621F9BCE" w14:textId="77777777" w:rsidR="00965436" w:rsidRPr="00CC0017" w:rsidRDefault="005D3DBB" w:rsidP="002C2970">
      <w:pPr>
        <w:pStyle w:val="Heading2"/>
        <w:rPr>
          <w:lang w:eastAsia="en-GB"/>
        </w:rPr>
      </w:pPr>
      <w:bookmarkStart w:id="21" w:name="_4.2_How_Lettings"/>
      <w:bookmarkEnd w:id="21"/>
      <w:r w:rsidRPr="00CC0017">
        <w:rPr>
          <w:lang w:eastAsia="en-GB"/>
        </w:rPr>
        <w:t xml:space="preserve">4.2 </w:t>
      </w:r>
      <w:r w:rsidR="00965436" w:rsidRPr="00CC0017">
        <w:rPr>
          <w:lang w:eastAsia="en-GB"/>
        </w:rPr>
        <w:t>How Lettings to Councillors</w:t>
      </w:r>
      <w:r w:rsidRPr="00CC0017">
        <w:rPr>
          <w:lang w:eastAsia="en-GB"/>
        </w:rPr>
        <w:t xml:space="preserve"> and Council Staff and Housing  </w:t>
      </w:r>
      <w:r w:rsidR="00965436" w:rsidRPr="00CC0017">
        <w:rPr>
          <w:lang w:eastAsia="en-GB"/>
        </w:rPr>
        <w:t>Association Board Members and Staff are made</w:t>
      </w:r>
    </w:p>
    <w:p w14:paraId="71A92113" w14:textId="77777777" w:rsidR="00965436" w:rsidRPr="00CC0017" w:rsidRDefault="00965436" w:rsidP="00E50024">
      <w:pPr>
        <w:autoSpaceDE w:val="0"/>
        <w:autoSpaceDN w:val="0"/>
        <w:adjustRightInd w:val="0"/>
        <w:jc w:val="both"/>
        <w:rPr>
          <w:rFonts w:ascii="Arial" w:hAnsi="Arial" w:cs="Arial"/>
          <w:b/>
          <w:color w:val="800000"/>
          <w:lang w:eastAsia="en-GB"/>
        </w:rPr>
      </w:pPr>
    </w:p>
    <w:p w14:paraId="0066BDAF" w14:textId="50E87169"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Blaenau Gwent County Borough Council and its partners are committed to providing a fair and equitable housing allocation scheme to all its </w:t>
      </w:r>
      <w:r w:rsidR="00E748D1">
        <w:rPr>
          <w:rFonts w:ascii="Arial" w:hAnsi="Arial" w:cs="Arial"/>
          <w:color w:val="000000"/>
          <w:lang w:eastAsia="en-GB"/>
        </w:rPr>
        <w:t>homeseeker</w:t>
      </w:r>
      <w:r w:rsidRPr="00CC0017">
        <w:rPr>
          <w:rFonts w:ascii="Arial" w:hAnsi="Arial" w:cs="Arial"/>
          <w:color w:val="000000"/>
          <w:lang w:eastAsia="en-GB"/>
        </w:rPr>
        <w:t>s. W</w:t>
      </w:r>
      <w:r w:rsidR="00EE3B0C" w:rsidRPr="00CC0017">
        <w:rPr>
          <w:rFonts w:ascii="Arial" w:hAnsi="Arial" w:cs="Arial"/>
          <w:color w:val="000000"/>
          <w:lang w:eastAsia="en-GB"/>
        </w:rPr>
        <w:t>e do not exclude any employee, Council Member, Board M</w:t>
      </w:r>
      <w:r w:rsidRPr="00CC0017">
        <w:rPr>
          <w:rFonts w:ascii="Arial" w:hAnsi="Arial" w:cs="Arial"/>
          <w:color w:val="000000"/>
          <w:lang w:eastAsia="en-GB"/>
        </w:rPr>
        <w:t xml:space="preserve">ember, close relatives of employees, </w:t>
      </w:r>
      <w:r w:rsidR="00EE3B0C" w:rsidRPr="00CC0017">
        <w:rPr>
          <w:rFonts w:ascii="Arial" w:hAnsi="Arial" w:cs="Arial"/>
          <w:color w:val="000000"/>
          <w:lang w:eastAsia="en-GB"/>
        </w:rPr>
        <w:t>Council Members or Board M</w:t>
      </w:r>
      <w:r w:rsidRPr="00CC0017">
        <w:rPr>
          <w:rFonts w:ascii="Arial" w:hAnsi="Arial" w:cs="Arial"/>
          <w:color w:val="000000"/>
          <w:lang w:eastAsia="en-GB"/>
        </w:rPr>
        <w:t>embers, or former staff from applying for a tenancy.</w:t>
      </w:r>
    </w:p>
    <w:p w14:paraId="008785B8" w14:textId="77777777" w:rsidR="00965436" w:rsidRPr="00CC0017" w:rsidRDefault="00965436" w:rsidP="00E50024">
      <w:pPr>
        <w:autoSpaceDE w:val="0"/>
        <w:autoSpaceDN w:val="0"/>
        <w:adjustRightInd w:val="0"/>
        <w:jc w:val="both"/>
        <w:rPr>
          <w:rFonts w:ascii="Arial" w:hAnsi="Arial" w:cs="Arial"/>
          <w:color w:val="000000"/>
          <w:lang w:eastAsia="en-GB"/>
        </w:rPr>
      </w:pPr>
    </w:p>
    <w:p w14:paraId="6A219E96" w14:textId="265AEFCB"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All persons eligible are entitled to apply to the scheme and all </w:t>
      </w:r>
      <w:r w:rsidR="00E748D1">
        <w:rPr>
          <w:rFonts w:ascii="Arial" w:hAnsi="Arial" w:cs="Arial"/>
          <w:color w:val="000000"/>
          <w:lang w:eastAsia="en-GB"/>
        </w:rPr>
        <w:t>homeseeker</w:t>
      </w:r>
      <w:r w:rsidRPr="00CC0017">
        <w:rPr>
          <w:rFonts w:ascii="Arial" w:hAnsi="Arial" w:cs="Arial"/>
          <w:color w:val="000000"/>
          <w:lang w:eastAsia="en-GB"/>
        </w:rPr>
        <w:t>s will undergo the same assessment procedure.</w:t>
      </w:r>
    </w:p>
    <w:p w14:paraId="26CDD84B" w14:textId="77777777" w:rsidR="00965436" w:rsidRPr="00CC0017" w:rsidRDefault="00965436" w:rsidP="00E50024">
      <w:pPr>
        <w:autoSpaceDE w:val="0"/>
        <w:autoSpaceDN w:val="0"/>
        <w:adjustRightInd w:val="0"/>
        <w:jc w:val="both"/>
        <w:rPr>
          <w:rFonts w:ascii="Arial" w:hAnsi="Arial" w:cs="Arial"/>
          <w:color w:val="000000"/>
          <w:lang w:eastAsia="en-GB"/>
        </w:rPr>
      </w:pPr>
    </w:p>
    <w:p w14:paraId="41EF6E57" w14:textId="76487A2D" w:rsidR="00965436" w:rsidRPr="00CC0017" w:rsidRDefault="00EE3B0C"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Staff, Board Members and Council M</w:t>
      </w:r>
      <w:r w:rsidR="00965436" w:rsidRPr="00CC0017">
        <w:rPr>
          <w:rFonts w:ascii="Arial" w:hAnsi="Arial" w:cs="Arial"/>
          <w:color w:val="000000"/>
          <w:lang w:eastAsia="en-GB"/>
        </w:rPr>
        <w:t xml:space="preserve">embers and their relatives will be treated the same as any other </w:t>
      </w:r>
      <w:r w:rsidR="00E748D1">
        <w:rPr>
          <w:rFonts w:ascii="Arial" w:hAnsi="Arial" w:cs="Arial"/>
          <w:color w:val="000000"/>
          <w:lang w:eastAsia="en-GB"/>
        </w:rPr>
        <w:t>homeseeker</w:t>
      </w:r>
      <w:r w:rsidR="00965436" w:rsidRPr="00CC0017">
        <w:rPr>
          <w:rFonts w:ascii="Arial" w:hAnsi="Arial" w:cs="Arial"/>
          <w:color w:val="000000"/>
          <w:lang w:eastAsia="en-GB"/>
        </w:rPr>
        <w:t xml:space="preserve"> and must not be seen as receiving any preferential treatment.</w:t>
      </w:r>
    </w:p>
    <w:p w14:paraId="1968E92F" w14:textId="77777777" w:rsidR="00965436" w:rsidRPr="00CC0017" w:rsidRDefault="00965436" w:rsidP="00E50024">
      <w:pPr>
        <w:autoSpaceDE w:val="0"/>
        <w:autoSpaceDN w:val="0"/>
        <w:adjustRightInd w:val="0"/>
        <w:jc w:val="both"/>
        <w:rPr>
          <w:rFonts w:ascii="Arial" w:hAnsi="Arial" w:cs="Arial"/>
          <w:color w:val="000000"/>
          <w:lang w:eastAsia="en-GB"/>
        </w:rPr>
      </w:pPr>
    </w:p>
    <w:p w14:paraId="68C660ED" w14:textId="77777777"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However</w:t>
      </w:r>
      <w:r w:rsidR="00EE3B0C" w:rsidRPr="00CC0017">
        <w:rPr>
          <w:rFonts w:ascii="Arial" w:hAnsi="Arial" w:cs="Arial"/>
          <w:color w:val="000000"/>
          <w:lang w:eastAsia="en-GB"/>
        </w:rPr>
        <w:t>,</w:t>
      </w:r>
      <w:r w:rsidRPr="00CC0017">
        <w:rPr>
          <w:rFonts w:ascii="Arial" w:hAnsi="Arial" w:cs="Arial"/>
          <w:color w:val="000000"/>
          <w:lang w:eastAsia="en-GB"/>
        </w:rPr>
        <w:t xml:space="preserve"> the following steps will be followed when a member of Staff, Board Member or Council Member submits an application:</w:t>
      </w:r>
    </w:p>
    <w:p w14:paraId="1D814E6C" w14:textId="77777777" w:rsidR="00965436" w:rsidRPr="00CC0017" w:rsidRDefault="00965436" w:rsidP="00E50024">
      <w:pPr>
        <w:autoSpaceDE w:val="0"/>
        <w:autoSpaceDN w:val="0"/>
        <w:adjustRightInd w:val="0"/>
        <w:jc w:val="both"/>
        <w:rPr>
          <w:rFonts w:ascii="Arial" w:hAnsi="Arial" w:cs="Arial"/>
          <w:color w:val="000000"/>
          <w:lang w:eastAsia="en-GB"/>
        </w:rPr>
      </w:pPr>
    </w:p>
    <w:p w14:paraId="04AA5569" w14:textId="47A3D5B9" w:rsidR="00965436" w:rsidRPr="00CC0017" w:rsidRDefault="00965436" w:rsidP="00921ED2">
      <w:pPr>
        <w:numPr>
          <w:ilvl w:val="0"/>
          <w:numId w:val="19"/>
        </w:numPr>
        <w:tabs>
          <w:tab w:val="clear" w:pos="720"/>
          <w:tab w:val="num" w:pos="360"/>
        </w:tabs>
        <w:autoSpaceDE w:val="0"/>
        <w:autoSpaceDN w:val="0"/>
        <w:adjustRightInd w:val="0"/>
        <w:ind w:left="360"/>
        <w:jc w:val="both"/>
        <w:rPr>
          <w:rFonts w:ascii="Arial" w:hAnsi="Arial" w:cs="Arial"/>
          <w:color w:val="000000"/>
          <w:lang w:eastAsia="en-GB"/>
        </w:rPr>
      </w:pPr>
      <w:r w:rsidRPr="00CC0017">
        <w:rPr>
          <w:rFonts w:ascii="Arial" w:hAnsi="Arial" w:cs="Arial"/>
          <w:color w:val="000000"/>
          <w:lang w:eastAsia="en-GB"/>
        </w:rPr>
        <w:t xml:space="preserve">The </w:t>
      </w:r>
      <w:r w:rsidR="00E748D1">
        <w:rPr>
          <w:rFonts w:ascii="Arial" w:hAnsi="Arial" w:cs="Arial"/>
          <w:color w:val="000000"/>
          <w:lang w:eastAsia="en-GB"/>
        </w:rPr>
        <w:t>homeseeker</w:t>
      </w:r>
      <w:r w:rsidRPr="00CC0017">
        <w:rPr>
          <w:rFonts w:ascii="Arial" w:hAnsi="Arial" w:cs="Arial"/>
          <w:color w:val="000000"/>
          <w:lang w:eastAsia="en-GB"/>
        </w:rPr>
        <w:t xml:space="preserve"> will have no involvement in any decisions or the inputting of their application;</w:t>
      </w:r>
    </w:p>
    <w:p w14:paraId="159B5E43" w14:textId="1F27CF06" w:rsidR="00965436" w:rsidRPr="00CC0017" w:rsidRDefault="00965436" w:rsidP="00921ED2">
      <w:pPr>
        <w:numPr>
          <w:ilvl w:val="0"/>
          <w:numId w:val="19"/>
        </w:numPr>
        <w:tabs>
          <w:tab w:val="clear" w:pos="720"/>
          <w:tab w:val="left" w:pos="360"/>
        </w:tabs>
        <w:autoSpaceDE w:val="0"/>
        <w:autoSpaceDN w:val="0"/>
        <w:adjustRightInd w:val="0"/>
        <w:ind w:left="360"/>
        <w:jc w:val="both"/>
        <w:rPr>
          <w:rFonts w:ascii="Arial" w:hAnsi="Arial" w:cs="Arial"/>
          <w:color w:val="000000"/>
          <w:lang w:eastAsia="en-GB"/>
        </w:rPr>
      </w:pPr>
      <w:r w:rsidRPr="00CC0017">
        <w:rPr>
          <w:rFonts w:ascii="Arial" w:hAnsi="Arial" w:cs="Arial"/>
          <w:color w:val="000000"/>
          <w:lang w:eastAsia="en-GB"/>
        </w:rPr>
        <w:t xml:space="preserve">The </w:t>
      </w:r>
      <w:r w:rsidR="00E748D1">
        <w:rPr>
          <w:rFonts w:ascii="Arial" w:hAnsi="Arial" w:cs="Arial"/>
          <w:color w:val="000000"/>
          <w:lang w:eastAsia="en-GB"/>
        </w:rPr>
        <w:t>homeseeker</w:t>
      </w:r>
      <w:r w:rsidRPr="00CC0017">
        <w:rPr>
          <w:rFonts w:ascii="Arial" w:hAnsi="Arial" w:cs="Arial"/>
          <w:color w:val="000000"/>
          <w:lang w:eastAsia="en-GB"/>
        </w:rPr>
        <w:t xml:space="preserve"> will have no involvement in the awarding of priority or band;</w:t>
      </w:r>
    </w:p>
    <w:p w14:paraId="047BDDE6" w14:textId="77777777" w:rsidR="00965436" w:rsidRPr="00CC0017" w:rsidRDefault="00965436" w:rsidP="00921ED2">
      <w:pPr>
        <w:numPr>
          <w:ilvl w:val="0"/>
          <w:numId w:val="19"/>
        </w:numPr>
        <w:tabs>
          <w:tab w:val="clear" w:pos="720"/>
          <w:tab w:val="left" w:pos="360"/>
        </w:tabs>
        <w:autoSpaceDE w:val="0"/>
        <w:autoSpaceDN w:val="0"/>
        <w:adjustRightInd w:val="0"/>
        <w:ind w:left="360"/>
        <w:jc w:val="both"/>
        <w:rPr>
          <w:rFonts w:ascii="Arial" w:hAnsi="Arial" w:cs="Arial"/>
          <w:color w:val="000000"/>
          <w:lang w:eastAsia="en-GB"/>
        </w:rPr>
      </w:pPr>
      <w:r w:rsidRPr="00CC0017">
        <w:rPr>
          <w:rFonts w:ascii="Arial" w:hAnsi="Arial" w:cs="Arial"/>
          <w:color w:val="000000"/>
          <w:lang w:eastAsia="en-GB"/>
        </w:rPr>
        <w:lastRenderedPageBreak/>
        <w:t>Applications should be clearly marked that the applicat</w:t>
      </w:r>
      <w:r w:rsidR="00EE3B0C" w:rsidRPr="00CC0017">
        <w:rPr>
          <w:rFonts w:ascii="Arial" w:hAnsi="Arial" w:cs="Arial"/>
          <w:color w:val="000000"/>
          <w:lang w:eastAsia="en-GB"/>
        </w:rPr>
        <w:t>ion is that of a staff member, Board Member, Council M</w:t>
      </w:r>
      <w:r w:rsidRPr="00CC0017">
        <w:rPr>
          <w:rFonts w:ascii="Arial" w:hAnsi="Arial" w:cs="Arial"/>
          <w:color w:val="000000"/>
          <w:lang w:eastAsia="en-GB"/>
        </w:rPr>
        <w:t>ember or a relative; and</w:t>
      </w:r>
    </w:p>
    <w:p w14:paraId="1EFC84D1" w14:textId="77777777" w:rsidR="00965436" w:rsidRPr="00CC0017" w:rsidRDefault="00965436" w:rsidP="00921ED2">
      <w:pPr>
        <w:numPr>
          <w:ilvl w:val="0"/>
          <w:numId w:val="20"/>
        </w:numPr>
        <w:tabs>
          <w:tab w:val="left" w:pos="1080"/>
        </w:tabs>
        <w:autoSpaceDE w:val="0"/>
        <w:autoSpaceDN w:val="0"/>
        <w:adjustRightInd w:val="0"/>
        <w:jc w:val="both"/>
        <w:rPr>
          <w:rFonts w:ascii="Arial" w:hAnsi="Arial" w:cs="Arial"/>
          <w:color w:val="000000"/>
          <w:lang w:eastAsia="en-GB"/>
        </w:rPr>
      </w:pPr>
      <w:r w:rsidRPr="00CC0017">
        <w:rPr>
          <w:rFonts w:ascii="Arial" w:hAnsi="Arial" w:cs="Arial"/>
          <w:color w:val="000000"/>
          <w:lang w:eastAsia="en-GB"/>
        </w:rPr>
        <w:t>At the point of offer the relevant form must be completed and signed off before the offer is complete.</w:t>
      </w:r>
    </w:p>
    <w:p w14:paraId="58800B9C" w14:textId="77777777" w:rsidR="00965436" w:rsidRPr="00CC0017" w:rsidRDefault="00965436" w:rsidP="00E50024">
      <w:pPr>
        <w:tabs>
          <w:tab w:val="left" w:pos="1080"/>
        </w:tabs>
        <w:autoSpaceDE w:val="0"/>
        <w:autoSpaceDN w:val="0"/>
        <w:adjustRightInd w:val="0"/>
        <w:jc w:val="both"/>
        <w:rPr>
          <w:rFonts w:ascii="Arial" w:hAnsi="Arial" w:cs="Arial"/>
          <w:color w:val="000000"/>
          <w:lang w:eastAsia="en-GB"/>
        </w:rPr>
      </w:pPr>
    </w:p>
    <w:p w14:paraId="3133CB74" w14:textId="573964D1" w:rsidR="005D3DBB" w:rsidRPr="007E224A" w:rsidRDefault="00965436" w:rsidP="007E224A">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Guidance on permitted payments and benefits to staff and board members of Housing Associations in Wales states that when an offer is made there is an exemption to permit the grant of a tenancy or the disposal of a house to an officer or to a close relative of an officer provided that the written consent of the Welsh Government has been obtained.</w:t>
      </w:r>
      <w:bookmarkStart w:id="22" w:name="_4.3_How_Lettings"/>
      <w:bookmarkEnd w:id="22"/>
    </w:p>
    <w:p w14:paraId="2B10FFA0" w14:textId="77777777" w:rsidR="005D3DBB" w:rsidRPr="00CC0017" w:rsidRDefault="005D3DBB" w:rsidP="005D3DBB">
      <w:pPr>
        <w:rPr>
          <w:rFonts w:ascii="Arial" w:hAnsi="Arial" w:cs="Arial"/>
          <w:lang w:eastAsia="en-GB"/>
        </w:rPr>
      </w:pPr>
    </w:p>
    <w:p w14:paraId="462B78D6" w14:textId="40064D83" w:rsidR="00965436" w:rsidRPr="00CC0017" w:rsidRDefault="005D3DBB" w:rsidP="002C2970">
      <w:pPr>
        <w:pStyle w:val="Heading2"/>
        <w:rPr>
          <w:lang w:eastAsia="en-GB"/>
        </w:rPr>
      </w:pPr>
      <w:r w:rsidRPr="00CC0017">
        <w:rPr>
          <w:lang w:eastAsia="en-GB"/>
        </w:rPr>
        <w:t xml:space="preserve">4.3 </w:t>
      </w:r>
      <w:r w:rsidR="00EE3B0C" w:rsidRPr="00CC0017">
        <w:rPr>
          <w:lang w:eastAsia="en-GB"/>
        </w:rPr>
        <w:t>How Lettings t</w:t>
      </w:r>
      <w:r w:rsidR="00965436" w:rsidRPr="00CC0017">
        <w:rPr>
          <w:lang w:eastAsia="en-GB"/>
        </w:rPr>
        <w:t xml:space="preserve">o </w:t>
      </w:r>
      <w:r w:rsidR="00E748D1">
        <w:rPr>
          <w:lang w:eastAsia="en-GB"/>
        </w:rPr>
        <w:t>Homeseeker</w:t>
      </w:r>
      <w:r w:rsidR="00965436" w:rsidRPr="00CC0017">
        <w:rPr>
          <w:lang w:eastAsia="en-GB"/>
        </w:rPr>
        <w:t>s Requiring Adapted Properties are Made</w:t>
      </w:r>
    </w:p>
    <w:p w14:paraId="0CC7902C" w14:textId="77777777" w:rsidR="00965436" w:rsidRPr="00CC0017" w:rsidRDefault="00965436" w:rsidP="00E50024">
      <w:pPr>
        <w:autoSpaceDE w:val="0"/>
        <w:autoSpaceDN w:val="0"/>
        <w:adjustRightInd w:val="0"/>
        <w:jc w:val="both"/>
        <w:rPr>
          <w:rFonts w:ascii="Arial" w:hAnsi="Arial" w:cs="Arial"/>
          <w:b/>
          <w:color w:val="000000"/>
          <w:lang w:eastAsia="en-GB"/>
        </w:rPr>
      </w:pPr>
    </w:p>
    <w:p w14:paraId="5EF2A713" w14:textId="79A03AF0" w:rsidR="00965436" w:rsidRPr="00CC0017" w:rsidRDefault="00E748D1" w:rsidP="00E50024">
      <w:pPr>
        <w:autoSpaceDE w:val="0"/>
        <w:autoSpaceDN w:val="0"/>
        <w:adjustRightInd w:val="0"/>
        <w:jc w:val="both"/>
        <w:rPr>
          <w:rFonts w:ascii="Arial" w:hAnsi="Arial" w:cs="Arial"/>
          <w:color w:val="000000"/>
          <w:lang w:eastAsia="en-GB"/>
        </w:rPr>
      </w:pPr>
      <w:r>
        <w:rPr>
          <w:rFonts w:ascii="Arial" w:hAnsi="Arial" w:cs="Arial"/>
          <w:color w:val="000000"/>
          <w:lang w:eastAsia="en-GB"/>
        </w:rPr>
        <w:t>Homeseeker</w:t>
      </w:r>
      <w:r w:rsidR="00965436" w:rsidRPr="00CC0017">
        <w:rPr>
          <w:rFonts w:ascii="Arial" w:hAnsi="Arial" w:cs="Arial"/>
          <w:color w:val="000000"/>
          <w:lang w:eastAsia="en-GB"/>
        </w:rPr>
        <w:t xml:space="preserve">s requiring adapted properties will apply for housing in the same way as </w:t>
      </w:r>
      <w:r>
        <w:rPr>
          <w:rFonts w:ascii="Arial" w:hAnsi="Arial" w:cs="Arial"/>
          <w:color w:val="000000"/>
          <w:lang w:eastAsia="en-GB"/>
        </w:rPr>
        <w:t>homeseeker</w:t>
      </w:r>
      <w:r w:rsidR="00965436" w:rsidRPr="00CC0017">
        <w:rPr>
          <w:rFonts w:ascii="Arial" w:hAnsi="Arial" w:cs="Arial"/>
          <w:color w:val="000000"/>
          <w:lang w:eastAsia="en-GB"/>
        </w:rPr>
        <w:t>s requiring general needs properties. Applications will be awarded priority in accordance with the banding system as set out in Section 3. However</w:t>
      </w:r>
      <w:r w:rsidR="00EE3B0C" w:rsidRPr="00CC0017">
        <w:rPr>
          <w:rFonts w:ascii="Arial" w:hAnsi="Arial" w:cs="Arial"/>
          <w:color w:val="000000"/>
          <w:lang w:eastAsia="en-GB"/>
        </w:rPr>
        <w:t>,</w:t>
      </w:r>
      <w:r w:rsidR="00965436" w:rsidRPr="00CC0017">
        <w:rPr>
          <w:rFonts w:ascii="Arial" w:hAnsi="Arial" w:cs="Arial"/>
          <w:color w:val="000000"/>
          <w:lang w:eastAsia="en-GB"/>
        </w:rPr>
        <w:t xml:space="preserve"> at the point of application, such </w:t>
      </w:r>
      <w:r>
        <w:rPr>
          <w:rFonts w:ascii="Arial" w:hAnsi="Arial" w:cs="Arial"/>
          <w:color w:val="000000"/>
          <w:lang w:eastAsia="en-GB"/>
        </w:rPr>
        <w:t>homeseeker</w:t>
      </w:r>
      <w:r w:rsidR="00965436" w:rsidRPr="00CC0017">
        <w:rPr>
          <w:rFonts w:ascii="Arial" w:hAnsi="Arial" w:cs="Arial"/>
          <w:color w:val="000000"/>
          <w:lang w:eastAsia="en-GB"/>
        </w:rPr>
        <w:t xml:space="preserve">s will be required to complete a </w:t>
      </w:r>
      <w:r w:rsidR="005D3591" w:rsidRPr="00CC0017">
        <w:rPr>
          <w:rFonts w:ascii="Arial" w:hAnsi="Arial" w:cs="Arial"/>
          <w:color w:val="000000"/>
          <w:lang w:eastAsia="en-GB"/>
        </w:rPr>
        <w:t>medical self-assessment</w:t>
      </w:r>
      <w:r w:rsidR="00965436" w:rsidRPr="00CC0017">
        <w:rPr>
          <w:rFonts w:ascii="Arial" w:hAnsi="Arial" w:cs="Arial"/>
          <w:color w:val="000000"/>
          <w:lang w:eastAsia="en-GB"/>
        </w:rPr>
        <w:t xml:space="preserve"> form. The purpose of the </w:t>
      </w:r>
      <w:r w:rsidR="00E744CA" w:rsidRPr="00CC0017">
        <w:rPr>
          <w:rFonts w:ascii="Arial" w:hAnsi="Arial" w:cs="Arial"/>
          <w:color w:val="000000"/>
          <w:lang w:eastAsia="en-GB"/>
        </w:rPr>
        <w:t>medical self-assessment</w:t>
      </w:r>
      <w:r w:rsidR="00965436" w:rsidRPr="00CC0017">
        <w:rPr>
          <w:rFonts w:ascii="Arial" w:hAnsi="Arial" w:cs="Arial"/>
          <w:color w:val="000000"/>
          <w:lang w:eastAsia="en-GB"/>
        </w:rPr>
        <w:t xml:space="preserve"> form is to identify the appropriate classification of the disability needs of the </w:t>
      </w:r>
      <w:r>
        <w:rPr>
          <w:rFonts w:ascii="Arial" w:hAnsi="Arial" w:cs="Arial"/>
          <w:color w:val="000000"/>
          <w:lang w:eastAsia="en-GB"/>
        </w:rPr>
        <w:t>homeseeker</w:t>
      </w:r>
      <w:r w:rsidR="00965436" w:rsidRPr="00CC0017">
        <w:rPr>
          <w:rFonts w:ascii="Arial" w:hAnsi="Arial" w:cs="Arial"/>
          <w:color w:val="000000"/>
          <w:lang w:eastAsia="en-GB"/>
        </w:rPr>
        <w:t xml:space="preserve"> which will identify the type of property required.</w:t>
      </w:r>
    </w:p>
    <w:p w14:paraId="1E005B7F" w14:textId="77777777" w:rsidR="00965436" w:rsidRPr="00CC0017" w:rsidRDefault="00965436" w:rsidP="00E50024">
      <w:pPr>
        <w:autoSpaceDE w:val="0"/>
        <w:autoSpaceDN w:val="0"/>
        <w:adjustRightInd w:val="0"/>
        <w:jc w:val="both"/>
        <w:rPr>
          <w:rFonts w:ascii="Arial" w:hAnsi="Arial" w:cs="Arial"/>
          <w:color w:val="000000"/>
          <w:lang w:eastAsia="en-GB"/>
        </w:rPr>
      </w:pPr>
    </w:p>
    <w:p w14:paraId="0EC2D794" w14:textId="3FE63C4C"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When an adapted property becomes available for allocation the relevant housing officer from the Housing Association will identify </w:t>
      </w:r>
      <w:r w:rsidR="00E748D1">
        <w:rPr>
          <w:rFonts w:ascii="Arial" w:hAnsi="Arial" w:cs="Arial"/>
          <w:color w:val="000000"/>
          <w:lang w:eastAsia="en-GB"/>
        </w:rPr>
        <w:t>homeseeker</w:t>
      </w:r>
      <w:r w:rsidRPr="00CC0017">
        <w:rPr>
          <w:rFonts w:ascii="Arial" w:hAnsi="Arial" w:cs="Arial"/>
          <w:color w:val="000000"/>
          <w:lang w:eastAsia="en-GB"/>
        </w:rPr>
        <w:t xml:space="preserve">s requiring an adapted property, which are at the top of the relevant band. The housing officer will follow the process used for selecting an </w:t>
      </w:r>
      <w:r w:rsidR="00E748D1">
        <w:rPr>
          <w:rFonts w:ascii="Arial" w:hAnsi="Arial" w:cs="Arial"/>
          <w:color w:val="000000"/>
          <w:lang w:eastAsia="en-GB"/>
        </w:rPr>
        <w:t>homeseeker</w:t>
      </w:r>
      <w:r w:rsidRPr="00CC0017">
        <w:rPr>
          <w:rFonts w:ascii="Arial" w:hAnsi="Arial" w:cs="Arial"/>
          <w:color w:val="000000"/>
          <w:lang w:eastAsia="en-GB"/>
        </w:rPr>
        <w:t xml:space="preserve"> for a general needs property i.e. identifying an </w:t>
      </w:r>
      <w:r w:rsidR="00E748D1">
        <w:rPr>
          <w:rFonts w:ascii="Arial" w:hAnsi="Arial" w:cs="Arial"/>
          <w:color w:val="000000"/>
          <w:lang w:eastAsia="en-GB"/>
        </w:rPr>
        <w:t>homeseeker</w:t>
      </w:r>
      <w:r w:rsidRPr="00CC0017">
        <w:rPr>
          <w:rFonts w:ascii="Arial" w:hAnsi="Arial" w:cs="Arial"/>
          <w:color w:val="000000"/>
          <w:lang w:eastAsia="en-GB"/>
        </w:rPr>
        <w:t xml:space="preserve"> from Emergency Band first and if there is no suitable </w:t>
      </w:r>
      <w:r w:rsidR="00E748D1">
        <w:rPr>
          <w:rFonts w:ascii="Arial" w:hAnsi="Arial" w:cs="Arial"/>
          <w:color w:val="000000"/>
          <w:lang w:eastAsia="en-GB"/>
        </w:rPr>
        <w:t>homeseeker</w:t>
      </w:r>
      <w:r w:rsidRPr="00CC0017">
        <w:rPr>
          <w:rFonts w:ascii="Arial" w:hAnsi="Arial" w:cs="Arial"/>
          <w:color w:val="000000"/>
          <w:lang w:eastAsia="en-GB"/>
        </w:rPr>
        <w:t xml:space="preserve"> in this band, moving to Gold Band and so on (dependant on the current quota system in place).</w:t>
      </w:r>
    </w:p>
    <w:p w14:paraId="63D50455" w14:textId="77777777" w:rsidR="00965436" w:rsidRPr="00CC0017" w:rsidRDefault="00965436" w:rsidP="00E50024">
      <w:pPr>
        <w:autoSpaceDE w:val="0"/>
        <w:autoSpaceDN w:val="0"/>
        <w:adjustRightInd w:val="0"/>
        <w:jc w:val="both"/>
        <w:rPr>
          <w:rFonts w:ascii="Arial" w:hAnsi="Arial" w:cs="Arial"/>
          <w:color w:val="000000"/>
          <w:lang w:eastAsia="en-GB"/>
        </w:rPr>
      </w:pPr>
    </w:p>
    <w:p w14:paraId="7E141A3A" w14:textId="50D32AEF"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When a general needs property becomes available for allocation this will be allocated to the person at the top of the relevant band in accordance with Section 3. Some </w:t>
      </w:r>
      <w:r w:rsidR="00E748D1">
        <w:rPr>
          <w:rFonts w:ascii="Arial" w:hAnsi="Arial" w:cs="Arial"/>
          <w:color w:val="000000"/>
          <w:lang w:eastAsia="en-GB"/>
        </w:rPr>
        <w:t>homeseeker</w:t>
      </w:r>
      <w:r w:rsidRPr="00CC0017">
        <w:rPr>
          <w:rFonts w:ascii="Arial" w:hAnsi="Arial" w:cs="Arial"/>
          <w:color w:val="000000"/>
          <w:lang w:eastAsia="en-GB"/>
        </w:rPr>
        <w:t xml:space="preserve">s requiring adaptations may not necessarily need a bungalow, level access or a fully adapted property and a general needs property, which can be adapted, may be suitable. If the </w:t>
      </w:r>
      <w:r w:rsidR="00E748D1">
        <w:rPr>
          <w:rFonts w:ascii="Arial" w:hAnsi="Arial" w:cs="Arial"/>
          <w:color w:val="000000"/>
          <w:lang w:eastAsia="en-GB"/>
        </w:rPr>
        <w:t>homeseeker</w:t>
      </w:r>
      <w:r w:rsidRPr="00CC0017">
        <w:rPr>
          <w:rFonts w:ascii="Arial" w:hAnsi="Arial" w:cs="Arial"/>
          <w:color w:val="000000"/>
          <w:lang w:eastAsia="en-GB"/>
        </w:rPr>
        <w:t xml:space="preserve"> at the top of the band requires an adapted property, the housing officer will assess the suitability of the property to identify if the property can be adapted to meet the needs of the disabled </w:t>
      </w:r>
      <w:r w:rsidR="00E748D1">
        <w:rPr>
          <w:rFonts w:ascii="Arial" w:hAnsi="Arial" w:cs="Arial"/>
          <w:color w:val="000000"/>
          <w:lang w:eastAsia="en-GB"/>
        </w:rPr>
        <w:t>homeseeker</w:t>
      </w:r>
      <w:r w:rsidRPr="00CC0017">
        <w:rPr>
          <w:rFonts w:ascii="Arial" w:hAnsi="Arial" w:cs="Arial"/>
          <w:color w:val="000000"/>
          <w:lang w:eastAsia="en-GB"/>
        </w:rPr>
        <w:t xml:space="preserve"> who is at the top of the list. Where the Housing Officer assesses the property as being suitable, an Occupational Therapist will be required to undertake a verification visit. The Housing Officer and the Occupational Therapist must consider the, suitability, practicality and the cost effectiveness of adapting the available property.</w:t>
      </w:r>
    </w:p>
    <w:p w14:paraId="643F0BBE" w14:textId="77777777" w:rsidR="00965436" w:rsidRPr="00CC0017" w:rsidRDefault="00965436" w:rsidP="00E50024">
      <w:pPr>
        <w:autoSpaceDE w:val="0"/>
        <w:autoSpaceDN w:val="0"/>
        <w:adjustRightInd w:val="0"/>
        <w:jc w:val="both"/>
        <w:rPr>
          <w:rFonts w:ascii="Arial" w:hAnsi="Arial" w:cs="Arial"/>
          <w:color w:val="000000"/>
          <w:lang w:eastAsia="en-GB"/>
        </w:rPr>
      </w:pPr>
    </w:p>
    <w:p w14:paraId="61B26EC8" w14:textId="651ABBBB" w:rsidR="00965436" w:rsidRPr="00CC0017" w:rsidRDefault="00D63575" w:rsidP="002C2970">
      <w:pPr>
        <w:pStyle w:val="Heading2"/>
        <w:rPr>
          <w:lang w:eastAsia="en-GB"/>
        </w:rPr>
      </w:pPr>
      <w:bookmarkStart w:id="23" w:name="_4.4_How_Lettings"/>
      <w:bookmarkEnd w:id="23"/>
      <w:r w:rsidRPr="00CC0017">
        <w:rPr>
          <w:lang w:eastAsia="en-GB"/>
        </w:rPr>
        <w:t xml:space="preserve">4.4 </w:t>
      </w:r>
      <w:r w:rsidR="00965436" w:rsidRPr="00CC0017">
        <w:rPr>
          <w:lang w:eastAsia="en-GB"/>
        </w:rPr>
        <w:t xml:space="preserve">How Lettings to </w:t>
      </w:r>
      <w:r w:rsidR="00E748D1">
        <w:rPr>
          <w:lang w:eastAsia="en-GB"/>
        </w:rPr>
        <w:t>Homeseeker</w:t>
      </w:r>
      <w:r w:rsidR="00965436" w:rsidRPr="00CC0017">
        <w:rPr>
          <w:lang w:eastAsia="en-GB"/>
        </w:rPr>
        <w:t>s Requiri</w:t>
      </w:r>
      <w:r w:rsidR="00EA65A3" w:rsidRPr="00CC0017">
        <w:rPr>
          <w:lang w:eastAsia="en-GB"/>
        </w:rPr>
        <w:t xml:space="preserve">ng Older Persons, </w:t>
      </w:r>
      <w:r w:rsidRPr="00CC0017">
        <w:rPr>
          <w:lang w:eastAsia="en-GB"/>
        </w:rPr>
        <w:t xml:space="preserve">Sheltered </w:t>
      </w:r>
      <w:r w:rsidR="00965436" w:rsidRPr="00CC0017">
        <w:rPr>
          <w:lang w:eastAsia="en-GB"/>
        </w:rPr>
        <w:t xml:space="preserve">Housing </w:t>
      </w:r>
      <w:r w:rsidR="00EA65A3" w:rsidRPr="00CC0017">
        <w:rPr>
          <w:lang w:eastAsia="en-GB"/>
        </w:rPr>
        <w:t>and Extra Care a</w:t>
      </w:r>
      <w:r w:rsidR="00965436" w:rsidRPr="00CC0017">
        <w:rPr>
          <w:lang w:eastAsia="en-GB"/>
        </w:rPr>
        <w:t>ccommodation are made</w:t>
      </w:r>
    </w:p>
    <w:p w14:paraId="1550EB0A" w14:textId="77777777" w:rsidR="00965436" w:rsidRPr="00CC0017" w:rsidRDefault="00965436" w:rsidP="00E50024">
      <w:pPr>
        <w:autoSpaceDE w:val="0"/>
        <w:autoSpaceDN w:val="0"/>
        <w:adjustRightInd w:val="0"/>
        <w:jc w:val="both"/>
        <w:rPr>
          <w:rFonts w:ascii="Arial" w:hAnsi="Arial" w:cs="Arial"/>
          <w:color w:val="800000"/>
          <w:lang w:eastAsia="en-GB"/>
        </w:rPr>
      </w:pPr>
    </w:p>
    <w:p w14:paraId="5C55A630" w14:textId="77777777" w:rsidR="00965436" w:rsidRPr="00CC0017" w:rsidRDefault="00EE3B0C"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Sheltered</w:t>
      </w:r>
      <w:r w:rsidR="00400388" w:rsidRPr="00CC0017">
        <w:rPr>
          <w:rFonts w:ascii="Arial" w:hAnsi="Arial" w:cs="Arial"/>
          <w:color w:val="000000"/>
          <w:lang w:eastAsia="en-GB"/>
        </w:rPr>
        <w:t>/Extra Care</w:t>
      </w:r>
      <w:r w:rsidRPr="00CC0017">
        <w:rPr>
          <w:rFonts w:ascii="Arial" w:hAnsi="Arial" w:cs="Arial"/>
          <w:color w:val="000000"/>
          <w:lang w:eastAsia="en-GB"/>
        </w:rPr>
        <w:t xml:space="preserve"> H</w:t>
      </w:r>
      <w:r w:rsidR="00965436" w:rsidRPr="00CC0017">
        <w:rPr>
          <w:rFonts w:ascii="Arial" w:hAnsi="Arial" w:cs="Arial"/>
          <w:color w:val="000000"/>
          <w:lang w:eastAsia="en-GB"/>
        </w:rPr>
        <w:t xml:space="preserve">ousing offers of accommodation, often within complexes, specifically designed with the needs of older people in mind. </w:t>
      </w:r>
    </w:p>
    <w:p w14:paraId="5CD56B2F" w14:textId="77777777" w:rsidR="00965436" w:rsidRPr="00CC0017" w:rsidRDefault="00965436" w:rsidP="00E50024">
      <w:pPr>
        <w:autoSpaceDE w:val="0"/>
        <w:autoSpaceDN w:val="0"/>
        <w:adjustRightInd w:val="0"/>
        <w:jc w:val="both"/>
        <w:rPr>
          <w:rFonts w:ascii="Arial" w:hAnsi="Arial" w:cs="Arial"/>
          <w:color w:val="000000"/>
          <w:lang w:eastAsia="en-GB"/>
        </w:rPr>
      </w:pPr>
    </w:p>
    <w:p w14:paraId="027DCB8F" w14:textId="77777777"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It aims to provide a safe environment where people can make friends and enjoy a range of social activities while living independently. In some cases, a warden service is supplied for greater reassurance and better security.</w:t>
      </w:r>
    </w:p>
    <w:p w14:paraId="2EF6EC7D" w14:textId="77777777" w:rsidR="00965436" w:rsidRPr="00CC0017" w:rsidRDefault="00965436" w:rsidP="00E50024">
      <w:pPr>
        <w:autoSpaceDE w:val="0"/>
        <w:autoSpaceDN w:val="0"/>
        <w:adjustRightInd w:val="0"/>
        <w:jc w:val="both"/>
        <w:rPr>
          <w:rFonts w:ascii="Arial" w:hAnsi="Arial" w:cs="Arial"/>
          <w:color w:val="000000"/>
          <w:lang w:eastAsia="en-GB"/>
        </w:rPr>
      </w:pPr>
    </w:p>
    <w:p w14:paraId="51DB5273" w14:textId="32117B16"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To be eligible for Sheltered Housing </w:t>
      </w:r>
      <w:r w:rsidR="00E748D1">
        <w:rPr>
          <w:rFonts w:ascii="Arial" w:hAnsi="Arial" w:cs="Arial"/>
          <w:color w:val="000000"/>
          <w:lang w:eastAsia="en-GB"/>
        </w:rPr>
        <w:t>homeseeker</w:t>
      </w:r>
      <w:r w:rsidRPr="00CC0017">
        <w:rPr>
          <w:rFonts w:ascii="Arial" w:hAnsi="Arial" w:cs="Arial"/>
          <w:color w:val="000000"/>
          <w:lang w:eastAsia="en-GB"/>
        </w:rPr>
        <w:t>s must be:</w:t>
      </w:r>
    </w:p>
    <w:p w14:paraId="65F6EADB" w14:textId="77777777" w:rsidR="00965436" w:rsidRPr="00CC0017" w:rsidRDefault="00965436" w:rsidP="00E50024">
      <w:pPr>
        <w:autoSpaceDE w:val="0"/>
        <w:autoSpaceDN w:val="0"/>
        <w:adjustRightInd w:val="0"/>
        <w:jc w:val="both"/>
        <w:rPr>
          <w:rFonts w:ascii="Arial" w:hAnsi="Arial" w:cs="Arial"/>
          <w:color w:val="000000"/>
          <w:lang w:eastAsia="en-GB"/>
        </w:rPr>
      </w:pPr>
    </w:p>
    <w:p w14:paraId="4C9CAEAC" w14:textId="77777777" w:rsidR="00965436" w:rsidRPr="00CC0017" w:rsidRDefault="00965436" w:rsidP="00921ED2">
      <w:pPr>
        <w:numPr>
          <w:ilvl w:val="0"/>
          <w:numId w:val="20"/>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aged 55 </w:t>
      </w:r>
      <w:r w:rsidR="00400388" w:rsidRPr="00CC0017">
        <w:rPr>
          <w:rFonts w:ascii="Arial" w:hAnsi="Arial" w:cs="Arial"/>
          <w:color w:val="000000"/>
          <w:lang w:eastAsia="en-GB"/>
        </w:rPr>
        <w:t>or</w:t>
      </w:r>
      <w:r w:rsidRPr="00CC0017">
        <w:rPr>
          <w:rFonts w:ascii="Arial" w:hAnsi="Arial" w:cs="Arial"/>
          <w:color w:val="000000"/>
          <w:lang w:eastAsia="en-GB"/>
        </w:rPr>
        <w:t xml:space="preserve"> over or </w:t>
      </w:r>
      <w:r w:rsidR="00400388" w:rsidRPr="00CC0017">
        <w:rPr>
          <w:rFonts w:ascii="Arial" w:hAnsi="Arial" w:cs="Arial"/>
          <w:color w:val="000000"/>
          <w:lang w:eastAsia="en-GB"/>
        </w:rPr>
        <w:t xml:space="preserve">have a </w:t>
      </w:r>
      <w:r w:rsidRPr="00CC0017">
        <w:rPr>
          <w:rFonts w:ascii="Arial" w:hAnsi="Arial" w:cs="Arial"/>
          <w:color w:val="000000"/>
          <w:lang w:eastAsia="en-GB"/>
        </w:rPr>
        <w:t>relevant support need, depending on the accommodation and</w:t>
      </w:r>
      <w:r w:rsidR="00400388" w:rsidRPr="00CC0017">
        <w:rPr>
          <w:rFonts w:ascii="Arial" w:hAnsi="Arial" w:cs="Arial"/>
          <w:color w:val="000000"/>
          <w:lang w:eastAsia="en-GB"/>
        </w:rPr>
        <w:t xml:space="preserve"> Housing Association</w:t>
      </w:r>
    </w:p>
    <w:p w14:paraId="31E5D187" w14:textId="77777777" w:rsidR="00965436" w:rsidRPr="00CC0017" w:rsidRDefault="00965436" w:rsidP="00921ED2">
      <w:pPr>
        <w:numPr>
          <w:ilvl w:val="0"/>
          <w:numId w:val="20"/>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eligible for housing as detailed in the Scheme and appear in an appropriate band as set out in the Scheme </w:t>
      </w:r>
    </w:p>
    <w:p w14:paraId="58A4081A" w14:textId="77777777" w:rsidR="00965436" w:rsidRPr="00CC0017" w:rsidRDefault="00965436" w:rsidP="00921ED2">
      <w:pPr>
        <w:numPr>
          <w:ilvl w:val="0"/>
          <w:numId w:val="20"/>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be made aware of the cost of moving into a Scheme before a letting is carried out</w:t>
      </w:r>
    </w:p>
    <w:p w14:paraId="27D7A20B" w14:textId="77777777" w:rsidR="00965436" w:rsidRPr="00CC0017" w:rsidRDefault="00965436" w:rsidP="00E50024">
      <w:pPr>
        <w:autoSpaceDE w:val="0"/>
        <w:autoSpaceDN w:val="0"/>
        <w:adjustRightInd w:val="0"/>
        <w:jc w:val="both"/>
        <w:rPr>
          <w:rFonts w:ascii="Arial" w:hAnsi="Arial" w:cs="Arial"/>
          <w:color w:val="000000"/>
          <w:lang w:eastAsia="en-GB"/>
        </w:rPr>
      </w:pPr>
    </w:p>
    <w:p w14:paraId="1670363F" w14:textId="77777777"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A list of these schemes can b</w:t>
      </w:r>
      <w:r w:rsidR="00506BFC" w:rsidRPr="00CC0017">
        <w:rPr>
          <w:rFonts w:ascii="Arial" w:hAnsi="Arial" w:cs="Arial"/>
          <w:color w:val="000000"/>
          <w:lang w:eastAsia="en-GB"/>
        </w:rPr>
        <w:t>e seen in Appendix 10</w:t>
      </w:r>
      <w:r w:rsidRPr="00CC0017">
        <w:rPr>
          <w:rFonts w:ascii="Arial" w:hAnsi="Arial" w:cs="Arial"/>
          <w:color w:val="000000"/>
          <w:lang w:eastAsia="en-GB"/>
        </w:rPr>
        <w:t>.</w:t>
      </w:r>
    </w:p>
    <w:p w14:paraId="69DDD5D7" w14:textId="77777777" w:rsidR="00400388" w:rsidRPr="00CC0017" w:rsidRDefault="00400388" w:rsidP="00E50024">
      <w:pPr>
        <w:autoSpaceDE w:val="0"/>
        <w:autoSpaceDN w:val="0"/>
        <w:adjustRightInd w:val="0"/>
        <w:jc w:val="both"/>
        <w:rPr>
          <w:rFonts w:ascii="Arial" w:hAnsi="Arial" w:cs="Arial"/>
          <w:color w:val="000000"/>
          <w:lang w:eastAsia="en-GB"/>
        </w:rPr>
      </w:pPr>
    </w:p>
    <w:p w14:paraId="7E6199D4" w14:textId="5252DE13" w:rsidR="00400388" w:rsidRPr="00CC0017" w:rsidRDefault="00400388" w:rsidP="00400388">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To be eligible for Extra Care </w:t>
      </w:r>
      <w:r w:rsidR="00E748D1">
        <w:rPr>
          <w:rFonts w:ascii="Arial" w:hAnsi="Arial" w:cs="Arial"/>
          <w:color w:val="000000"/>
          <w:lang w:eastAsia="en-GB"/>
        </w:rPr>
        <w:t>homeseeker</w:t>
      </w:r>
      <w:r w:rsidRPr="00CC0017">
        <w:rPr>
          <w:rFonts w:ascii="Arial" w:hAnsi="Arial" w:cs="Arial"/>
          <w:color w:val="000000"/>
          <w:lang w:eastAsia="en-GB"/>
        </w:rPr>
        <w:t>s must be:</w:t>
      </w:r>
    </w:p>
    <w:p w14:paraId="01575C78" w14:textId="77777777" w:rsidR="00400388" w:rsidRPr="00CC0017" w:rsidRDefault="00400388" w:rsidP="00400388">
      <w:pPr>
        <w:autoSpaceDE w:val="0"/>
        <w:autoSpaceDN w:val="0"/>
        <w:adjustRightInd w:val="0"/>
        <w:jc w:val="both"/>
        <w:rPr>
          <w:rFonts w:ascii="Arial" w:hAnsi="Arial" w:cs="Arial"/>
          <w:color w:val="000000"/>
          <w:lang w:eastAsia="en-GB"/>
        </w:rPr>
      </w:pPr>
    </w:p>
    <w:p w14:paraId="0F832437" w14:textId="77777777" w:rsidR="00400388" w:rsidRPr="00CC0017" w:rsidRDefault="00D52435" w:rsidP="00AE1114">
      <w:pPr>
        <w:numPr>
          <w:ilvl w:val="0"/>
          <w:numId w:val="20"/>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Llys Nant y Mynydd </w:t>
      </w:r>
      <w:r w:rsidR="00196DDF" w:rsidRPr="00CC0017">
        <w:rPr>
          <w:rFonts w:ascii="Arial" w:hAnsi="Arial" w:cs="Arial"/>
          <w:color w:val="000000"/>
          <w:lang w:eastAsia="en-GB"/>
        </w:rPr>
        <w:t>Scheme 55</w:t>
      </w:r>
      <w:r w:rsidR="00400388" w:rsidRPr="00CC0017">
        <w:rPr>
          <w:rFonts w:ascii="Arial" w:hAnsi="Arial" w:cs="Arial"/>
          <w:color w:val="000000"/>
          <w:lang w:eastAsia="en-GB"/>
        </w:rPr>
        <w:t xml:space="preserve"> </w:t>
      </w:r>
      <w:r w:rsidR="003351E6" w:rsidRPr="00CC0017">
        <w:rPr>
          <w:rFonts w:ascii="Arial" w:hAnsi="Arial" w:cs="Arial"/>
          <w:color w:val="000000"/>
          <w:lang w:eastAsia="en-GB"/>
        </w:rPr>
        <w:t xml:space="preserve">years of age </w:t>
      </w:r>
      <w:r w:rsidR="008A5B4E" w:rsidRPr="00CC0017">
        <w:rPr>
          <w:rFonts w:ascii="Arial" w:hAnsi="Arial" w:cs="Arial"/>
          <w:color w:val="000000"/>
          <w:lang w:eastAsia="en-GB"/>
        </w:rPr>
        <w:t>with any partner</w:t>
      </w:r>
      <w:r w:rsidR="00A54188" w:rsidRPr="00CC0017">
        <w:rPr>
          <w:rFonts w:ascii="Arial" w:hAnsi="Arial" w:cs="Arial"/>
          <w:color w:val="000000"/>
          <w:lang w:eastAsia="en-GB"/>
        </w:rPr>
        <w:t xml:space="preserve"> aged 50</w:t>
      </w:r>
      <w:r w:rsidR="00400388" w:rsidRPr="00CC0017">
        <w:rPr>
          <w:rFonts w:ascii="Arial" w:hAnsi="Arial" w:cs="Arial"/>
          <w:color w:val="000000"/>
          <w:lang w:eastAsia="en-GB"/>
        </w:rPr>
        <w:t xml:space="preserve">, </w:t>
      </w:r>
      <w:r w:rsidRPr="00CC0017">
        <w:rPr>
          <w:rFonts w:ascii="Arial" w:hAnsi="Arial" w:cs="Arial"/>
          <w:color w:val="000000"/>
          <w:lang w:eastAsia="en-GB"/>
        </w:rPr>
        <w:t>Llys Glyncoed</w:t>
      </w:r>
      <w:r w:rsidR="003351E6" w:rsidRPr="00CC0017">
        <w:rPr>
          <w:rFonts w:ascii="Arial" w:hAnsi="Arial" w:cs="Arial"/>
          <w:color w:val="000000"/>
          <w:lang w:eastAsia="en-GB"/>
        </w:rPr>
        <w:t xml:space="preserve"> 65+</w:t>
      </w:r>
      <w:r w:rsidR="00AE1114" w:rsidRPr="00CC0017">
        <w:rPr>
          <w:rFonts w:ascii="Arial" w:hAnsi="Arial" w:cs="Arial"/>
          <w:color w:val="000000"/>
          <w:lang w:eastAsia="en-GB"/>
        </w:rPr>
        <w:t xml:space="preserve">.  </w:t>
      </w:r>
      <w:r w:rsidR="00685C76" w:rsidRPr="00CC0017">
        <w:rPr>
          <w:rFonts w:ascii="Arial" w:hAnsi="Arial" w:cs="Arial"/>
          <w:color w:val="000000"/>
          <w:lang w:eastAsia="en-GB"/>
        </w:rPr>
        <w:t>Age is the initial qualifying criteria, however, in exceptional circumst</w:t>
      </w:r>
      <w:r w:rsidR="003D1314" w:rsidRPr="00CC0017">
        <w:rPr>
          <w:rFonts w:ascii="Arial" w:hAnsi="Arial" w:cs="Arial"/>
          <w:color w:val="000000"/>
          <w:lang w:eastAsia="en-GB"/>
        </w:rPr>
        <w:t>ances flexibility will</w:t>
      </w:r>
      <w:r w:rsidR="00685C76" w:rsidRPr="00CC0017">
        <w:rPr>
          <w:rFonts w:ascii="Arial" w:hAnsi="Arial" w:cs="Arial"/>
          <w:color w:val="000000"/>
          <w:lang w:eastAsia="en-GB"/>
        </w:rPr>
        <w:t xml:space="preserve"> be considered</w:t>
      </w:r>
      <w:r w:rsidR="003D1314" w:rsidRPr="00CC0017">
        <w:rPr>
          <w:rFonts w:ascii="Arial" w:hAnsi="Arial" w:cs="Arial"/>
          <w:color w:val="000000"/>
          <w:lang w:eastAsia="en-GB"/>
        </w:rPr>
        <w:t xml:space="preserve"> for designated units</w:t>
      </w:r>
      <w:r w:rsidR="005C5C92" w:rsidRPr="00CC0017">
        <w:rPr>
          <w:rFonts w:ascii="Arial" w:hAnsi="Arial" w:cs="Arial"/>
          <w:color w:val="000000"/>
          <w:lang w:eastAsia="en-GB"/>
        </w:rPr>
        <w:t xml:space="preserve"> subject to the Registered Social Landlords individual polices</w:t>
      </w:r>
      <w:r w:rsidR="00685C76" w:rsidRPr="00CC0017">
        <w:rPr>
          <w:rFonts w:ascii="Arial" w:hAnsi="Arial" w:cs="Arial"/>
          <w:color w:val="000000"/>
          <w:lang w:eastAsia="en-GB"/>
        </w:rPr>
        <w:t>.</w:t>
      </w:r>
    </w:p>
    <w:p w14:paraId="3511036F" w14:textId="77777777" w:rsidR="00400388" w:rsidRPr="00CC0017" w:rsidRDefault="00400388" w:rsidP="00400388">
      <w:pPr>
        <w:numPr>
          <w:ilvl w:val="0"/>
          <w:numId w:val="20"/>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eligible for housing as detailed in the Scheme and appear in an appropriate band as set out in the Scheme</w:t>
      </w:r>
      <w:r w:rsidR="00D61365" w:rsidRPr="00CC0017">
        <w:rPr>
          <w:rFonts w:ascii="Arial" w:hAnsi="Arial" w:cs="Arial"/>
          <w:color w:val="000000"/>
          <w:lang w:eastAsia="en-GB"/>
        </w:rPr>
        <w:t>.</w:t>
      </w:r>
      <w:r w:rsidRPr="00CC0017">
        <w:rPr>
          <w:rFonts w:ascii="Arial" w:hAnsi="Arial" w:cs="Arial"/>
          <w:color w:val="000000"/>
          <w:lang w:eastAsia="en-GB"/>
        </w:rPr>
        <w:t xml:space="preserve"> </w:t>
      </w:r>
    </w:p>
    <w:p w14:paraId="68BD9A2B" w14:textId="77777777" w:rsidR="00400388" w:rsidRPr="00CC0017" w:rsidRDefault="00C523A8" w:rsidP="00400388">
      <w:pPr>
        <w:numPr>
          <w:ilvl w:val="0"/>
          <w:numId w:val="20"/>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Complete a self-assessment application form</w:t>
      </w:r>
      <w:r w:rsidR="00B87309" w:rsidRPr="00CC0017">
        <w:rPr>
          <w:rFonts w:ascii="Arial" w:hAnsi="Arial" w:cs="Arial"/>
          <w:color w:val="000000"/>
          <w:lang w:eastAsia="en-GB"/>
        </w:rPr>
        <w:t xml:space="preserve"> which will enable a Community C</w:t>
      </w:r>
      <w:r w:rsidRPr="00CC0017">
        <w:rPr>
          <w:rFonts w:ascii="Arial" w:hAnsi="Arial" w:cs="Arial"/>
          <w:color w:val="000000"/>
          <w:lang w:eastAsia="en-GB"/>
        </w:rPr>
        <w:t>are Assessment to be undertaken (which will identify both support and care needs).</w:t>
      </w:r>
    </w:p>
    <w:p w14:paraId="4CD047D6" w14:textId="77777777" w:rsidR="00400388" w:rsidRPr="00CC0017" w:rsidRDefault="00400388" w:rsidP="00400388">
      <w:pPr>
        <w:autoSpaceDE w:val="0"/>
        <w:autoSpaceDN w:val="0"/>
        <w:adjustRightInd w:val="0"/>
        <w:jc w:val="both"/>
        <w:rPr>
          <w:rFonts w:ascii="Arial" w:hAnsi="Arial" w:cs="Arial"/>
          <w:color w:val="000000"/>
          <w:lang w:eastAsia="en-GB"/>
        </w:rPr>
      </w:pPr>
    </w:p>
    <w:p w14:paraId="6D60C796" w14:textId="77777777" w:rsidR="00400388" w:rsidRPr="00CC0017" w:rsidRDefault="00400388"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A list of these schemes can b</w:t>
      </w:r>
      <w:r w:rsidR="00506BFC" w:rsidRPr="00CC0017">
        <w:rPr>
          <w:rFonts w:ascii="Arial" w:hAnsi="Arial" w:cs="Arial"/>
          <w:color w:val="000000"/>
          <w:lang w:eastAsia="en-GB"/>
        </w:rPr>
        <w:t>e seen in Appendix 10</w:t>
      </w:r>
      <w:r w:rsidRPr="00CC0017">
        <w:rPr>
          <w:rFonts w:ascii="Arial" w:hAnsi="Arial" w:cs="Arial"/>
          <w:color w:val="000000"/>
          <w:lang w:eastAsia="en-GB"/>
        </w:rPr>
        <w:t>.</w:t>
      </w:r>
    </w:p>
    <w:p w14:paraId="34D5C672" w14:textId="77777777" w:rsidR="00D61365" w:rsidRPr="00CC0017" w:rsidRDefault="00D61365" w:rsidP="00E50024">
      <w:pPr>
        <w:autoSpaceDE w:val="0"/>
        <w:autoSpaceDN w:val="0"/>
        <w:adjustRightInd w:val="0"/>
        <w:jc w:val="both"/>
        <w:rPr>
          <w:rFonts w:ascii="Arial" w:hAnsi="Arial" w:cs="Arial"/>
          <w:color w:val="000000"/>
          <w:lang w:eastAsia="en-GB"/>
        </w:rPr>
      </w:pPr>
    </w:p>
    <w:p w14:paraId="082ACE1F" w14:textId="77777777" w:rsidR="00D61365" w:rsidRPr="00CC0017" w:rsidRDefault="00097D30" w:rsidP="002C2970">
      <w:pPr>
        <w:pStyle w:val="Heading2"/>
        <w:rPr>
          <w:lang w:eastAsia="en-GB"/>
        </w:rPr>
      </w:pPr>
      <w:bookmarkStart w:id="24" w:name="_4.5_Extra_Care"/>
      <w:bookmarkEnd w:id="24"/>
      <w:r w:rsidRPr="00CC0017">
        <w:rPr>
          <w:lang w:eastAsia="en-GB"/>
        </w:rPr>
        <w:t xml:space="preserve">4.5 </w:t>
      </w:r>
      <w:r w:rsidR="00D61365" w:rsidRPr="00CC0017">
        <w:rPr>
          <w:lang w:eastAsia="en-GB"/>
        </w:rPr>
        <w:t>Extra Care Refusals</w:t>
      </w:r>
    </w:p>
    <w:p w14:paraId="6D323268" w14:textId="77777777" w:rsidR="00D61365" w:rsidRPr="00CC0017" w:rsidRDefault="00D61365" w:rsidP="00E50024">
      <w:pPr>
        <w:autoSpaceDE w:val="0"/>
        <w:autoSpaceDN w:val="0"/>
        <w:adjustRightInd w:val="0"/>
        <w:jc w:val="both"/>
        <w:rPr>
          <w:rFonts w:ascii="Arial" w:hAnsi="Arial" w:cs="Arial"/>
          <w:color w:val="000000"/>
          <w:lang w:eastAsia="en-GB"/>
        </w:rPr>
      </w:pPr>
    </w:p>
    <w:p w14:paraId="39C4B3FF" w14:textId="77777777" w:rsidR="00D61365" w:rsidRPr="00CC0017" w:rsidRDefault="00D61365"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If an offer of accommodation is refused the vacancy will be offered to the next eligible Homeseeker(s) on the reserve list agreed by the Extra Care Allocations Panel.</w:t>
      </w:r>
    </w:p>
    <w:p w14:paraId="4A3A0CFC" w14:textId="77777777" w:rsidR="00D61365" w:rsidRPr="00CC0017" w:rsidRDefault="00D61365" w:rsidP="00E50024">
      <w:pPr>
        <w:autoSpaceDE w:val="0"/>
        <w:autoSpaceDN w:val="0"/>
        <w:adjustRightInd w:val="0"/>
        <w:jc w:val="both"/>
        <w:rPr>
          <w:rFonts w:ascii="Arial" w:hAnsi="Arial" w:cs="Arial"/>
          <w:color w:val="000000"/>
          <w:lang w:eastAsia="en-GB"/>
        </w:rPr>
      </w:pPr>
    </w:p>
    <w:p w14:paraId="30110719" w14:textId="77777777" w:rsidR="00965436" w:rsidRPr="00CC0017" w:rsidRDefault="00C71AEE" w:rsidP="002C2970">
      <w:pPr>
        <w:pStyle w:val="Heading2"/>
        <w:rPr>
          <w:lang w:eastAsia="en-GB"/>
        </w:rPr>
      </w:pPr>
      <w:bookmarkStart w:id="25" w:name="_4.6_How_Lettings"/>
      <w:bookmarkEnd w:id="25"/>
      <w:r w:rsidRPr="00CC0017">
        <w:rPr>
          <w:lang w:eastAsia="en-GB"/>
        </w:rPr>
        <w:t>4.6</w:t>
      </w:r>
      <w:r w:rsidR="00D63575" w:rsidRPr="00CC0017">
        <w:rPr>
          <w:lang w:eastAsia="en-GB"/>
        </w:rPr>
        <w:t xml:space="preserve"> </w:t>
      </w:r>
      <w:r w:rsidR="00965436" w:rsidRPr="00CC0017">
        <w:rPr>
          <w:lang w:eastAsia="en-GB"/>
        </w:rPr>
        <w:t>How Lettings to the Council’s Gypsy Traveller Caravan Site are made</w:t>
      </w:r>
    </w:p>
    <w:p w14:paraId="184A24F9" w14:textId="77777777" w:rsidR="00965436" w:rsidRPr="00CC0017" w:rsidRDefault="00965436" w:rsidP="00E50024">
      <w:pPr>
        <w:autoSpaceDE w:val="0"/>
        <w:autoSpaceDN w:val="0"/>
        <w:adjustRightInd w:val="0"/>
        <w:jc w:val="both"/>
        <w:rPr>
          <w:rFonts w:ascii="Arial" w:hAnsi="Arial" w:cs="Arial"/>
          <w:b/>
          <w:color w:val="000000"/>
          <w:lang w:eastAsia="en-GB"/>
        </w:rPr>
      </w:pPr>
    </w:p>
    <w:p w14:paraId="6F792498" w14:textId="3A39006D" w:rsidR="00895CAA" w:rsidRPr="00CC0017" w:rsidRDefault="00895CAA" w:rsidP="00895CAA">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Lettings to the Council’s Gypsy Traveller Caravan Site will be made in accordance with this Allocation Policy. An </w:t>
      </w:r>
      <w:r w:rsidR="00E748D1">
        <w:rPr>
          <w:rFonts w:ascii="Arial" w:hAnsi="Arial" w:cs="Arial"/>
          <w:color w:val="000000"/>
          <w:lang w:eastAsia="en-GB"/>
        </w:rPr>
        <w:t>homeseeker</w:t>
      </w:r>
      <w:r w:rsidRPr="00CC0017">
        <w:rPr>
          <w:rFonts w:ascii="Arial" w:hAnsi="Arial" w:cs="Arial"/>
          <w:color w:val="000000"/>
          <w:lang w:eastAsia="en-GB"/>
        </w:rPr>
        <w:t xml:space="preserve"> will be able to indicate whether they only want to be considered for a letting on the Councils Gypsy and Traveller Site or whether they want to be considered for both the site and any other form of housing. </w:t>
      </w:r>
    </w:p>
    <w:p w14:paraId="157DC7A5" w14:textId="77777777" w:rsidR="009035CB" w:rsidRPr="00CC0017" w:rsidRDefault="009035CB" w:rsidP="00895CAA">
      <w:pPr>
        <w:autoSpaceDE w:val="0"/>
        <w:autoSpaceDN w:val="0"/>
        <w:adjustRightInd w:val="0"/>
        <w:jc w:val="both"/>
        <w:rPr>
          <w:rFonts w:ascii="Arial" w:hAnsi="Arial" w:cs="Arial"/>
          <w:color w:val="000000"/>
          <w:lang w:eastAsia="en-GB"/>
        </w:rPr>
      </w:pPr>
    </w:p>
    <w:p w14:paraId="1560B220" w14:textId="12B26D0C" w:rsidR="00943D9E" w:rsidRPr="00CC0017" w:rsidRDefault="00895CAA" w:rsidP="00895CAA">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Where an </w:t>
      </w:r>
      <w:r w:rsidR="00E748D1">
        <w:rPr>
          <w:rFonts w:ascii="Arial" w:hAnsi="Arial" w:cs="Arial"/>
          <w:color w:val="000000"/>
          <w:lang w:eastAsia="en-GB"/>
        </w:rPr>
        <w:t>homeseeker</w:t>
      </w:r>
      <w:r w:rsidRPr="00CC0017">
        <w:rPr>
          <w:rFonts w:ascii="Arial" w:hAnsi="Arial" w:cs="Arial"/>
          <w:color w:val="000000"/>
          <w:lang w:eastAsia="en-GB"/>
        </w:rPr>
        <w:t xml:space="preserve"> is owed a homelessness duty under the Housing Wales Act 2014 they will not be able to only elect to be considered for the Council’s Gypsy and Travellers Site.</w:t>
      </w:r>
    </w:p>
    <w:p w14:paraId="399E3D68" w14:textId="77777777" w:rsidR="00895CAA" w:rsidRPr="00CC0017" w:rsidRDefault="00895CAA" w:rsidP="00895CAA">
      <w:pPr>
        <w:autoSpaceDE w:val="0"/>
        <w:autoSpaceDN w:val="0"/>
        <w:adjustRightInd w:val="0"/>
        <w:jc w:val="both"/>
        <w:rPr>
          <w:rFonts w:ascii="Arial" w:hAnsi="Arial" w:cs="Arial"/>
          <w:color w:val="000000"/>
          <w:lang w:eastAsia="en-GB"/>
        </w:rPr>
      </w:pPr>
    </w:p>
    <w:p w14:paraId="06A69913" w14:textId="77777777" w:rsidR="007939F9" w:rsidRPr="00CC0017" w:rsidRDefault="007939F9" w:rsidP="002C2970">
      <w:pPr>
        <w:pStyle w:val="Heading2"/>
        <w:rPr>
          <w:lang w:eastAsia="en-GB"/>
        </w:rPr>
      </w:pPr>
      <w:bookmarkStart w:id="26" w:name="_4.7_Direct_Match"/>
      <w:bookmarkEnd w:id="26"/>
      <w:r w:rsidRPr="00CC0017">
        <w:rPr>
          <w:lang w:eastAsia="en-GB"/>
        </w:rPr>
        <w:t>4</w:t>
      </w:r>
      <w:r w:rsidR="00307371" w:rsidRPr="00CC0017">
        <w:rPr>
          <w:lang w:eastAsia="en-GB"/>
        </w:rPr>
        <w:t>.7</w:t>
      </w:r>
      <w:r w:rsidRPr="00CC0017">
        <w:rPr>
          <w:lang w:eastAsia="en-GB"/>
        </w:rPr>
        <w:t xml:space="preserve"> </w:t>
      </w:r>
      <w:r w:rsidR="00094160" w:rsidRPr="00CC0017">
        <w:rPr>
          <w:lang w:eastAsia="en-GB"/>
        </w:rPr>
        <w:t>Direct Match / Sensitive Lettings</w:t>
      </w:r>
    </w:p>
    <w:p w14:paraId="404B1CA8" w14:textId="77777777" w:rsidR="007939F9" w:rsidRPr="00CC0017" w:rsidRDefault="007939F9" w:rsidP="007939F9">
      <w:pPr>
        <w:autoSpaceDE w:val="0"/>
        <w:autoSpaceDN w:val="0"/>
        <w:adjustRightInd w:val="0"/>
        <w:jc w:val="both"/>
        <w:rPr>
          <w:rFonts w:ascii="Arial" w:hAnsi="Arial" w:cs="Arial"/>
          <w:color w:val="000000"/>
          <w:lang w:eastAsia="en-GB"/>
        </w:rPr>
      </w:pPr>
    </w:p>
    <w:p w14:paraId="1C97400F" w14:textId="77777777" w:rsidR="00094160" w:rsidRPr="00CC0017" w:rsidRDefault="00094160" w:rsidP="007939F9">
      <w:pPr>
        <w:autoSpaceDE w:val="0"/>
        <w:autoSpaceDN w:val="0"/>
        <w:adjustRightInd w:val="0"/>
        <w:jc w:val="both"/>
        <w:rPr>
          <w:rFonts w:ascii="Arial" w:hAnsi="Arial" w:cs="Arial"/>
          <w:lang w:eastAsia="en-GB"/>
        </w:rPr>
      </w:pPr>
      <w:r w:rsidRPr="00CC0017">
        <w:rPr>
          <w:rFonts w:ascii="Arial" w:hAnsi="Arial" w:cs="Arial"/>
          <w:lang w:eastAsia="en-GB"/>
        </w:rPr>
        <w:t>Direct Match Lettings</w:t>
      </w:r>
    </w:p>
    <w:p w14:paraId="71814FEB" w14:textId="77777777" w:rsidR="00094160" w:rsidRPr="00CC0017" w:rsidRDefault="00094160" w:rsidP="007939F9">
      <w:pPr>
        <w:autoSpaceDE w:val="0"/>
        <w:autoSpaceDN w:val="0"/>
        <w:adjustRightInd w:val="0"/>
        <w:jc w:val="both"/>
        <w:rPr>
          <w:rFonts w:ascii="Arial" w:hAnsi="Arial" w:cs="Arial"/>
          <w:lang w:eastAsia="en-GB"/>
        </w:rPr>
      </w:pPr>
    </w:p>
    <w:p w14:paraId="08E3EDB9" w14:textId="539EE71C" w:rsidR="00094160" w:rsidRPr="00CC0017" w:rsidRDefault="00094160" w:rsidP="00094160">
      <w:pPr>
        <w:jc w:val="both"/>
        <w:rPr>
          <w:rFonts w:ascii="Arial" w:hAnsi="Arial" w:cs="Arial"/>
          <w:color w:val="000000"/>
          <w:lang w:eastAsia="en-GB"/>
        </w:rPr>
      </w:pPr>
      <w:r w:rsidRPr="00CC0017">
        <w:rPr>
          <w:rFonts w:ascii="Arial" w:eastAsia="Calibri" w:hAnsi="Arial" w:cs="Arial"/>
        </w:rPr>
        <w:t xml:space="preserve">Whilst it is expected that the vast majority of general needs properties will be allocated based on the proposed Policy, there are times when the Housing Association would like to directly match a hard to let property to an </w:t>
      </w:r>
      <w:r w:rsidR="00E748D1">
        <w:rPr>
          <w:rFonts w:ascii="Arial" w:eastAsia="Calibri" w:hAnsi="Arial" w:cs="Arial"/>
        </w:rPr>
        <w:t>homeseeker</w:t>
      </w:r>
      <w:r w:rsidRPr="00CC0017">
        <w:rPr>
          <w:rFonts w:ascii="Arial" w:eastAsia="Calibri" w:hAnsi="Arial" w:cs="Arial"/>
        </w:rPr>
        <w:t xml:space="preserve"> </w:t>
      </w:r>
      <w:r w:rsidRPr="00CC0017">
        <w:rPr>
          <w:rFonts w:ascii="Arial" w:eastAsia="Calibri" w:hAnsi="Arial" w:cs="Arial"/>
        </w:rPr>
        <w:lastRenderedPageBreak/>
        <w:t>(e.g. Low demand area and short list has been exhausted).  This will be done in exceptional circumstances and in consultation with the Council.</w:t>
      </w:r>
    </w:p>
    <w:p w14:paraId="2B2395B8" w14:textId="77777777" w:rsidR="00094160" w:rsidRPr="00CC0017" w:rsidRDefault="00094160" w:rsidP="007939F9">
      <w:pPr>
        <w:autoSpaceDE w:val="0"/>
        <w:autoSpaceDN w:val="0"/>
        <w:adjustRightInd w:val="0"/>
        <w:jc w:val="both"/>
        <w:rPr>
          <w:rFonts w:ascii="Arial" w:hAnsi="Arial" w:cs="Arial"/>
          <w:lang w:eastAsia="en-GB"/>
        </w:rPr>
      </w:pPr>
    </w:p>
    <w:p w14:paraId="0F338093" w14:textId="77777777" w:rsidR="007939F9" w:rsidRPr="00CC0017" w:rsidRDefault="00094160" w:rsidP="007939F9">
      <w:pPr>
        <w:autoSpaceDE w:val="0"/>
        <w:autoSpaceDN w:val="0"/>
        <w:adjustRightInd w:val="0"/>
        <w:jc w:val="both"/>
        <w:rPr>
          <w:rFonts w:ascii="Arial" w:hAnsi="Arial" w:cs="Arial"/>
          <w:lang w:eastAsia="en-GB"/>
        </w:rPr>
      </w:pPr>
      <w:r w:rsidRPr="00CC0017">
        <w:rPr>
          <w:rFonts w:ascii="Arial" w:hAnsi="Arial" w:cs="Arial"/>
          <w:lang w:eastAsia="en-GB"/>
        </w:rPr>
        <w:t>Sensitive Lettings</w:t>
      </w:r>
    </w:p>
    <w:p w14:paraId="45D83AE1" w14:textId="77777777" w:rsidR="007939F9" w:rsidRPr="00CC0017" w:rsidRDefault="007939F9" w:rsidP="007939F9">
      <w:pPr>
        <w:autoSpaceDE w:val="0"/>
        <w:autoSpaceDN w:val="0"/>
        <w:adjustRightInd w:val="0"/>
        <w:jc w:val="both"/>
        <w:rPr>
          <w:rFonts w:ascii="Arial" w:hAnsi="Arial" w:cs="Arial"/>
          <w:color w:val="000000"/>
          <w:lang w:eastAsia="en-GB"/>
        </w:rPr>
      </w:pPr>
    </w:p>
    <w:p w14:paraId="13579B6A" w14:textId="55153ECF" w:rsidR="00965436" w:rsidRPr="00CC0017" w:rsidRDefault="007939F9" w:rsidP="00E50024">
      <w:pPr>
        <w:autoSpaceDE w:val="0"/>
        <w:autoSpaceDN w:val="0"/>
        <w:adjustRightInd w:val="0"/>
        <w:jc w:val="both"/>
        <w:rPr>
          <w:rFonts w:ascii="Arial" w:hAnsi="Arial" w:cs="Arial"/>
          <w:color w:val="000000"/>
          <w:u w:val="single"/>
          <w:lang w:eastAsia="en-GB"/>
        </w:rPr>
      </w:pPr>
      <w:r w:rsidRPr="00CC0017">
        <w:rPr>
          <w:rFonts w:ascii="Arial" w:hAnsi="Arial" w:cs="Arial"/>
          <w:color w:val="000000"/>
          <w:lang w:eastAsia="en-GB"/>
        </w:rPr>
        <w:t xml:space="preserve">Sensitive Lets are short-term solutions to a particular issue with a property or previous tenant’s behaviour.  They should not </w:t>
      </w:r>
      <w:r w:rsidR="00C60161" w:rsidRPr="00CC0017">
        <w:rPr>
          <w:rFonts w:ascii="Arial" w:hAnsi="Arial" w:cs="Arial"/>
          <w:color w:val="000000"/>
          <w:lang w:eastAsia="en-GB"/>
        </w:rPr>
        <w:t>be</w:t>
      </w:r>
      <w:r w:rsidRPr="00CC0017">
        <w:rPr>
          <w:rFonts w:ascii="Arial" w:hAnsi="Arial" w:cs="Arial"/>
          <w:color w:val="000000"/>
          <w:lang w:eastAsia="en-GB"/>
        </w:rPr>
        <w:t xml:space="preserve"> confused with the local lettings policies, which are a medium to long term solution to address imbalances in the community.  When undertaking a sensitive let the landlord should notify the council by submitting a relevant report.  This report should also be attached to the applicat</w:t>
      </w:r>
      <w:r w:rsidR="002A6280" w:rsidRPr="00CC0017">
        <w:rPr>
          <w:rFonts w:ascii="Arial" w:hAnsi="Arial" w:cs="Arial"/>
          <w:color w:val="000000"/>
          <w:lang w:eastAsia="en-GB"/>
        </w:rPr>
        <w:t xml:space="preserve">ion as an attachment (Appendix </w:t>
      </w:r>
      <w:r w:rsidR="00F367B8" w:rsidRPr="00CC0017">
        <w:rPr>
          <w:rFonts w:ascii="Arial" w:hAnsi="Arial" w:cs="Arial"/>
          <w:color w:val="000000"/>
          <w:lang w:eastAsia="en-GB"/>
        </w:rPr>
        <w:t>3</w:t>
      </w:r>
      <w:r w:rsidRPr="00CC0017">
        <w:rPr>
          <w:rFonts w:ascii="Arial" w:hAnsi="Arial" w:cs="Arial"/>
          <w:color w:val="000000"/>
          <w:lang w:eastAsia="en-GB"/>
        </w:rPr>
        <w:t>)</w:t>
      </w:r>
    </w:p>
    <w:p w14:paraId="22F1E489" w14:textId="77777777" w:rsidR="00965436" w:rsidRPr="00CC0017" w:rsidRDefault="00965436" w:rsidP="002C2970">
      <w:pPr>
        <w:pStyle w:val="Heading2"/>
        <w:rPr>
          <w:lang w:eastAsia="en-GB"/>
        </w:rPr>
      </w:pPr>
    </w:p>
    <w:p w14:paraId="34D929FF" w14:textId="77777777" w:rsidR="007939F9" w:rsidRPr="00CC0017" w:rsidRDefault="002C2970" w:rsidP="002C2970">
      <w:pPr>
        <w:pStyle w:val="Heading2"/>
        <w:rPr>
          <w:lang w:eastAsia="en-GB"/>
        </w:rPr>
      </w:pPr>
      <w:bookmarkStart w:id="27" w:name="_4.8_Management_Discretion"/>
      <w:bookmarkEnd w:id="27"/>
      <w:r w:rsidRPr="00CC0017">
        <w:rPr>
          <w:lang w:eastAsia="en-GB"/>
        </w:rPr>
        <w:t xml:space="preserve">4.8 </w:t>
      </w:r>
      <w:r w:rsidR="007939F9" w:rsidRPr="00CC0017">
        <w:rPr>
          <w:lang w:eastAsia="en-GB"/>
        </w:rPr>
        <w:t>Management Discretion Lets</w:t>
      </w:r>
    </w:p>
    <w:p w14:paraId="0A2CE765" w14:textId="77777777" w:rsidR="007939F9" w:rsidRPr="00CC0017" w:rsidRDefault="007939F9" w:rsidP="007939F9">
      <w:pPr>
        <w:pStyle w:val="BodyTextIndent"/>
        <w:ind w:left="726" w:firstLine="0"/>
        <w:jc w:val="both"/>
        <w:rPr>
          <w:szCs w:val="24"/>
          <w:lang w:eastAsia="en-GB"/>
        </w:rPr>
      </w:pPr>
    </w:p>
    <w:p w14:paraId="77B5B34D" w14:textId="77777777" w:rsidR="007939F9" w:rsidRPr="00CC0017" w:rsidRDefault="007939F9" w:rsidP="007939F9">
      <w:pPr>
        <w:pStyle w:val="BodyTextIndent"/>
        <w:ind w:left="0" w:firstLine="0"/>
        <w:jc w:val="both"/>
        <w:rPr>
          <w:szCs w:val="24"/>
          <w:lang w:eastAsia="en-GB"/>
        </w:rPr>
      </w:pPr>
      <w:r w:rsidRPr="00CC0017">
        <w:rPr>
          <w:szCs w:val="24"/>
          <w:lang w:eastAsia="en-GB"/>
        </w:rPr>
        <w:t xml:space="preserve">In certain </w:t>
      </w:r>
      <w:r w:rsidR="00D93057" w:rsidRPr="00CC0017">
        <w:rPr>
          <w:szCs w:val="24"/>
          <w:lang w:eastAsia="en-GB"/>
        </w:rPr>
        <w:t xml:space="preserve">urgent or sensitive </w:t>
      </w:r>
      <w:r w:rsidRPr="00CC0017">
        <w:rPr>
          <w:szCs w:val="24"/>
          <w:lang w:eastAsia="en-GB"/>
        </w:rPr>
        <w:t xml:space="preserve">circumstances properties will be allocated outside the banding framework set in the Scheme. Such ‘Management Discretion Lets’ are made where there is a need to address an immediate priority and are authorised by the </w:t>
      </w:r>
      <w:r w:rsidR="00ED221D" w:rsidRPr="00CC0017">
        <w:rPr>
          <w:szCs w:val="24"/>
          <w:lang w:eastAsia="en-GB"/>
        </w:rPr>
        <w:t>Housing Manager</w:t>
      </w:r>
      <w:r w:rsidRPr="00CC0017">
        <w:rPr>
          <w:szCs w:val="24"/>
          <w:lang w:eastAsia="en-GB"/>
        </w:rPr>
        <w:t xml:space="preserve"> </w:t>
      </w:r>
      <w:r w:rsidR="001A00C7" w:rsidRPr="00CC0017">
        <w:rPr>
          <w:szCs w:val="24"/>
          <w:lang w:eastAsia="en-GB"/>
        </w:rPr>
        <w:t>and</w:t>
      </w:r>
      <w:r w:rsidRPr="00CC0017">
        <w:rPr>
          <w:szCs w:val="24"/>
          <w:lang w:eastAsia="en-GB"/>
        </w:rPr>
        <w:t xml:space="preserve"> the relevant Partner</w:t>
      </w:r>
      <w:r w:rsidR="001A00C7" w:rsidRPr="00CC0017">
        <w:rPr>
          <w:szCs w:val="24"/>
          <w:lang w:eastAsia="en-GB"/>
        </w:rPr>
        <w:t>ing</w:t>
      </w:r>
      <w:r w:rsidRPr="00CC0017">
        <w:rPr>
          <w:szCs w:val="24"/>
          <w:lang w:eastAsia="en-GB"/>
        </w:rPr>
        <w:t xml:space="preserve"> Housing Association’s Senior Officer with responsibility for Housing Management.</w:t>
      </w:r>
    </w:p>
    <w:p w14:paraId="10AC9839" w14:textId="77777777" w:rsidR="006E35A3" w:rsidRPr="00CC0017" w:rsidRDefault="006E35A3" w:rsidP="007939F9">
      <w:pPr>
        <w:pStyle w:val="BodyTextIndent"/>
        <w:ind w:left="0" w:firstLine="0"/>
        <w:jc w:val="both"/>
        <w:rPr>
          <w:szCs w:val="24"/>
          <w:lang w:eastAsia="en-GB"/>
        </w:rPr>
      </w:pPr>
    </w:p>
    <w:p w14:paraId="485870F0" w14:textId="77777777" w:rsidR="007939F9" w:rsidRPr="00CC0017" w:rsidRDefault="007939F9" w:rsidP="007939F9">
      <w:pPr>
        <w:pStyle w:val="BodyTextIndent"/>
        <w:ind w:left="0" w:firstLine="0"/>
        <w:jc w:val="both"/>
        <w:rPr>
          <w:szCs w:val="24"/>
          <w:lang w:eastAsia="en-GB"/>
        </w:rPr>
      </w:pPr>
      <w:r w:rsidRPr="00CC0017">
        <w:rPr>
          <w:szCs w:val="24"/>
          <w:lang w:eastAsia="en-GB"/>
        </w:rPr>
        <w:t>Situations in which Management Lets are made include:</w:t>
      </w:r>
    </w:p>
    <w:p w14:paraId="03F183CE" w14:textId="77777777" w:rsidR="006E35A3" w:rsidRPr="00CC0017" w:rsidRDefault="006E35A3" w:rsidP="007939F9">
      <w:pPr>
        <w:pStyle w:val="BodyTextIndent"/>
        <w:ind w:left="0" w:firstLine="0"/>
        <w:jc w:val="both"/>
        <w:rPr>
          <w:szCs w:val="24"/>
          <w:lang w:eastAsia="en-GB"/>
        </w:rPr>
      </w:pPr>
    </w:p>
    <w:p w14:paraId="635A166E" w14:textId="77777777" w:rsidR="007939F9" w:rsidRPr="00CC0017" w:rsidRDefault="007939F9" w:rsidP="00E74F77">
      <w:pPr>
        <w:pStyle w:val="BodyTextIndent"/>
        <w:numPr>
          <w:ilvl w:val="0"/>
          <w:numId w:val="105"/>
        </w:numPr>
        <w:ind w:left="709" w:hanging="567"/>
        <w:jc w:val="both"/>
        <w:rPr>
          <w:szCs w:val="24"/>
          <w:lang w:eastAsia="en-GB"/>
        </w:rPr>
      </w:pPr>
      <w:r w:rsidRPr="00CC0017">
        <w:rPr>
          <w:szCs w:val="24"/>
          <w:lang w:eastAsia="en-GB"/>
        </w:rPr>
        <w:t>Where rehousing is necessary on grounds of public safety.</w:t>
      </w:r>
    </w:p>
    <w:p w14:paraId="121B5454" w14:textId="77777777" w:rsidR="007939F9" w:rsidRPr="00CC0017" w:rsidRDefault="007939F9" w:rsidP="00E74F77">
      <w:pPr>
        <w:pStyle w:val="BodyTextIndent"/>
        <w:numPr>
          <w:ilvl w:val="0"/>
          <w:numId w:val="105"/>
        </w:numPr>
        <w:ind w:left="709" w:hanging="567"/>
        <w:jc w:val="both"/>
        <w:rPr>
          <w:szCs w:val="24"/>
          <w:lang w:eastAsia="en-GB"/>
        </w:rPr>
      </w:pPr>
      <w:r w:rsidRPr="00CC0017">
        <w:rPr>
          <w:szCs w:val="24"/>
          <w:lang w:eastAsia="en-GB"/>
        </w:rPr>
        <w:t>To assist with the Council’s statutory obligations under Multi Agency Public Protection Arrangements (MAPPA).</w:t>
      </w:r>
    </w:p>
    <w:p w14:paraId="3D7ED03D" w14:textId="77777777" w:rsidR="007939F9" w:rsidRPr="00CC0017" w:rsidRDefault="006E35A3" w:rsidP="00E74F77">
      <w:pPr>
        <w:pStyle w:val="BodyTextIndent"/>
        <w:numPr>
          <w:ilvl w:val="0"/>
          <w:numId w:val="105"/>
        </w:numPr>
        <w:ind w:left="709" w:hanging="567"/>
        <w:jc w:val="both"/>
        <w:rPr>
          <w:szCs w:val="24"/>
          <w:lang w:eastAsia="en-GB"/>
        </w:rPr>
      </w:pPr>
      <w:r w:rsidRPr="00CC0017">
        <w:rPr>
          <w:szCs w:val="24"/>
          <w:lang w:eastAsia="en-GB"/>
        </w:rPr>
        <w:t>T</w:t>
      </w:r>
      <w:r w:rsidR="007939F9" w:rsidRPr="00CC0017">
        <w:rPr>
          <w:szCs w:val="24"/>
          <w:lang w:eastAsia="en-GB"/>
        </w:rPr>
        <w:t>o support a recommendation from a Multi-Agency Risk Assessment Conference (MARAC).</w:t>
      </w:r>
    </w:p>
    <w:p w14:paraId="45079711" w14:textId="77777777" w:rsidR="007939F9" w:rsidRPr="00CC0017" w:rsidRDefault="006E35A3" w:rsidP="00E74F77">
      <w:pPr>
        <w:pStyle w:val="BodyTextIndent"/>
        <w:numPr>
          <w:ilvl w:val="0"/>
          <w:numId w:val="105"/>
        </w:numPr>
        <w:ind w:left="709" w:hanging="567"/>
        <w:jc w:val="both"/>
        <w:rPr>
          <w:szCs w:val="24"/>
          <w:lang w:eastAsia="en-GB"/>
        </w:rPr>
      </w:pPr>
      <w:r w:rsidRPr="00CC0017">
        <w:rPr>
          <w:szCs w:val="24"/>
          <w:lang w:eastAsia="en-GB"/>
        </w:rPr>
        <w:t>T</w:t>
      </w:r>
      <w:r w:rsidR="007939F9" w:rsidRPr="00CC0017">
        <w:rPr>
          <w:szCs w:val="24"/>
          <w:lang w:eastAsia="en-GB"/>
        </w:rPr>
        <w:t>o ‘decant’ existing Partner tenants as a result of a crisis e.g. due to fire or flood, or where major repairs to social rented properties are required.</w:t>
      </w:r>
    </w:p>
    <w:p w14:paraId="4F3B3806" w14:textId="4A0A179D" w:rsidR="007939F9" w:rsidRPr="00CC0017" w:rsidRDefault="007939F9" w:rsidP="00E74F77">
      <w:pPr>
        <w:pStyle w:val="BodyTextIndent"/>
        <w:numPr>
          <w:ilvl w:val="0"/>
          <w:numId w:val="105"/>
        </w:numPr>
        <w:ind w:left="709" w:hanging="567"/>
        <w:jc w:val="both"/>
        <w:rPr>
          <w:szCs w:val="24"/>
          <w:lang w:eastAsia="en-GB"/>
        </w:rPr>
      </w:pPr>
      <w:r w:rsidRPr="00CC0017">
        <w:rPr>
          <w:szCs w:val="24"/>
          <w:lang w:eastAsia="en-GB"/>
        </w:rPr>
        <w:t xml:space="preserve">To rehouse </w:t>
      </w:r>
      <w:r w:rsidR="00E748D1">
        <w:rPr>
          <w:szCs w:val="24"/>
          <w:lang w:eastAsia="en-GB"/>
        </w:rPr>
        <w:t>homeseeker</w:t>
      </w:r>
      <w:r w:rsidRPr="00CC0017">
        <w:rPr>
          <w:szCs w:val="24"/>
          <w:lang w:eastAsia="en-GB"/>
        </w:rPr>
        <w:t>s who occupy a private property which is subject to an Emergency Prohibition Order and recovery of the premises is required in order to comply with the Order as defined by Section 33 of the Housing Act 2004.</w:t>
      </w:r>
    </w:p>
    <w:p w14:paraId="2DE117A5" w14:textId="77777777" w:rsidR="007939F9" w:rsidRPr="00CC0017" w:rsidRDefault="007939F9" w:rsidP="00E74F77">
      <w:pPr>
        <w:pStyle w:val="BodyTextIndent"/>
        <w:numPr>
          <w:ilvl w:val="0"/>
          <w:numId w:val="105"/>
        </w:numPr>
        <w:ind w:left="709" w:hanging="567"/>
        <w:jc w:val="both"/>
        <w:rPr>
          <w:szCs w:val="24"/>
          <w:lang w:eastAsia="en-GB"/>
        </w:rPr>
      </w:pPr>
      <w:r w:rsidRPr="00CC0017">
        <w:rPr>
          <w:szCs w:val="24"/>
          <w:lang w:eastAsia="en-GB"/>
        </w:rPr>
        <w:t>Where a request is received from the Council’s Children’s Services or Adult Services to assist with an exceptional accommodation need of their client/s under the Children Act 1989 s27; the Children Act 2004 s10, or the National Health Service and Community Care Act 1990.</w:t>
      </w:r>
    </w:p>
    <w:p w14:paraId="2F54EA23" w14:textId="77777777" w:rsidR="007939F9" w:rsidRPr="00CC0017" w:rsidRDefault="007939F9" w:rsidP="00E74F77">
      <w:pPr>
        <w:pStyle w:val="BodyTextIndent"/>
        <w:numPr>
          <w:ilvl w:val="0"/>
          <w:numId w:val="105"/>
        </w:numPr>
        <w:ind w:left="709" w:hanging="567"/>
        <w:jc w:val="both"/>
        <w:rPr>
          <w:szCs w:val="24"/>
          <w:lang w:eastAsia="en-GB"/>
        </w:rPr>
      </w:pPr>
      <w:r w:rsidRPr="00CC0017">
        <w:rPr>
          <w:szCs w:val="24"/>
          <w:lang w:eastAsia="en-GB"/>
        </w:rPr>
        <w:t>To assist approved foster carers who need larger accommodation to foster more children who are the responsibility of the Council’s Children’s Services – subject to confirmation from Children’s Services.</w:t>
      </w:r>
    </w:p>
    <w:p w14:paraId="67A70858" w14:textId="77777777" w:rsidR="007939F9" w:rsidRPr="00CC0017" w:rsidRDefault="007939F9" w:rsidP="00E74F77">
      <w:pPr>
        <w:pStyle w:val="BodyTextIndent"/>
        <w:numPr>
          <w:ilvl w:val="0"/>
          <w:numId w:val="105"/>
        </w:numPr>
        <w:ind w:left="709" w:hanging="567"/>
        <w:jc w:val="both"/>
        <w:rPr>
          <w:szCs w:val="24"/>
          <w:lang w:eastAsia="en-GB"/>
        </w:rPr>
      </w:pPr>
      <w:r w:rsidRPr="00CC0017">
        <w:rPr>
          <w:szCs w:val="24"/>
          <w:lang w:eastAsia="en-GB"/>
        </w:rPr>
        <w:t>To move vulnerable witnesses/victims in anti-social behaviour / hate crime cases.</w:t>
      </w:r>
    </w:p>
    <w:p w14:paraId="0DF80AB0" w14:textId="77777777" w:rsidR="007939F9" w:rsidRPr="00CC0017" w:rsidRDefault="007939F9" w:rsidP="00E74F77">
      <w:pPr>
        <w:pStyle w:val="BodyTextIndent"/>
        <w:numPr>
          <w:ilvl w:val="0"/>
          <w:numId w:val="105"/>
        </w:numPr>
        <w:ind w:left="709" w:hanging="567"/>
        <w:jc w:val="both"/>
        <w:rPr>
          <w:szCs w:val="24"/>
          <w:lang w:eastAsia="en-GB"/>
        </w:rPr>
      </w:pPr>
      <w:r w:rsidRPr="00CC0017">
        <w:rPr>
          <w:szCs w:val="24"/>
          <w:lang w:eastAsia="en-GB"/>
        </w:rPr>
        <w:t xml:space="preserve">In anti-social behaviour cases involving two tenants and it has not been possible to determine who </w:t>
      </w:r>
      <w:r w:rsidR="007E0692" w:rsidRPr="00CC0017">
        <w:rPr>
          <w:szCs w:val="24"/>
          <w:lang w:eastAsia="en-GB"/>
        </w:rPr>
        <w:t>the victim is</w:t>
      </w:r>
      <w:r w:rsidRPr="00CC0017">
        <w:rPr>
          <w:szCs w:val="24"/>
          <w:lang w:eastAsia="en-GB"/>
        </w:rPr>
        <w:t>.</w:t>
      </w:r>
    </w:p>
    <w:p w14:paraId="7FBEB8EE" w14:textId="77777777" w:rsidR="007939F9" w:rsidRPr="00CC0017" w:rsidRDefault="007939F9" w:rsidP="00E74F77">
      <w:pPr>
        <w:pStyle w:val="BodyTextIndent"/>
        <w:numPr>
          <w:ilvl w:val="0"/>
          <w:numId w:val="105"/>
        </w:numPr>
        <w:ind w:left="709" w:hanging="567"/>
        <w:jc w:val="both"/>
        <w:rPr>
          <w:szCs w:val="24"/>
          <w:lang w:eastAsia="en-GB"/>
        </w:rPr>
      </w:pPr>
      <w:r w:rsidRPr="00CC0017">
        <w:rPr>
          <w:szCs w:val="24"/>
          <w:lang w:eastAsia="en-GB"/>
        </w:rPr>
        <w:t>Where it is in the landlord’s interests to move a tenant e.g. where the property is to be sold or used for another purpose.</w:t>
      </w:r>
    </w:p>
    <w:p w14:paraId="52C98F1A" w14:textId="77777777" w:rsidR="007939F9" w:rsidRPr="00CC0017" w:rsidRDefault="007939F9" w:rsidP="00E74F77">
      <w:pPr>
        <w:pStyle w:val="BodyTextIndent"/>
        <w:numPr>
          <w:ilvl w:val="0"/>
          <w:numId w:val="105"/>
        </w:numPr>
        <w:ind w:left="709" w:hanging="567"/>
        <w:jc w:val="both"/>
        <w:rPr>
          <w:szCs w:val="24"/>
          <w:lang w:eastAsia="en-GB"/>
        </w:rPr>
      </w:pPr>
      <w:r w:rsidRPr="00CC0017">
        <w:rPr>
          <w:szCs w:val="24"/>
          <w:lang w:eastAsia="en-GB"/>
        </w:rPr>
        <w:t>Where a joint tenancy is terminated one party may be allocated the property if it is suitable for their housing needs.</w:t>
      </w:r>
    </w:p>
    <w:p w14:paraId="1983B00A" w14:textId="77777777" w:rsidR="007939F9" w:rsidRPr="00CC0017" w:rsidRDefault="007939F9" w:rsidP="00E74F77">
      <w:pPr>
        <w:pStyle w:val="BodyTextIndent"/>
        <w:numPr>
          <w:ilvl w:val="0"/>
          <w:numId w:val="105"/>
        </w:numPr>
        <w:ind w:left="709" w:hanging="567"/>
        <w:jc w:val="both"/>
        <w:rPr>
          <w:szCs w:val="24"/>
          <w:lang w:eastAsia="en-GB"/>
        </w:rPr>
      </w:pPr>
      <w:r w:rsidRPr="00CC0017">
        <w:rPr>
          <w:szCs w:val="24"/>
          <w:lang w:eastAsia="en-GB"/>
        </w:rPr>
        <w:t>Where the tenant has died and the occupant/s do not have a right to succeed but there is an obligation to rehouse, or where there is a right to succeed but to a smaller property.</w:t>
      </w:r>
    </w:p>
    <w:p w14:paraId="6C053012" w14:textId="1CD1236F" w:rsidR="007939F9" w:rsidRPr="00CC0017" w:rsidRDefault="00E748D1" w:rsidP="00E74F77">
      <w:pPr>
        <w:pStyle w:val="BodyTextIndent"/>
        <w:numPr>
          <w:ilvl w:val="0"/>
          <w:numId w:val="105"/>
        </w:numPr>
        <w:ind w:left="709" w:hanging="567"/>
        <w:jc w:val="both"/>
        <w:rPr>
          <w:szCs w:val="24"/>
          <w:lang w:eastAsia="en-GB"/>
        </w:rPr>
      </w:pPr>
      <w:r>
        <w:rPr>
          <w:szCs w:val="24"/>
          <w:lang w:eastAsia="en-GB"/>
        </w:rPr>
        <w:lastRenderedPageBreak/>
        <w:t>Homeseeker</w:t>
      </w:r>
      <w:r w:rsidR="007939F9" w:rsidRPr="00CC0017">
        <w:rPr>
          <w:szCs w:val="24"/>
          <w:lang w:eastAsia="en-GB"/>
        </w:rPr>
        <w:t>s unable to remain in their current accommodation due to violence, abuse, harassment, serious nuisance or trauma.</w:t>
      </w:r>
    </w:p>
    <w:p w14:paraId="1E120479" w14:textId="785F5C45" w:rsidR="007939F9" w:rsidRPr="00CC0017" w:rsidRDefault="00E748D1" w:rsidP="00E74F77">
      <w:pPr>
        <w:pStyle w:val="BodyTextIndent"/>
        <w:numPr>
          <w:ilvl w:val="0"/>
          <w:numId w:val="105"/>
        </w:numPr>
        <w:ind w:left="709" w:hanging="567"/>
        <w:jc w:val="both"/>
        <w:rPr>
          <w:szCs w:val="24"/>
          <w:lang w:eastAsia="en-GB"/>
        </w:rPr>
      </w:pPr>
      <w:r>
        <w:rPr>
          <w:szCs w:val="24"/>
          <w:lang w:eastAsia="en-GB"/>
        </w:rPr>
        <w:t>Homeseeker</w:t>
      </w:r>
      <w:r w:rsidR="007939F9" w:rsidRPr="00CC0017">
        <w:rPr>
          <w:szCs w:val="24"/>
          <w:lang w:eastAsia="en-GB"/>
        </w:rPr>
        <w:t>s who are involved in a neighbour dispute and it is unlikely that enforcement action is feasible / will be successful and a move to alternative accommodation is the most appropriate solution.</w:t>
      </w:r>
    </w:p>
    <w:p w14:paraId="34425905" w14:textId="77777777" w:rsidR="006E35A3" w:rsidRPr="00CC0017" w:rsidRDefault="006E35A3" w:rsidP="006E35A3">
      <w:pPr>
        <w:pStyle w:val="BodyTextIndent"/>
        <w:ind w:left="0" w:firstLine="0"/>
        <w:jc w:val="both"/>
        <w:rPr>
          <w:szCs w:val="24"/>
          <w:lang w:eastAsia="en-GB"/>
        </w:rPr>
      </w:pPr>
    </w:p>
    <w:p w14:paraId="705DDE18" w14:textId="77777777" w:rsidR="007939F9" w:rsidRPr="00CC0017" w:rsidRDefault="007939F9" w:rsidP="006E35A3">
      <w:pPr>
        <w:pStyle w:val="BodyTextIndent"/>
        <w:ind w:left="0" w:firstLine="0"/>
        <w:jc w:val="both"/>
        <w:rPr>
          <w:szCs w:val="24"/>
          <w:lang w:eastAsia="en-GB"/>
        </w:rPr>
      </w:pPr>
      <w:r w:rsidRPr="00CC0017">
        <w:rPr>
          <w:szCs w:val="24"/>
          <w:lang w:eastAsia="en-GB"/>
        </w:rPr>
        <w:t>This list is not exhaustive.</w:t>
      </w:r>
    </w:p>
    <w:p w14:paraId="5C1E3148" w14:textId="77777777" w:rsidR="007939F9" w:rsidRPr="00CC0017" w:rsidRDefault="007939F9" w:rsidP="006E35A3">
      <w:pPr>
        <w:pStyle w:val="BodyTextIndent"/>
        <w:ind w:left="0" w:firstLine="0"/>
        <w:jc w:val="both"/>
        <w:rPr>
          <w:szCs w:val="24"/>
          <w:lang w:eastAsia="en-GB"/>
        </w:rPr>
      </w:pPr>
    </w:p>
    <w:p w14:paraId="0D558D06" w14:textId="77777777" w:rsidR="007939F9" w:rsidRPr="00CC0017" w:rsidRDefault="007939F9" w:rsidP="006E35A3">
      <w:pPr>
        <w:pStyle w:val="BodyTextIndent"/>
        <w:ind w:left="0" w:firstLine="0"/>
        <w:jc w:val="both"/>
        <w:rPr>
          <w:szCs w:val="24"/>
          <w:lang w:eastAsia="en-GB"/>
        </w:rPr>
      </w:pPr>
      <w:r w:rsidRPr="00CC0017">
        <w:rPr>
          <w:szCs w:val="24"/>
          <w:lang w:eastAsia="en-GB"/>
        </w:rPr>
        <w:t xml:space="preserve">The use of Management Lets is monitored by the Senior </w:t>
      </w:r>
      <w:r w:rsidR="006E35A3" w:rsidRPr="00CC0017">
        <w:rPr>
          <w:szCs w:val="24"/>
          <w:lang w:eastAsia="en-GB"/>
        </w:rPr>
        <w:t>Housing Access</w:t>
      </w:r>
      <w:r w:rsidRPr="00CC0017">
        <w:rPr>
          <w:szCs w:val="24"/>
          <w:lang w:eastAsia="en-GB"/>
        </w:rPr>
        <w:t xml:space="preserve"> Officer</w:t>
      </w:r>
      <w:r w:rsidR="006E35A3" w:rsidRPr="00CC0017">
        <w:rPr>
          <w:szCs w:val="24"/>
          <w:lang w:eastAsia="en-GB"/>
        </w:rPr>
        <w:t xml:space="preserve"> &amp;</w:t>
      </w:r>
      <w:r w:rsidRPr="00CC0017">
        <w:rPr>
          <w:szCs w:val="24"/>
          <w:lang w:eastAsia="en-GB"/>
        </w:rPr>
        <w:t xml:space="preserve"> Local Housing Panel on a yearly basis. A monitoring report including details of:</w:t>
      </w:r>
    </w:p>
    <w:p w14:paraId="260FC7F1" w14:textId="77777777" w:rsidR="006E35A3" w:rsidRPr="00CC0017" w:rsidRDefault="006E35A3" w:rsidP="006E35A3">
      <w:pPr>
        <w:pStyle w:val="BodyTextIndent"/>
        <w:ind w:left="0" w:firstLine="0"/>
        <w:jc w:val="both"/>
        <w:rPr>
          <w:szCs w:val="24"/>
          <w:lang w:eastAsia="en-GB"/>
        </w:rPr>
      </w:pPr>
    </w:p>
    <w:p w14:paraId="46763B32" w14:textId="77777777" w:rsidR="007939F9" w:rsidRPr="00CC0017" w:rsidRDefault="007939F9" w:rsidP="00921ED2">
      <w:pPr>
        <w:pStyle w:val="BodyTextIndent"/>
        <w:numPr>
          <w:ilvl w:val="1"/>
          <w:numId w:val="20"/>
        </w:numPr>
        <w:ind w:left="0" w:firstLine="0"/>
        <w:jc w:val="both"/>
        <w:rPr>
          <w:szCs w:val="24"/>
          <w:lang w:eastAsia="en-GB"/>
        </w:rPr>
      </w:pPr>
      <w:r w:rsidRPr="00CC0017">
        <w:rPr>
          <w:szCs w:val="24"/>
          <w:lang w:eastAsia="en-GB"/>
        </w:rPr>
        <w:t>The number of Management Lets made (by organisation).</w:t>
      </w:r>
    </w:p>
    <w:p w14:paraId="40C9D46A" w14:textId="77777777" w:rsidR="007939F9" w:rsidRPr="00CC0017" w:rsidRDefault="007939F9" w:rsidP="00921ED2">
      <w:pPr>
        <w:pStyle w:val="BodyTextIndent"/>
        <w:numPr>
          <w:ilvl w:val="1"/>
          <w:numId w:val="20"/>
        </w:numPr>
        <w:ind w:left="0" w:firstLine="0"/>
        <w:jc w:val="both"/>
        <w:rPr>
          <w:szCs w:val="24"/>
          <w:lang w:eastAsia="en-GB"/>
        </w:rPr>
      </w:pPr>
      <w:r w:rsidRPr="00CC0017">
        <w:rPr>
          <w:szCs w:val="24"/>
          <w:lang w:eastAsia="en-GB"/>
        </w:rPr>
        <w:t>The reason for each Management Let.</w:t>
      </w:r>
    </w:p>
    <w:p w14:paraId="19E6CBE3" w14:textId="77777777" w:rsidR="007939F9" w:rsidRPr="00CC0017" w:rsidRDefault="007939F9" w:rsidP="007939F9">
      <w:pPr>
        <w:pStyle w:val="BodyTextIndent"/>
        <w:ind w:left="0" w:firstLine="0"/>
        <w:jc w:val="both"/>
        <w:rPr>
          <w:szCs w:val="24"/>
          <w:lang w:eastAsia="en-GB"/>
        </w:rPr>
      </w:pPr>
    </w:p>
    <w:tbl>
      <w:tblPr>
        <w:tblStyle w:val="TableGrid"/>
        <w:tblpPr w:leftFromText="180" w:rightFromText="180" w:vertAnchor="text" w:horzAnchor="margin" w:tblpY="1473"/>
        <w:tblW w:w="0" w:type="auto"/>
        <w:tblLook w:val="04A0" w:firstRow="1" w:lastRow="0" w:firstColumn="1" w:lastColumn="0" w:noHBand="0" w:noVBand="1"/>
      </w:tblPr>
      <w:tblGrid>
        <w:gridCol w:w="8296"/>
      </w:tblGrid>
      <w:tr w:rsidR="00CE6634" w:rsidRPr="00CC0017" w14:paraId="1DC5FAEB" w14:textId="77777777" w:rsidTr="00CE6634">
        <w:tc>
          <w:tcPr>
            <w:tcW w:w="8414" w:type="dxa"/>
          </w:tcPr>
          <w:p w14:paraId="46289416" w14:textId="77777777" w:rsidR="00CE6634" w:rsidRPr="00CC0017" w:rsidRDefault="00CE6634" w:rsidP="00CE6634">
            <w:pPr>
              <w:pStyle w:val="BodyTextIndent"/>
              <w:autoSpaceDE/>
              <w:autoSpaceDN/>
              <w:adjustRightInd/>
              <w:ind w:left="0" w:firstLine="0"/>
              <w:jc w:val="both"/>
              <w:rPr>
                <w:b/>
                <w:szCs w:val="24"/>
                <w:lang w:eastAsia="en-GB"/>
              </w:rPr>
            </w:pPr>
            <w:r w:rsidRPr="00CC0017">
              <w:rPr>
                <w:b/>
                <w:szCs w:val="24"/>
                <w:lang w:eastAsia="en-GB"/>
              </w:rPr>
              <w:t>Section 5: How to apply to join the Common Housing Register</w:t>
            </w:r>
          </w:p>
        </w:tc>
      </w:tr>
    </w:tbl>
    <w:p w14:paraId="4F37C490" w14:textId="77777777" w:rsidR="00CE6634" w:rsidRPr="00CC0017" w:rsidRDefault="007939F9" w:rsidP="00CE6634">
      <w:pPr>
        <w:pStyle w:val="BodyTextIndent"/>
        <w:ind w:left="0" w:firstLine="0"/>
        <w:jc w:val="both"/>
        <w:rPr>
          <w:szCs w:val="24"/>
          <w:lang w:eastAsia="en-GB"/>
        </w:rPr>
      </w:pPr>
      <w:r w:rsidRPr="00CC0017">
        <w:rPr>
          <w:szCs w:val="24"/>
          <w:lang w:eastAsia="en-GB"/>
        </w:rPr>
        <w:t>This monitoring will help to ensure that Management Lets do not exceed 10% of lets made by any Partner in the Housing Waiting List, are being used appropriately within the criteria set in 4.2 above, and that there is no pattern of bypassing particular groups.</w:t>
      </w:r>
    </w:p>
    <w:p w14:paraId="297CB52F" w14:textId="77777777" w:rsidR="00CE6634" w:rsidRPr="00CC0017" w:rsidRDefault="00CE6634" w:rsidP="00CE6634">
      <w:pPr>
        <w:pStyle w:val="BodyTextIndent"/>
        <w:ind w:left="0" w:firstLine="0"/>
        <w:jc w:val="both"/>
        <w:rPr>
          <w:szCs w:val="24"/>
          <w:lang w:eastAsia="en-GB"/>
        </w:rPr>
      </w:pPr>
    </w:p>
    <w:p w14:paraId="303FA2FE" w14:textId="77777777" w:rsidR="00CE6634" w:rsidRPr="00CC0017" w:rsidRDefault="00CE6634" w:rsidP="00CE6634">
      <w:pPr>
        <w:pStyle w:val="BodyTextIndent"/>
        <w:ind w:left="0" w:firstLine="0"/>
        <w:jc w:val="both"/>
        <w:rPr>
          <w:szCs w:val="24"/>
          <w:lang w:eastAsia="en-GB"/>
        </w:rPr>
      </w:pPr>
    </w:p>
    <w:p w14:paraId="145CB8BA" w14:textId="77777777" w:rsidR="00965436" w:rsidRPr="00CC0017" w:rsidRDefault="005D3DBB" w:rsidP="002C2970">
      <w:pPr>
        <w:pStyle w:val="Heading2"/>
        <w:rPr>
          <w:lang w:eastAsia="en-GB"/>
        </w:rPr>
      </w:pPr>
      <w:bookmarkStart w:id="28" w:name="_5.1__How"/>
      <w:bookmarkEnd w:id="28"/>
      <w:r w:rsidRPr="00CC0017">
        <w:t xml:space="preserve">5.1 </w:t>
      </w:r>
      <w:r w:rsidR="00965436" w:rsidRPr="00CC0017">
        <w:t>How to Make an Application</w:t>
      </w:r>
    </w:p>
    <w:p w14:paraId="442771DD" w14:textId="77777777" w:rsidR="00965436" w:rsidRPr="00CC0017" w:rsidRDefault="00965436" w:rsidP="00E50024">
      <w:pPr>
        <w:autoSpaceDE w:val="0"/>
        <w:autoSpaceDN w:val="0"/>
        <w:adjustRightInd w:val="0"/>
        <w:jc w:val="both"/>
        <w:rPr>
          <w:rFonts w:ascii="Arial" w:hAnsi="Arial" w:cs="Arial"/>
          <w:color w:val="800000"/>
          <w:lang w:eastAsia="en-GB"/>
        </w:rPr>
      </w:pPr>
    </w:p>
    <w:p w14:paraId="38481143" w14:textId="4B2171E2" w:rsidR="00C02A35" w:rsidRPr="00CC0017" w:rsidRDefault="00965436" w:rsidP="00C02A35">
      <w:pPr>
        <w:pStyle w:val="Footer"/>
        <w:ind w:hanging="720"/>
        <w:jc w:val="both"/>
        <w:rPr>
          <w:rFonts w:cs="Arial"/>
          <w:sz w:val="24"/>
        </w:rPr>
      </w:pPr>
      <w:r w:rsidRPr="00CC0017">
        <w:rPr>
          <w:rFonts w:cs="Arial"/>
          <w:sz w:val="24"/>
        </w:rPr>
        <w:tab/>
      </w:r>
      <w:r w:rsidR="00E748D1">
        <w:rPr>
          <w:rFonts w:cs="Arial"/>
          <w:sz w:val="24"/>
        </w:rPr>
        <w:t>Homeseeker</w:t>
      </w:r>
      <w:r w:rsidR="00C02A35" w:rsidRPr="00CC0017">
        <w:rPr>
          <w:rFonts w:cs="Arial"/>
          <w:sz w:val="24"/>
        </w:rPr>
        <w:t xml:space="preserve">s need to complete an online housing application form by registering at www.blaenau-gwenthomes.org.uk . However, the supply of vacant social housing for letting varies greatly across the County Borough and in some areas, or for some types of property, the waiting times are long. For this </w:t>
      </w:r>
      <w:r w:rsidR="001E6D19" w:rsidRPr="00CC0017">
        <w:rPr>
          <w:rFonts w:cs="Arial"/>
          <w:sz w:val="24"/>
        </w:rPr>
        <w:t>reason,</w:t>
      </w:r>
      <w:r w:rsidR="00C02A35" w:rsidRPr="00CC0017">
        <w:rPr>
          <w:rFonts w:cs="Arial"/>
          <w:sz w:val="24"/>
        </w:rPr>
        <w:t xml:space="preserve"> </w:t>
      </w:r>
      <w:r w:rsidR="00E748D1">
        <w:rPr>
          <w:rFonts w:cs="Arial"/>
          <w:sz w:val="24"/>
        </w:rPr>
        <w:t>homeseeker</w:t>
      </w:r>
      <w:r w:rsidR="00C02A35" w:rsidRPr="00CC0017">
        <w:rPr>
          <w:rFonts w:cs="Arial"/>
          <w:sz w:val="24"/>
        </w:rPr>
        <w:t>s will be given housing advice to help them make informed choices about their area preferences, explore other options for accessing housing within the County Borough, and carry out verification checks (all mandatory documents should be submitted to the Housing Department within 28 days):</w:t>
      </w:r>
    </w:p>
    <w:p w14:paraId="3FCB1959" w14:textId="77777777" w:rsidR="00C02A35" w:rsidRPr="00CC0017" w:rsidRDefault="00C02A35" w:rsidP="00C02A35">
      <w:pPr>
        <w:pStyle w:val="Footer"/>
        <w:ind w:hanging="720"/>
        <w:jc w:val="both"/>
        <w:rPr>
          <w:rFonts w:cs="Arial"/>
          <w:sz w:val="24"/>
        </w:rPr>
      </w:pPr>
    </w:p>
    <w:p w14:paraId="6D983549" w14:textId="77777777" w:rsidR="00C02A35" w:rsidRPr="00CC0017" w:rsidRDefault="00C02A35" w:rsidP="00E74F77">
      <w:pPr>
        <w:pStyle w:val="Footer"/>
        <w:numPr>
          <w:ilvl w:val="0"/>
          <w:numId w:val="110"/>
        </w:numPr>
        <w:ind w:left="284" w:hanging="284"/>
        <w:jc w:val="both"/>
        <w:rPr>
          <w:rFonts w:cs="Arial"/>
          <w:sz w:val="24"/>
        </w:rPr>
      </w:pPr>
      <w:r w:rsidRPr="00CC0017">
        <w:rPr>
          <w:rFonts w:cs="Arial"/>
          <w:sz w:val="24"/>
        </w:rPr>
        <w:t>identity – child benefit, and pregnancy notes are required for verification - staff will accept child benefit letter, post office statements or bank statement;</w:t>
      </w:r>
    </w:p>
    <w:p w14:paraId="03411614" w14:textId="297BFBD4" w:rsidR="00C02A35" w:rsidRPr="00CC0017" w:rsidRDefault="00C02A35" w:rsidP="00E74F77">
      <w:pPr>
        <w:pStyle w:val="Footer"/>
        <w:numPr>
          <w:ilvl w:val="0"/>
          <w:numId w:val="110"/>
        </w:numPr>
        <w:ind w:left="284" w:hanging="284"/>
        <w:jc w:val="both"/>
        <w:rPr>
          <w:rFonts w:cs="Arial"/>
          <w:sz w:val="24"/>
        </w:rPr>
      </w:pPr>
      <w:r w:rsidRPr="00CC0017">
        <w:rPr>
          <w:rFonts w:cs="Arial"/>
          <w:sz w:val="24"/>
        </w:rPr>
        <w:t>household d</w:t>
      </w:r>
      <w:r w:rsidR="001E6D19">
        <w:rPr>
          <w:rFonts w:cs="Arial"/>
          <w:sz w:val="24"/>
        </w:rPr>
        <w:t>etails including income</w:t>
      </w:r>
      <w:r w:rsidR="00F32299">
        <w:rPr>
          <w:rFonts w:cs="Arial"/>
          <w:sz w:val="24"/>
        </w:rPr>
        <w:t xml:space="preserve"> and expenditure details</w:t>
      </w:r>
      <w:r w:rsidR="001E6D19">
        <w:rPr>
          <w:rFonts w:cs="Arial"/>
          <w:sz w:val="24"/>
        </w:rPr>
        <w:t xml:space="preserve"> (last 3-month</w:t>
      </w:r>
      <w:r w:rsidRPr="00CC0017">
        <w:rPr>
          <w:rFonts w:cs="Arial"/>
          <w:sz w:val="24"/>
        </w:rPr>
        <w:t xml:space="preserve"> bank statements) are required for verification of affordability (financial assessments);</w:t>
      </w:r>
    </w:p>
    <w:p w14:paraId="72F8A7BF" w14:textId="77777777" w:rsidR="00C02A35" w:rsidRPr="00CC0017" w:rsidRDefault="00C02A35" w:rsidP="00E74F77">
      <w:pPr>
        <w:pStyle w:val="Footer"/>
        <w:numPr>
          <w:ilvl w:val="0"/>
          <w:numId w:val="110"/>
        </w:numPr>
        <w:ind w:left="284" w:hanging="284"/>
        <w:jc w:val="both"/>
        <w:rPr>
          <w:rFonts w:cs="Arial"/>
          <w:sz w:val="24"/>
        </w:rPr>
      </w:pPr>
      <w:r w:rsidRPr="00CC0017">
        <w:rPr>
          <w:rFonts w:cs="Arial"/>
          <w:sz w:val="24"/>
        </w:rPr>
        <w:t xml:space="preserve">details of current address and circumstances are required for verification of criminal convictions; </w:t>
      </w:r>
    </w:p>
    <w:p w14:paraId="48484A37" w14:textId="69272A85" w:rsidR="00C02A35" w:rsidRPr="00CC0017" w:rsidRDefault="00C02A35" w:rsidP="00E74F77">
      <w:pPr>
        <w:pStyle w:val="Footer"/>
        <w:numPr>
          <w:ilvl w:val="0"/>
          <w:numId w:val="110"/>
        </w:numPr>
        <w:ind w:left="284" w:hanging="284"/>
        <w:jc w:val="both"/>
        <w:rPr>
          <w:rFonts w:cs="Arial"/>
          <w:sz w:val="24"/>
        </w:rPr>
      </w:pPr>
      <w:r w:rsidRPr="00CC0017">
        <w:rPr>
          <w:rFonts w:cs="Arial"/>
          <w:sz w:val="24"/>
        </w:rPr>
        <w:t xml:space="preserve">The effective date of the </w:t>
      </w:r>
      <w:r w:rsidR="00E748D1">
        <w:rPr>
          <w:rFonts w:cs="Arial"/>
          <w:sz w:val="24"/>
        </w:rPr>
        <w:t>Homeseeker</w:t>
      </w:r>
      <w:r w:rsidRPr="00CC0017">
        <w:rPr>
          <w:rFonts w:cs="Arial"/>
          <w:sz w:val="24"/>
        </w:rPr>
        <w:t>s housing application will be awarded on the date that mandatory documentation is received.</w:t>
      </w:r>
    </w:p>
    <w:p w14:paraId="18540C41" w14:textId="77777777" w:rsidR="00C02A35" w:rsidRPr="00CC0017" w:rsidRDefault="00C02A35" w:rsidP="00E74F77">
      <w:pPr>
        <w:pStyle w:val="Footer"/>
        <w:numPr>
          <w:ilvl w:val="0"/>
          <w:numId w:val="110"/>
        </w:numPr>
        <w:ind w:left="284" w:hanging="284"/>
        <w:jc w:val="both"/>
        <w:rPr>
          <w:rFonts w:cs="Arial"/>
          <w:sz w:val="24"/>
        </w:rPr>
      </w:pPr>
      <w:r w:rsidRPr="00CC0017">
        <w:rPr>
          <w:rFonts w:cs="Arial"/>
          <w:sz w:val="24"/>
        </w:rPr>
        <w:t>Housing circumstances are required for verification of any change of circumstances.</w:t>
      </w:r>
    </w:p>
    <w:p w14:paraId="6B66DF25" w14:textId="2622330A" w:rsidR="00C02A35" w:rsidRPr="00CC0017" w:rsidRDefault="00C02A35" w:rsidP="00E74F77">
      <w:pPr>
        <w:pStyle w:val="Footer"/>
        <w:numPr>
          <w:ilvl w:val="0"/>
          <w:numId w:val="110"/>
        </w:numPr>
        <w:ind w:left="284" w:hanging="284"/>
        <w:jc w:val="both"/>
        <w:rPr>
          <w:rFonts w:cs="Arial"/>
          <w:sz w:val="24"/>
        </w:rPr>
      </w:pPr>
      <w:r w:rsidRPr="00CC0017">
        <w:rPr>
          <w:rFonts w:cs="Arial"/>
          <w:sz w:val="24"/>
        </w:rPr>
        <w:t xml:space="preserve">Tenancy references are required for </w:t>
      </w:r>
      <w:r w:rsidR="00E748D1">
        <w:rPr>
          <w:rFonts w:cs="Arial"/>
          <w:sz w:val="24"/>
        </w:rPr>
        <w:t>homeseeker</w:t>
      </w:r>
      <w:r w:rsidRPr="00CC0017">
        <w:rPr>
          <w:rFonts w:cs="Arial"/>
          <w:sz w:val="24"/>
        </w:rPr>
        <w:t xml:space="preserve">s who are past or current tenants of a Social / Council landlord – Tenancy references will be requested by staff – if the tenancy reference is not returned with 28 days the housing application can be made active in the Silver band for Blaenau Gwent Registered Social Housing Tenants and Bronze band for out of area Council/Registered Social Housing Tenants subject to receipt of information.  </w:t>
      </w:r>
      <w:r w:rsidRPr="00CC0017">
        <w:rPr>
          <w:rFonts w:cs="Arial"/>
          <w:sz w:val="24"/>
        </w:rPr>
        <w:lastRenderedPageBreak/>
        <w:t>Blaenau Gwent Partnering RSLs to request this information on any pre offer of accommodation.</w:t>
      </w:r>
    </w:p>
    <w:p w14:paraId="648B7DDC" w14:textId="48DF2F3F" w:rsidR="00C02A35" w:rsidRPr="00CC0017" w:rsidRDefault="00C02A35" w:rsidP="00E74F77">
      <w:pPr>
        <w:pStyle w:val="Footer"/>
        <w:numPr>
          <w:ilvl w:val="0"/>
          <w:numId w:val="110"/>
        </w:numPr>
        <w:ind w:left="284" w:hanging="284"/>
        <w:jc w:val="both"/>
        <w:rPr>
          <w:rFonts w:cs="Arial"/>
          <w:sz w:val="24"/>
        </w:rPr>
      </w:pPr>
      <w:r w:rsidRPr="00CC0017">
        <w:rPr>
          <w:rFonts w:cs="Arial"/>
          <w:sz w:val="24"/>
        </w:rPr>
        <w:t xml:space="preserve">The </w:t>
      </w:r>
      <w:r w:rsidR="00E748D1">
        <w:rPr>
          <w:rFonts w:cs="Arial"/>
          <w:sz w:val="24"/>
        </w:rPr>
        <w:t>Homeseeker</w:t>
      </w:r>
      <w:r w:rsidRPr="00CC0017">
        <w:rPr>
          <w:rFonts w:cs="Arial"/>
          <w:sz w:val="24"/>
        </w:rPr>
        <w:t xml:space="preserve">s effective date will be awarded duplicate to their registration date on receipt of the tenancy reference (as long as no other mandatory documentation is outstanding).  </w:t>
      </w:r>
    </w:p>
    <w:p w14:paraId="56683EA8" w14:textId="1E382528" w:rsidR="00965436" w:rsidRPr="00CC0017" w:rsidRDefault="00C02A35" w:rsidP="00E74F77">
      <w:pPr>
        <w:pStyle w:val="Footer"/>
        <w:numPr>
          <w:ilvl w:val="0"/>
          <w:numId w:val="110"/>
        </w:numPr>
        <w:ind w:left="284" w:hanging="284"/>
        <w:jc w:val="both"/>
        <w:rPr>
          <w:rFonts w:cs="Arial"/>
          <w:sz w:val="24"/>
        </w:rPr>
      </w:pPr>
      <w:r w:rsidRPr="00CC0017">
        <w:rPr>
          <w:rFonts w:cs="Arial"/>
          <w:sz w:val="24"/>
        </w:rPr>
        <w:t xml:space="preserve">For those </w:t>
      </w:r>
      <w:r w:rsidR="00E748D1">
        <w:rPr>
          <w:rFonts w:cs="Arial"/>
          <w:sz w:val="24"/>
        </w:rPr>
        <w:t>homeseeker</w:t>
      </w:r>
      <w:r w:rsidRPr="00CC0017">
        <w:rPr>
          <w:rFonts w:cs="Arial"/>
          <w:sz w:val="24"/>
        </w:rPr>
        <w:t xml:space="preserve">s for whom the Housing Access Team are awaiting mandatory documents (pregnancy note/child benefit/criminal convictions) </w:t>
      </w:r>
      <w:r w:rsidR="00E748D1">
        <w:rPr>
          <w:rFonts w:cs="Arial"/>
          <w:sz w:val="24"/>
        </w:rPr>
        <w:t>homeseeker</w:t>
      </w:r>
      <w:r w:rsidRPr="00CC0017">
        <w:rPr>
          <w:rFonts w:cs="Arial"/>
          <w:sz w:val="24"/>
        </w:rPr>
        <w:t>’s effective date will be awarded subject to the date of receipt of the mandatory document. i.e. Registration date 01/01/2018; effective date 13/01/2018 received mandatory document.</w:t>
      </w:r>
    </w:p>
    <w:p w14:paraId="783895C9" w14:textId="77777777" w:rsidR="00965436" w:rsidRPr="00CC0017" w:rsidRDefault="00965436" w:rsidP="00E50024">
      <w:pPr>
        <w:autoSpaceDE w:val="0"/>
        <w:autoSpaceDN w:val="0"/>
        <w:adjustRightInd w:val="0"/>
        <w:jc w:val="both"/>
        <w:rPr>
          <w:rFonts w:ascii="Arial" w:hAnsi="Arial" w:cs="Arial"/>
          <w:b/>
          <w:color w:val="000000"/>
          <w:lang w:eastAsia="en-GB"/>
        </w:rPr>
      </w:pPr>
    </w:p>
    <w:p w14:paraId="2DD7294C" w14:textId="16EFECB5" w:rsidR="00965436" w:rsidRPr="00CC0017" w:rsidRDefault="00E748D1" w:rsidP="00E50024">
      <w:pPr>
        <w:autoSpaceDE w:val="0"/>
        <w:autoSpaceDN w:val="0"/>
        <w:adjustRightInd w:val="0"/>
        <w:jc w:val="both"/>
        <w:rPr>
          <w:rFonts w:ascii="Arial" w:hAnsi="Arial" w:cs="Arial"/>
          <w:color w:val="000000"/>
          <w:lang w:eastAsia="en-GB"/>
        </w:rPr>
      </w:pPr>
      <w:r>
        <w:rPr>
          <w:rFonts w:ascii="Arial" w:hAnsi="Arial" w:cs="Arial"/>
          <w:color w:val="000000"/>
          <w:lang w:eastAsia="en-GB"/>
        </w:rPr>
        <w:t>Homeseeker</w:t>
      </w:r>
      <w:r w:rsidR="00BA6410" w:rsidRPr="00CC0017">
        <w:rPr>
          <w:rFonts w:ascii="Arial" w:hAnsi="Arial" w:cs="Arial"/>
          <w:color w:val="000000"/>
          <w:lang w:eastAsia="en-GB"/>
        </w:rPr>
        <w:t>s will need to make their application on-line. Where this is not possible or not appropriate they will be able to receive help in completing an on-line application from the</w:t>
      </w:r>
      <w:r w:rsidR="00965436" w:rsidRPr="00CC0017">
        <w:rPr>
          <w:rFonts w:ascii="Arial" w:hAnsi="Arial" w:cs="Arial"/>
          <w:color w:val="000000"/>
          <w:lang w:eastAsia="en-GB"/>
        </w:rPr>
        <w:t xml:space="preserve"> Housing </w:t>
      </w:r>
      <w:r w:rsidR="00D63575" w:rsidRPr="00CC0017">
        <w:rPr>
          <w:rFonts w:ascii="Arial" w:hAnsi="Arial" w:cs="Arial"/>
          <w:color w:val="000000"/>
          <w:lang w:eastAsia="en-GB"/>
        </w:rPr>
        <w:t xml:space="preserve">Solutions </w:t>
      </w:r>
      <w:r w:rsidR="00965436" w:rsidRPr="00CC0017">
        <w:rPr>
          <w:rFonts w:ascii="Arial" w:hAnsi="Arial" w:cs="Arial"/>
          <w:color w:val="000000"/>
          <w:lang w:eastAsia="en-GB"/>
        </w:rPr>
        <w:t>Office</w:t>
      </w:r>
      <w:r w:rsidR="00D63575" w:rsidRPr="00CC0017">
        <w:rPr>
          <w:rFonts w:ascii="Arial" w:hAnsi="Arial" w:cs="Arial"/>
          <w:color w:val="000000"/>
          <w:lang w:eastAsia="en-GB"/>
        </w:rPr>
        <w:t>,</w:t>
      </w:r>
      <w:r w:rsidR="00965436" w:rsidRPr="00CC0017">
        <w:rPr>
          <w:rFonts w:ascii="Arial" w:hAnsi="Arial" w:cs="Arial"/>
          <w:color w:val="000000"/>
          <w:lang w:eastAsia="en-GB"/>
        </w:rPr>
        <w:t xml:space="preserve"> </w:t>
      </w:r>
      <w:r w:rsidR="00D805B3" w:rsidRPr="00CC0017">
        <w:rPr>
          <w:rFonts w:ascii="Arial" w:hAnsi="Arial" w:cs="Arial"/>
          <w:color w:val="000000"/>
          <w:lang w:eastAsia="en-GB"/>
        </w:rPr>
        <w:t xml:space="preserve">20 </w:t>
      </w:r>
      <w:r w:rsidR="007456BC" w:rsidRPr="00CC0017">
        <w:rPr>
          <w:rFonts w:ascii="Arial" w:hAnsi="Arial" w:cs="Arial"/>
          <w:color w:val="000000"/>
          <w:lang w:eastAsia="en-GB"/>
        </w:rPr>
        <w:t xml:space="preserve">Church Street Ebbw Vale NP23 6BG </w:t>
      </w:r>
      <w:r w:rsidR="008069E0" w:rsidRPr="00CC0017">
        <w:rPr>
          <w:rFonts w:ascii="Arial" w:hAnsi="Arial" w:cs="Arial"/>
          <w:color w:val="000000"/>
          <w:lang w:eastAsia="en-GB"/>
        </w:rPr>
        <w:t xml:space="preserve">by appointment </w:t>
      </w:r>
      <w:r w:rsidR="00965436" w:rsidRPr="00CC0017">
        <w:rPr>
          <w:rFonts w:ascii="Arial" w:hAnsi="Arial" w:cs="Arial"/>
          <w:color w:val="000000"/>
          <w:lang w:eastAsia="en-GB"/>
        </w:rPr>
        <w:t xml:space="preserve">or by telephone (01495 </w:t>
      </w:r>
      <w:r w:rsidR="008D55C0">
        <w:rPr>
          <w:rFonts w:ascii="Arial" w:hAnsi="Arial" w:cs="Arial"/>
          <w:color w:val="000000"/>
          <w:lang w:eastAsia="en-GB"/>
        </w:rPr>
        <w:t>369736</w:t>
      </w:r>
      <w:r w:rsidR="00965436" w:rsidRPr="00CC0017">
        <w:rPr>
          <w:rFonts w:ascii="Arial" w:hAnsi="Arial" w:cs="Arial"/>
          <w:color w:val="000000"/>
          <w:lang w:eastAsia="en-GB"/>
        </w:rPr>
        <w:t>)</w:t>
      </w:r>
      <w:r w:rsidR="00B202CE" w:rsidRPr="00CC0017">
        <w:rPr>
          <w:rFonts w:ascii="Arial" w:hAnsi="Arial" w:cs="Arial"/>
          <w:color w:val="000000"/>
          <w:lang w:eastAsia="en-GB"/>
        </w:rPr>
        <w:t xml:space="preserve"> by appointmen</w:t>
      </w:r>
      <w:r w:rsidR="00BA6410" w:rsidRPr="00CC0017">
        <w:rPr>
          <w:rFonts w:ascii="Arial" w:hAnsi="Arial" w:cs="Arial"/>
          <w:color w:val="000000"/>
          <w:lang w:eastAsia="en-GB"/>
        </w:rPr>
        <w:t>t.  In exceptional</w:t>
      </w:r>
      <w:r w:rsidR="00965436" w:rsidRPr="00CC0017">
        <w:rPr>
          <w:rFonts w:ascii="Arial" w:hAnsi="Arial" w:cs="Arial"/>
          <w:color w:val="000000"/>
          <w:lang w:eastAsia="en-GB"/>
        </w:rPr>
        <w:t xml:space="preserve"> some </w:t>
      </w:r>
      <w:r>
        <w:rPr>
          <w:rFonts w:ascii="Arial" w:hAnsi="Arial" w:cs="Arial"/>
          <w:color w:val="000000"/>
          <w:lang w:eastAsia="en-GB"/>
        </w:rPr>
        <w:t>homeseeker</w:t>
      </w:r>
      <w:r w:rsidR="00965436" w:rsidRPr="00CC0017">
        <w:rPr>
          <w:rFonts w:ascii="Arial" w:hAnsi="Arial" w:cs="Arial"/>
          <w:color w:val="000000"/>
          <w:lang w:eastAsia="en-GB"/>
        </w:rPr>
        <w:t xml:space="preserve">s may require an officer to visit them at home. This can be arranged by telephoning the Housing Access Team on (01495 </w:t>
      </w:r>
      <w:r w:rsidR="008D55C0">
        <w:rPr>
          <w:rFonts w:ascii="Arial" w:hAnsi="Arial" w:cs="Arial"/>
          <w:color w:val="000000"/>
          <w:lang w:eastAsia="en-GB"/>
        </w:rPr>
        <w:t>369736</w:t>
      </w:r>
      <w:r w:rsidR="00965436" w:rsidRPr="00CC0017">
        <w:rPr>
          <w:rFonts w:ascii="Arial" w:hAnsi="Arial" w:cs="Arial"/>
          <w:color w:val="000000"/>
          <w:lang w:eastAsia="en-GB"/>
        </w:rPr>
        <w:t xml:space="preserve">). </w:t>
      </w:r>
    </w:p>
    <w:p w14:paraId="32580407" w14:textId="77777777" w:rsidR="00965436" w:rsidRPr="00CC0017" w:rsidRDefault="00965436" w:rsidP="00E50024">
      <w:pPr>
        <w:autoSpaceDE w:val="0"/>
        <w:autoSpaceDN w:val="0"/>
        <w:adjustRightInd w:val="0"/>
        <w:jc w:val="both"/>
        <w:rPr>
          <w:rFonts w:ascii="Arial" w:hAnsi="Arial" w:cs="Arial"/>
          <w:color w:val="000000"/>
          <w:lang w:eastAsia="en-GB"/>
        </w:rPr>
      </w:pPr>
    </w:p>
    <w:p w14:paraId="759F5BF4" w14:textId="5874F7F2" w:rsidR="00965436" w:rsidRPr="00CC0017" w:rsidRDefault="00E748D1" w:rsidP="00E50024">
      <w:pPr>
        <w:autoSpaceDE w:val="0"/>
        <w:autoSpaceDN w:val="0"/>
        <w:adjustRightInd w:val="0"/>
        <w:jc w:val="both"/>
        <w:rPr>
          <w:rFonts w:ascii="Arial" w:hAnsi="Arial" w:cs="Arial"/>
          <w:color w:val="000000"/>
          <w:lang w:eastAsia="en-GB"/>
        </w:rPr>
      </w:pPr>
      <w:r>
        <w:rPr>
          <w:rFonts w:ascii="Arial" w:hAnsi="Arial" w:cs="Arial"/>
          <w:color w:val="000000"/>
          <w:lang w:eastAsia="en-GB"/>
        </w:rPr>
        <w:t>Homeseeker</w:t>
      </w:r>
      <w:r w:rsidR="00965436" w:rsidRPr="00CC0017">
        <w:rPr>
          <w:rFonts w:ascii="Arial" w:hAnsi="Arial" w:cs="Arial"/>
          <w:color w:val="000000"/>
          <w:lang w:eastAsia="en-GB"/>
        </w:rPr>
        <w:t xml:space="preserve">s are encouraged to complete the </w:t>
      </w:r>
      <w:r w:rsidR="009C4980" w:rsidRPr="00CC0017">
        <w:rPr>
          <w:rFonts w:ascii="Arial" w:hAnsi="Arial" w:cs="Arial"/>
          <w:color w:val="000000"/>
          <w:lang w:eastAsia="en-GB"/>
        </w:rPr>
        <w:t>online housing application</w:t>
      </w:r>
      <w:r w:rsidR="00965436" w:rsidRPr="00CC0017">
        <w:rPr>
          <w:rFonts w:ascii="Arial" w:hAnsi="Arial" w:cs="Arial"/>
          <w:color w:val="000000"/>
          <w:lang w:eastAsia="en-GB"/>
        </w:rPr>
        <w:t xml:space="preserve"> form themselves. However, if completed at the Housing Office, staff will be available to go through the form with the </w:t>
      </w:r>
      <w:r>
        <w:rPr>
          <w:rFonts w:ascii="Arial" w:hAnsi="Arial" w:cs="Arial"/>
          <w:color w:val="000000"/>
          <w:lang w:eastAsia="en-GB"/>
        </w:rPr>
        <w:t>homeseeker</w:t>
      </w:r>
      <w:r w:rsidR="00965436" w:rsidRPr="00CC0017">
        <w:rPr>
          <w:rFonts w:ascii="Arial" w:hAnsi="Arial" w:cs="Arial"/>
          <w:color w:val="000000"/>
          <w:lang w:eastAsia="en-GB"/>
        </w:rPr>
        <w:t xml:space="preserve"> to ensure that the required information is collected. Staff are also available to give support in completing the </w:t>
      </w:r>
      <w:r w:rsidR="001224E5" w:rsidRPr="00CC0017">
        <w:rPr>
          <w:rFonts w:ascii="Arial" w:hAnsi="Arial" w:cs="Arial"/>
          <w:color w:val="000000"/>
          <w:lang w:eastAsia="en-GB"/>
        </w:rPr>
        <w:t xml:space="preserve">online </w:t>
      </w:r>
      <w:r w:rsidR="00965436" w:rsidRPr="00CC0017">
        <w:rPr>
          <w:rFonts w:ascii="Arial" w:hAnsi="Arial" w:cs="Arial"/>
          <w:color w:val="000000"/>
          <w:lang w:eastAsia="en-GB"/>
        </w:rPr>
        <w:t>applications if requested by telephone and translation services are available at the Housing Office via language line, where needed.</w:t>
      </w:r>
    </w:p>
    <w:p w14:paraId="7D97908E" w14:textId="77777777" w:rsidR="00965436" w:rsidRPr="00CC0017" w:rsidRDefault="00965436" w:rsidP="00E50024">
      <w:pPr>
        <w:autoSpaceDE w:val="0"/>
        <w:autoSpaceDN w:val="0"/>
        <w:adjustRightInd w:val="0"/>
        <w:jc w:val="both"/>
        <w:rPr>
          <w:rFonts w:ascii="Arial" w:hAnsi="Arial" w:cs="Arial"/>
          <w:color w:val="000000"/>
          <w:lang w:eastAsia="en-GB"/>
        </w:rPr>
      </w:pPr>
    </w:p>
    <w:p w14:paraId="3A918D99" w14:textId="5FF2D997"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As part of assessing eligibility to join the Common Housing Register </w:t>
      </w:r>
      <w:r w:rsidR="00E748D1">
        <w:rPr>
          <w:rFonts w:ascii="Arial" w:hAnsi="Arial" w:cs="Arial"/>
          <w:color w:val="000000"/>
          <w:lang w:eastAsia="en-GB"/>
        </w:rPr>
        <w:t>homeseeker</w:t>
      </w:r>
      <w:r w:rsidRPr="00CC0017">
        <w:rPr>
          <w:rFonts w:ascii="Arial" w:hAnsi="Arial" w:cs="Arial"/>
          <w:color w:val="000000"/>
          <w:lang w:eastAsia="en-GB"/>
        </w:rPr>
        <w:t>s are initially asked the four following questions:</w:t>
      </w:r>
    </w:p>
    <w:p w14:paraId="7CF203B7" w14:textId="77777777" w:rsidR="00965436" w:rsidRPr="00CC0017" w:rsidRDefault="00965436" w:rsidP="00E50024">
      <w:pPr>
        <w:autoSpaceDE w:val="0"/>
        <w:autoSpaceDN w:val="0"/>
        <w:adjustRightInd w:val="0"/>
        <w:jc w:val="both"/>
        <w:rPr>
          <w:rFonts w:ascii="Arial" w:hAnsi="Arial" w:cs="Arial"/>
          <w:color w:val="000000"/>
          <w:lang w:eastAsia="en-GB"/>
        </w:rPr>
      </w:pPr>
    </w:p>
    <w:p w14:paraId="6B857B37" w14:textId="77777777"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1. Have you </w:t>
      </w:r>
      <w:r w:rsidR="00EC5FED" w:rsidRPr="00CC0017">
        <w:rPr>
          <w:rFonts w:ascii="Arial" w:hAnsi="Arial" w:cs="Arial"/>
          <w:color w:val="000000"/>
          <w:lang w:eastAsia="en-GB"/>
        </w:rPr>
        <w:t>returned to the UK in the last 2</w:t>
      </w:r>
      <w:r w:rsidRPr="00CC0017">
        <w:rPr>
          <w:rFonts w:ascii="Arial" w:hAnsi="Arial" w:cs="Arial"/>
          <w:color w:val="000000"/>
          <w:lang w:eastAsia="en-GB"/>
        </w:rPr>
        <w:t xml:space="preserve"> years?</w:t>
      </w:r>
    </w:p>
    <w:p w14:paraId="7AD4D102" w14:textId="77777777"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ab/>
        <w:t>a. If ‘yes’ are you British?</w:t>
      </w:r>
    </w:p>
    <w:p w14:paraId="51632672" w14:textId="77777777"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ab/>
        <w:t>b. If ‘no’ what is your nationality?</w:t>
      </w:r>
    </w:p>
    <w:p w14:paraId="63C6D2D5" w14:textId="77777777" w:rsidR="00965436" w:rsidRPr="00CC0017" w:rsidRDefault="00965436" w:rsidP="00E50024">
      <w:pPr>
        <w:autoSpaceDE w:val="0"/>
        <w:autoSpaceDN w:val="0"/>
        <w:adjustRightInd w:val="0"/>
        <w:jc w:val="both"/>
        <w:rPr>
          <w:rFonts w:ascii="Arial" w:hAnsi="Arial" w:cs="Arial"/>
          <w:color w:val="000000"/>
          <w:lang w:eastAsia="en-GB"/>
        </w:rPr>
      </w:pPr>
    </w:p>
    <w:p w14:paraId="5D93130A" w14:textId="77777777"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2. Are you </w:t>
      </w:r>
      <w:r w:rsidR="00EC5FED" w:rsidRPr="00CC0017">
        <w:rPr>
          <w:rFonts w:ascii="Arial" w:hAnsi="Arial" w:cs="Arial"/>
          <w:color w:val="000000"/>
          <w:lang w:eastAsia="en-GB"/>
        </w:rPr>
        <w:t>subject to immigration control</w:t>
      </w:r>
      <w:r w:rsidRPr="00CC0017">
        <w:rPr>
          <w:rFonts w:ascii="Arial" w:hAnsi="Arial" w:cs="Arial"/>
          <w:color w:val="000000"/>
          <w:lang w:eastAsia="en-GB"/>
        </w:rPr>
        <w:t>?</w:t>
      </w:r>
    </w:p>
    <w:p w14:paraId="6E4E426B" w14:textId="77777777" w:rsidR="00965436" w:rsidRPr="00CC0017" w:rsidRDefault="00965436" w:rsidP="00E50024">
      <w:pPr>
        <w:autoSpaceDE w:val="0"/>
        <w:autoSpaceDN w:val="0"/>
        <w:adjustRightInd w:val="0"/>
        <w:jc w:val="both"/>
        <w:rPr>
          <w:rFonts w:ascii="Arial" w:hAnsi="Arial" w:cs="Arial"/>
          <w:color w:val="000000"/>
          <w:lang w:eastAsia="en-GB"/>
        </w:rPr>
      </w:pPr>
    </w:p>
    <w:p w14:paraId="4B56F044" w14:textId="77777777"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3. Have you committed an act of unacceptable behaviour?</w:t>
      </w:r>
    </w:p>
    <w:p w14:paraId="614C4209" w14:textId="77777777" w:rsidR="00965436" w:rsidRPr="00CC0017" w:rsidRDefault="00965436" w:rsidP="00E50024">
      <w:pPr>
        <w:autoSpaceDE w:val="0"/>
        <w:autoSpaceDN w:val="0"/>
        <w:adjustRightInd w:val="0"/>
        <w:jc w:val="both"/>
        <w:rPr>
          <w:rFonts w:ascii="Arial" w:hAnsi="Arial" w:cs="Arial"/>
          <w:color w:val="000000"/>
          <w:lang w:eastAsia="en-GB"/>
        </w:rPr>
      </w:pPr>
    </w:p>
    <w:p w14:paraId="458E2B3C" w14:textId="77777777"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4. Do you have a</w:t>
      </w:r>
      <w:r w:rsidR="007456BC" w:rsidRPr="00CC0017">
        <w:rPr>
          <w:rFonts w:ascii="Arial" w:hAnsi="Arial" w:cs="Arial"/>
          <w:color w:val="000000"/>
          <w:lang w:eastAsia="en-GB"/>
        </w:rPr>
        <w:t>n unspent</w:t>
      </w:r>
      <w:r w:rsidRPr="00CC0017">
        <w:rPr>
          <w:rFonts w:ascii="Arial" w:hAnsi="Arial" w:cs="Arial"/>
          <w:color w:val="000000"/>
          <w:lang w:eastAsia="en-GB"/>
        </w:rPr>
        <w:t xml:space="preserve"> criminal conviction?</w:t>
      </w:r>
    </w:p>
    <w:p w14:paraId="7A1D8013" w14:textId="77777777" w:rsidR="00965436" w:rsidRPr="00CC0017" w:rsidRDefault="00965436" w:rsidP="00E50024">
      <w:pPr>
        <w:autoSpaceDE w:val="0"/>
        <w:autoSpaceDN w:val="0"/>
        <w:adjustRightInd w:val="0"/>
        <w:jc w:val="both"/>
        <w:rPr>
          <w:rFonts w:ascii="Arial" w:hAnsi="Arial" w:cs="Arial"/>
          <w:color w:val="000000"/>
          <w:lang w:eastAsia="en-GB"/>
        </w:rPr>
      </w:pPr>
    </w:p>
    <w:p w14:paraId="58C74C97" w14:textId="454F8B93"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The purpose of the </w:t>
      </w:r>
      <w:r w:rsidR="00EC5FED" w:rsidRPr="00CC0017">
        <w:rPr>
          <w:rFonts w:ascii="Arial" w:hAnsi="Arial" w:cs="Arial"/>
          <w:color w:val="000000"/>
          <w:lang w:eastAsia="en-GB"/>
        </w:rPr>
        <w:t>questions</w:t>
      </w:r>
      <w:r w:rsidRPr="00CC0017">
        <w:rPr>
          <w:rFonts w:ascii="Arial" w:hAnsi="Arial" w:cs="Arial"/>
          <w:color w:val="000000"/>
          <w:lang w:eastAsia="en-GB"/>
        </w:rPr>
        <w:t xml:space="preserve"> is to fully assess the </w:t>
      </w:r>
      <w:r w:rsidR="00E748D1">
        <w:rPr>
          <w:rFonts w:ascii="Arial" w:hAnsi="Arial" w:cs="Arial"/>
          <w:color w:val="000000"/>
          <w:lang w:eastAsia="en-GB"/>
        </w:rPr>
        <w:t>homeseeker</w:t>
      </w:r>
      <w:r w:rsidRPr="00CC0017">
        <w:rPr>
          <w:rFonts w:ascii="Arial" w:hAnsi="Arial" w:cs="Arial"/>
          <w:color w:val="000000"/>
          <w:lang w:eastAsia="en-GB"/>
        </w:rPr>
        <w:t>’s eligibility and provide advice and assistance on their eligibility.</w:t>
      </w:r>
    </w:p>
    <w:p w14:paraId="70D22813" w14:textId="77777777" w:rsidR="00965436" w:rsidRPr="00CC0017" w:rsidRDefault="00965436" w:rsidP="00E50024">
      <w:pPr>
        <w:autoSpaceDE w:val="0"/>
        <w:autoSpaceDN w:val="0"/>
        <w:adjustRightInd w:val="0"/>
        <w:jc w:val="both"/>
        <w:rPr>
          <w:rFonts w:ascii="Arial" w:hAnsi="Arial" w:cs="Arial"/>
          <w:color w:val="000000"/>
          <w:lang w:eastAsia="en-GB"/>
        </w:rPr>
      </w:pPr>
    </w:p>
    <w:p w14:paraId="49585E55" w14:textId="6167C20E" w:rsidR="00965436" w:rsidRPr="00CC0017" w:rsidRDefault="00E748D1" w:rsidP="00E50024">
      <w:pPr>
        <w:autoSpaceDE w:val="0"/>
        <w:autoSpaceDN w:val="0"/>
        <w:adjustRightInd w:val="0"/>
        <w:jc w:val="both"/>
        <w:rPr>
          <w:rFonts w:ascii="Arial" w:hAnsi="Arial" w:cs="Arial"/>
          <w:color w:val="000000"/>
          <w:lang w:eastAsia="en-GB"/>
        </w:rPr>
      </w:pPr>
      <w:r>
        <w:rPr>
          <w:rFonts w:ascii="Arial" w:hAnsi="Arial" w:cs="Arial"/>
          <w:color w:val="000000"/>
          <w:lang w:eastAsia="en-GB"/>
        </w:rPr>
        <w:t>Homeseeker</w:t>
      </w:r>
      <w:r w:rsidR="00965436" w:rsidRPr="00CC0017">
        <w:rPr>
          <w:rFonts w:ascii="Arial" w:hAnsi="Arial" w:cs="Arial"/>
          <w:color w:val="000000"/>
          <w:lang w:eastAsia="en-GB"/>
        </w:rPr>
        <w:t>s with a</w:t>
      </w:r>
      <w:r w:rsidR="003117D3" w:rsidRPr="00CC0017">
        <w:rPr>
          <w:rFonts w:ascii="Arial" w:hAnsi="Arial" w:cs="Arial"/>
          <w:color w:val="000000"/>
          <w:lang w:eastAsia="en-GB"/>
        </w:rPr>
        <w:t>n unspent</w:t>
      </w:r>
      <w:r w:rsidR="00965436" w:rsidRPr="00CC0017">
        <w:rPr>
          <w:rFonts w:ascii="Arial" w:hAnsi="Arial" w:cs="Arial"/>
          <w:color w:val="000000"/>
          <w:lang w:eastAsia="en-GB"/>
        </w:rPr>
        <w:t xml:space="preserve"> criminal conviction </w:t>
      </w:r>
      <w:r w:rsidR="003117D3" w:rsidRPr="00CC0017">
        <w:rPr>
          <w:rFonts w:ascii="Arial" w:hAnsi="Arial" w:cs="Arial"/>
          <w:color w:val="000000"/>
          <w:lang w:eastAsia="en-GB"/>
        </w:rPr>
        <w:t xml:space="preserve">or pending court case </w:t>
      </w:r>
      <w:r w:rsidR="00965436" w:rsidRPr="00CC0017">
        <w:rPr>
          <w:rFonts w:ascii="Arial" w:hAnsi="Arial" w:cs="Arial"/>
          <w:color w:val="000000"/>
          <w:lang w:eastAsia="en-GB"/>
        </w:rPr>
        <w:t>will be referr</w:t>
      </w:r>
      <w:r w:rsidR="003117D3" w:rsidRPr="00CC0017">
        <w:rPr>
          <w:rFonts w:ascii="Arial" w:hAnsi="Arial" w:cs="Arial"/>
          <w:color w:val="000000"/>
          <w:lang w:eastAsia="en-GB"/>
        </w:rPr>
        <w:t xml:space="preserve">ed to the Local Housing Panel. See 5.8 below for how </w:t>
      </w:r>
      <w:r>
        <w:rPr>
          <w:rFonts w:ascii="Arial" w:hAnsi="Arial" w:cs="Arial"/>
          <w:color w:val="000000"/>
          <w:lang w:eastAsia="en-GB"/>
        </w:rPr>
        <w:t>homeseeker</w:t>
      </w:r>
      <w:r w:rsidR="003117D3" w:rsidRPr="00CC0017">
        <w:rPr>
          <w:rFonts w:ascii="Arial" w:hAnsi="Arial" w:cs="Arial"/>
          <w:color w:val="000000"/>
          <w:lang w:eastAsia="en-GB"/>
        </w:rPr>
        <w:t xml:space="preserve">s with unspent criminal convictions or pending court cases will be dealt with under the policy. </w:t>
      </w:r>
      <w:r w:rsidR="00965436" w:rsidRPr="00CC0017">
        <w:rPr>
          <w:rFonts w:ascii="Arial" w:hAnsi="Arial" w:cs="Arial"/>
          <w:color w:val="000000"/>
          <w:lang w:eastAsia="en-GB"/>
        </w:rPr>
        <w:t>The Local Housing Panel is responsible for confirming eligibility based on the following tests of unacceptable behaviour:</w:t>
      </w:r>
    </w:p>
    <w:p w14:paraId="5E27BF6A" w14:textId="77777777" w:rsidR="00965436" w:rsidRPr="00CC0017" w:rsidRDefault="00965436" w:rsidP="00E50024">
      <w:pPr>
        <w:autoSpaceDE w:val="0"/>
        <w:autoSpaceDN w:val="0"/>
        <w:adjustRightInd w:val="0"/>
        <w:jc w:val="both"/>
        <w:rPr>
          <w:rFonts w:ascii="Arial" w:hAnsi="Arial" w:cs="Arial"/>
          <w:color w:val="000000"/>
          <w:lang w:eastAsia="en-GB"/>
        </w:rPr>
      </w:pPr>
    </w:p>
    <w:p w14:paraId="35E72BDC" w14:textId="7ED8FC9D" w:rsidR="00965436" w:rsidRPr="00CC0017" w:rsidRDefault="00965436" w:rsidP="00921ED2">
      <w:pPr>
        <w:numPr>
          <w:ilvl w:val="0"/>
          <w:numId w:val="17"/>
        </w:numPr>
        <w:tabs>
          <w:tab w:val="clear" w:pos="720"/>
          <w:tab w:val="num" w:pos="360"/>
        </w:tabs>
        <w:autoSpaceDE w:val="0"/>
        <w:autoSpaceDN w:val="0"/>
        <w:adjustRightInd w:val="0"/>
        <w:ind w:left="360"/>
        <w:jc w:val="both"/>
        <w:rPr>
          <w:rFonts w:ascii="Arial" w:hAnsi="Arial" w:cs="Arial"/>
          <w:color w:val="000000"/>
          <w:lang w:eastAsia="en-GB"/>
        </w:rPr>
      </w:pPr>
      <w:r w:rsidRPr="00CC0017">
        <w:rPr>
          <w:rFonts w:ascii="Arial" w:hAnsi="Arial" w:cs="Arial"/>
          <w:color w:val="000000"/>
          <w:lang w:eastAsia="en-GB"/>
        </w:rPr>
        <w:t xml:space="preserve">Has the </w:t>
      </w:r>
      <w:r w:rsidR="00E748D1">
        <w:rPr>
          <w:rFonts w:ascii="Arial" w:hAnsi="Arial" w:cs="Arial"/>
          <w:color w:val="000000"/>
          <w:lang w:eastAsia="en-GB"/>
        </w:rPr>
        <w:t>homeseeker</w:t>
      </w:r>
      <w:r w:rsidRPr="00CC0017">
        <w:rPr>
          <w:rFonts w:ascii="Arial" w:hAnsi="Arial" w:cs="Arial"/>
          <w:color w:val="000000"/>
          <w:lang w:eastAsia="en-GB"/>
        </w:rPr>
        <w:t xml:space="preserve"> been evicted for neighbour nuisance / and or anti social behaviour</w:t>
      </w:r>
      <w:r w:rsidR="009260E6" w:rsidRPr="00CC0017">
        <w:rPr>
          <w:rFonts w:ascii="Arial" w:hAnsi="Arial" w:cs="Arial"/>
          <w:color w:val="000000"/>
          <w:lang w:eastAsia="en-GB"/>
        </w:rPr>
        <w:t>?</w:t>
      </w:r>
      <w:r w:rsidRPr="00CC0017">
        <w:rPr>
          <w:rFonts w:ascii="Arial" w:hAnsi="Arial" w:cs="Arial"/>
          <w:color w:val="000000"/>
          <w:lang w:eastAsia="en-GB"/>
        </w:rPr>
        <w:t>; or</w:t>
      </w:r>
    </w:p>
    <w:p w14:paraId="008A7569" w14:textId="30E04791" w:rsidR="00965436" w:rsidRPr="00CC0017" w:rsidRDefault="00965436" w:rsidP="00921ED2">
      <w:pPr>
        <w:numPr>
          <w:ilvl w:val="0"/>
          <w:numId w:val="16"/>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Has the </w:t>
      </w:r>
      <w:r w:rsidR="00E748D1">
        <w:rPr>
          <w:rFonts w:ascii="Arial" w:hAnsi="Arial" w:cs="Arial"/>
          <w:color w:val="000000"/>
          <w:lang w:eastAsia="en-GB"/>
        </w:rPr>
        <w:t>homeseeker</w:t>
      </w:r>
      <w:r w:rsidRPr="00CC0017">
        <w:rPr>
          <w:rFonts w:ascii="Arial" w:hAnsi="Arial" w:cs="Arial"/>
          <w:color w:val="000000"/>
          <w:lang w:eastAsia="en-GB"/>
        </w:rPr>
        <w:t xml:space="preserve"> been convicted of specified conduct or in view of the panel have been guilty of such conduct</w:t>
      </w:r>
      <w:r w:rsidR="009260E6" w:rsidRPr="00CC0017">
        <w:rPr>
          <w:rFonts w:ascii="Arial" w:hAnsi="Arial" w:cs="Arial"/>
          <w:color w:val="000000"/>
          <w:lang w:eastAsia="en-GB"/>
        </w:rPr>
        <w:t>?</w:t>
      </w:r>
      <w:r w:rsidRPr="00CC0017">
        <w:rPr>
          <w:rFonts w:ascii="Arial" w:hAnsi="Arial" w:cs="Arial"/>
          <w:color w:val="000000"/>
          <w:lang w:eastAsia="en-GB"/>
        </w:rPr>
        <w:t>; or</w:t>
      </w:r>
    </w:p>
    <w:p w14:paraId="5AC6F27E" w14:textId="059E42F7" w:rsidR="00965436" w:rsidRPr="00CC0017" w:rsidRDefault="00965436" w:rsidP="00921ED2">
      <w:pPr>
        <w:numPr>
          <w:ilvl w:val="0"/>
          <w:numId w:val="16"/>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lastRenderedPageBreak/>
        <w:t xml:space="preserve">Has the </w:t>
      </w:r>
      <w:r w:rsidR="00E748D1">
        <w:rPr>
          <w:rFonts w:ascii="Arial" w:hAnsi="Arial" w:cs="Arial"/>
          <w:color w:val="000000"/>
          <w:lang w:eastAsia="en-GB"/>
        </w:rPr>
        <w:t>homeseeker</w:t>
      </w:r>
      <w:r w:rsidRPr="00CC0017">
        <w:rPr>
          <w:rFonts w:ascii="Arial" w:hAnsi="Arial" w:cs="Arial"/>
          <w:color w:val="000000"/>
          <w:lang w:eastAsia="en-GB"/>
        </w:rPr>
        <w:t xml:space="preserve"> made a clear attempt to obta</w:t>
      </w:r>
      <w:r w:rsidR="009260E6" w:rsidRPr="00CC0017">
        <w:rPr>
          <w:rFonts w:ascii="Arial" w:hAnsi="Arial" w:cs="Arial"/>
          <w:color w:val="000000"/>
          <w:lang w:eastAsia="en-GB"/>
        </w:rPr>
        <w:t>in accommodation by deception?</w:t>
      </w:r>
    </w:p>
    <w:p w14:paraId="1D51B234" w14:textId="77777777" w:rsidR="00965436" w:rsidRPr="00CC0017" w:rsidRDefault="00965436" w:rsidP="00E50024">
      <w:pPr>
        <w:autoSpaceDE w:val="0"/>
        <w:autoSpaceDN w:val="0"/>
        <w:adjustRightInd w:val="0"/>
        <w:jc w:val="both"/>
        <w:rPr>
          <w:rFonts w:ascii="Arial" w:hAnsi="Arial" w:cs="Arial"/>
          <w:color w:val="000000"/>
          <w:lang w:eastAsia="en-GB"/>
        </w:rPr>
      </w:pPr>
    </w:p>
    <w:p w14:paraId="622E3F71" w14:textId="6F8FA600"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Where the Local Housing Panel assesses the </w:t>
      </w:r>
      <w:r w:rsidR="00E748D1">
        <w:rPr>
          <w:rFonts w:ascii="Arial" w:hAnsi="Arial" w:cs="Arial"/>
          <w:color w:val="000000"/>
          <w:lang w:eastAsia="en-GB"/>
        </w:rPr>
        <w:t>homeseeker</w:t>
      </w:r>
      <w:r w:rsidRPr="00CC0017">
        <w:rPr>
          <w:rFonts w:ascii="Arial" w:hAnsi="Arial" w:cs="Arial"/>
          <w:color w:val="000000"/>
          <w:lang w:eastAsia="en-GB"/>
        </w:rPr>
        <w:t xml:space="preserve"> or member of their household as having unacceptable behaviour, where the behaviour is serious enough to make them (the </w:t>
      </w:r>
      <w:r w:rsidR="00E748D1">
        <w:rPr>
          <w:rFonts w:ascii="Arial" w:hAnsi="Arial" w:cs="Arial"/>
          <w:color w:val="000000"/>
          <w:lang w:eastAsia="en-GB"/>
        </w:rPr>
        <w:t>homeseeker</w:t>
      </w:r>
      <w:r w:rsidRPr="00CC0017">
        <w:rPr>
          <w:rFonts w:ascii="Arial" w:hAnsi="Arial" w:cs="Arial"/>
          <w:color w:val="000000"/>
          <w:lang w:eastAsia="en-GB"/>
        </w:rPr>
        <w:t xml:space="preserve">) unsuitable to be a tenant and where the behaviour is still deemed to be unacceptable at the point of application, the </w:t>
      </w:r>
      <w:r w:rsidR="00E748D1">
        <w:rPr>
          <w:rFonts w:ascii="Arial" w:hAnsi="Arial" w:cs="Arial"/>
          <w:color w:val="000000"/>
          <w:lang w:eastAsia="en-GB"/>
        </w:rPr>
        <w:t>homeseeker</w:t>
      </w:r>
      <w:r w:rsidRPr="00CC0017">
        <w:rPr>
          <w:rFonts w:ascii="Arial" w:hAnsi="Arial" w:cs="Arial"/>
          <w:color w:val="000000"/>
          <w:lang w:eastAsia="en-GB"/>
        </w:rPr>
        <w:t xml:space="preserve"> </w:t>
      </w:r>
      <w:r w:rsidR="00D63575" w:rsidRPr="00CC0017">
        <w:rPr>
          <w:rFonts w:ascii="Arial" w:hAnsi="Arial" w:cs="Arial"/>
          <w:color w:val="000000"/>
          <w:lang w:eastAsia="en-GB"/>
        </w:rPr>
        <w:t xml:space="preserve">may </w:t>
      </w:r>
      <w:r w:rsidRPr="00CC0017">
        <w:rPr>
          <w:rFonts w:ascii="Arial" w:hAnsi="Arial" w:cs="Arial"/>
          <w:color w:val="000000"/>
          <w:lang w:eastAsia="en-GB"/>
        </w:rPr>
        <w:t xml:space="preserve">be determined </w:t>
      </w:r>
      <w:r w:rsidR="00D63575" w:rsidRPr="00CC0017">
        <w:rPr>
          <w:rFonts w:ascii="Arial" w:hAnsi="Arial" w:cs="Arial"/>
          <w:color w:val="000000"/>
          <w:lang w:eastAsia="en-GB"/>
        </w:rPr>
        <w:t xml:space="preserve">to be </w:t>
      </w:r>
      <w:r w:rsidRPr="00CC0017">
        <w:rPr>
          <w:rFonts w:ascii="Arial" w:hAnsi="Arial" w:cs="Arial"/>
          <w:color w:val="000000"/>
          <w:lang w:eastAsia="en-GB"/>
        </w:rPr>
        <w:t>ineligible to join the scheme.</w:t>
      </w:r>
    </w:p>
    <w:p w14:paraId="2344C7FD" w14:textId="77777777" w:rsidR="00965436" w:rsidRPr="00CC0017" w:rsidRDefault="00965436" w:rsidP="00E50024">
      <w:pPr>
        <w:autoSpaceDE w:val="0"/>
        <w:autoSpaceDN w:val="0"/>
        <w:adjustRightInd w:val="0"/>
        <w:jc w:val="both"/>
        <w:rPr>
          <w:rFonts w:ascii="Arial" w:hAnsi="Arial" w:cs="Arial"/>
          <w:color w:val="000000"/>
          <w:lang w:eastAsia="en-GB"/>
        </w:rPr>
      </w:pPr>
    </w:p>
    <w:p w14:paraId="20B90B01" w14:textId="592E14C7"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Where the Local Housing Panel has assessed the application as ineligible, the Senior Housing Access Officer will write to the </w:t>
      </w:r>
      <w:r w:rsidR="00E748D1">
        <w:rPr>
          <w:rFonts w:ascii="Arial" w:hAnsi="Arial" w:cs="Arial"/>
          <w:color w:val="000000"/>
          <w:lang w:eastAsia="en-GB"/>
        </w:rPr>
        <w:t>homeseeker</w:t>
      </w:r>
      <w:r w:rsidRPr="00CC0017">
        <w:rPr>
          <w:rFonts w:ascii="Arial" w:hAnsi="Arial" w:cs="Arial"/>
          <w:color w:val="000000"/>
          <w:lang w:eastAsia="en-GB"/>
        </w:rPr>
        <w:t xml:space="preserve"> </w:t>
      </w:r>
      <w:r w:rsidR="00D63575" w:rsidRPr="00CC0017">
        <w:rPr>
          <w:rFonts w:ascii="Arial" w:hAnsi="Arial" w:cs="Arial"/>
          <w:color w:val="000000"/>
          <w:lang w:eastAsia="en-GB"/>
        </w:rPr>
        <w:t>to advise t</w:t>
      </w:r>
      <w:r w:rsidRPr="00CC0017">
        <w:rPr>
          <w:rFonts w:ascii="Arial" w:hAnsi="Arial" w:cs="Arial"/>
          <w:color w:val="000000"/>
          <w:lang w:eastAsia="en-GB"/>
        </w:rPr>
        <w:t>hem of this, providing full reasons for the decision and ad</w:t>
      </w:r>
      <w:r w:rsidR="00D63575" w:rsidRPr="00CC0017">
        <w:rPr>
          <w:rFonts w:ascii="Arial" w:hAnsi="Arial" w:cs="Arial"/>
          <w:color w:val="000000"/>
          <w:lang w:eastAsia="en-GB"/>
        </w:rPr>
        <w:t xml:space="preserve">vising of their right to ask for a review of this </w:t>
      </w:r>
      <w:r w:rsidR="00D54BC6" w:rsidRPr="00CC0017">
        <w:rPr>
          <w:rFonts w:ascii="Arial" w:hAnsi="Arial" w:cs="Arial"/>
          <w:color w:val="000000"/>
          <w:lang w:eastAsia="en-GB"/>
        </w:rPr>
        <w:t>decision</w:t>
      </w:r>
      <w:r w:rsidR="00D63575" w:rsidRPr="00CC0017">
        <w:rPr>
          <w:rFonts w:ascii="Arial" w:hAnsi="Arial" w:cs="Arial"/>
          <w:color w:val="000000"/>
          <w:lang w:eastAsia="en-GB"/>
        </w:rPr>
        <w:t>.</w:t>
      </w:r>
    </w:p>
    <w:p w14:paraId="75E7F3E3" w14:textId="77777777" w:rsidR="00965436" w:rsidRPr="00CC0017" w:rsidRDefault="00965436" w:rsidP="00E50024">
      <w:pPr>
        <w:autoSpaceDE w:val="0"/>
        <w:autoSpaceDN w:val="0"/>
        <w:adjustRightInd w:val="0"/>
        <w:jc w:val="both"/>
        <w:rPr>
          <w:rFonts w:ascii="Arial" w:hAnsi="Arial" w:cs="Arial"/>
          <w:color w:val="000000"/>
          <w:lang w:eastAsia="en-GB"/>
        </w:rPr>
      </w:pPr>
    </w:p>
    <w:p w14:paraId="5E843317" w14:textId="11D0707C"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Where an </w:t>
      </w:r>
      <w:r w:rsidR="00E748D1">
        <w:rPr>
          <w:rFonts w:ascii="Arial" w:hAnsi="Arial" w:cs="Arial"/>
          <w:color w:val="000000"/>
          <w:lang w:eastAsia="en-GB"/>
        </w:rPr>
        <w:t>homeseeker</w:t>
      </w:r>
      <w:r w:rsidRPr="00CC0017">
        <w:rPr>
          <w:rFonts w:ascii="Arial" w:hAnsi="Arial" w:cs="Arial"/>
          <w:color w:val="000000"/>
          <w:lang w:eastAsia="en-GB"/>
        </w:rPr>
        <w:t xml:space="preserve"> is deemed eligible the Housing Access Team will continue the application process and inform the </w:t>
      </w:r>
      <w:r w:rsidR="00E748D1">
        <w:rPr>
          <w:rFonts w:ascii="Arial" w:hAnsi="Arial" w:cs="Arial"/>
          <w:color w:val="000000"/>
          <w:lang w:eastAsia="en-GB"/>
        </w:rPr>
        <w:t>homeseeker</w:t>
      </w:r>
      <w:r w:rsidRPr="00CC0017">
        <w:rPr>
          <w:rFonts w:ascii="Arial" w:hAnsi="Arial" w:cs="Arial"/>
          <w:color w:val="000000"/>
          <w:lang w:eastAsia="en-GB"/>
        </w:rPr>
        <w:t xml:space="preserve"> of this decision. </w:t>
      </w:r>
      <w:r w:rsidR="00E748D1">
        <w:rPr>
          <w:rFonts w:ascii="Arial" w:hAnsi="Arial" w:cs="Arial"/>
          <w:color w:val="000000"/>
          <w:lang w:eastAsia="en-GB"/>
        </w:rPr>
        <w:t>Homeseeker</w:t>
      </w:r>
      <w:r w:rsidRPr="00CC0017">
        <w:rPr>
          <w:rFonts w:ascii="Arial" w:hAnsi="Arial" w:cs="Arial"/>
          <w:color w:val="000000"/>
          <w:lang w:eastAsia="en-GB"/>
        </w:rPr>
        <w:t xml:space="preserve">s who are required to provide any supporting evidence are advised of this in writing once their application has been assessed and need to present this evidence to the Housing Access Team. Upon receipt of all supporting evidence the application is completed and a band is awarded. The decision is confirmed in writing to the </w:t>
      </w:r>
      <w:r w:rsidR="00E748D1">
        <w:rPr>
          <w:rFonts w:ascii="Arial" w:hAnsi="Arial" w:cs="Arial"/>
          <w:color w:val="000000"/>
          <w:lang w:eastAsia="en-GB"/>
        </w:rPr>
        <w:t>homeseeker</w:t>
      </w:r>
      <w:r w:rsidRPr="00CC0017">
        <w:rPr>
          <w:rFonts w:ascii="Arial" w:hAnsi="Arial" w:cs="Arial"/>
          <w:color w:val="000000"/>
          <w:lang w:eastAsia="en-GB"/>
        </w:rPr>
        <w:t xml:space="preserve"> and includes information on the </w:t>
      </w:r>
      <w:r w:rsidR="00E748D1">
        <w:rPr>
          <w:rFonts w:ascii="Arial" w:hAnsi="Arial" w:cs="Arial"/>
          <w:color w:val="000000"/>
          <w:lang w:eastAsia="en-GB"/>
        </w:rPr>
        <w:t>homeseeker</w:t>
      </w:r>
      <w:r w:rsidRPr="00CC0017">
        <w:rPr>
          <w:rFonts w:ascii="Arial" w:hAnsi="Arial" w:cs="Arial"/>
          <w:color w:val="000000"/>
          <w:lang w:eastAsia="en-GB"/>
        </w:rPr>
        <w:t>’s right to appeal.</w:t>
      </w:r>
    </w:p>
    <w:p w14:paraId="10A8DB4A" w14:textId="77777777" w:rsidR="00965436" w:rsidRPr="00CC0017" w:rsidRDefault="00965436" w:rsidP="00E50024">
      <w:pPr>
        <w:autoSpaceDE w:val="0"/>
        <w:autoSpaceDN w:val="0"/>
        <w:adjustRightInd w:val="0"/>
        <w:jc w:val="both"/>
        <w:rPr>
          <w:rFonts w:ascii="Arial" w:hAnsi="Arial" w:cs="Arial"/>
          <w:color w:val="000000"/>
          <w:lang w:eastAsia="en-GB"/>
        </w:rPr>
      </w:pPr>
    </w:p>
    <w:p w14:paraId="38F168DF" w14:textId="5A120008" w:rsidR="00965436" w:rsidRPr="00CC0017" w:rsidRDefault="00593567"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All </w:t>
      </w:r>
      <w:r w:rsidR="00E748D1">
        <w:rPr>
          <w:rFonts w:ascii="Arial" w:hAnsi="Arial" w:cs="Arial"/>
          <w:color w:val="000000"/>
          <w:lang w:eastAsia="en-GB"/>
        </w:rPr>
        <w:t>homeseeker</w:t>
      </w:r>
      <w:r w:rsidRPr="00CC0017">
        <w:rPr>
          <w:rFonts w:ascii="Arial" w:hAnsi="Arial" w:cs="Arial"/>
          <w:color w:val="000000"/>
          <w:lang w:eastAsia="en-GB"/>
        </w:rPr>
        <w:t>s are encouraged to undertake the enhanced</w:t>
      </w:r>
      <w:r w:rsidR="00965436" w:rsidRPr="00CC0017">
        <w:rPr>
          <w:rFonts w:ascii="Arial" w:hAnsi="Arial" w:cs="Arial"/>
          <w:color w:val="000000"/>
          <w:lang w:eastAsia="en-GB"/>
        </w:rPr>
        <w:t xml:space="preserve"> Housing </w:t>
      </w:r>
      <w:r w:rsidRPr="00CC0017">
        <w:rPr>
          <w:rFonts w:ascii="Arial" w:hAnsi="Arial" w:cs="Arial"/>
          <w:color w:val="000000"/>
          <w:lang w:eastAsia="en-GB"/>
        </w:rPr>
        <w:t>Options module</w:t>
      </w:r>
      <w:r w:rsidR="00965436" w:rsidRPr="00CC0017">
        <w:rPr>
          <w:rFonts w:ascii="Arial" w:hAnsi="Arial" w:cs="Arial"/>
          <w:color w:val="000000"/>
          <w:lang w:eastAsia="en-GB"/>
        </w:rPr>
        <w:t xml:space="preserve"> </w:t>
      </w:r>
      <w:r w:rsidRPr="00CC0017">
        <w:rPr>
          <w:rFonts w:ascii="Arial" w:hAnsi="Arial" w:cs="Arial"/>
          <w:color w:val="000000"/>
          <w:lang w:eastAsia="en-GB"/>
        </w:rPr>
        <w:t>online</w:t>
      </w:r>
      <w:r w:rsidR="00965436" w:rsidRPr="00CC0017">
        <w:rPr>
          <w:rFonts w:ascii="Arial" w:hAnsi="Arial" w:cs="Arial"/>
          <w:color w:val="000000"/>
          <w:lang w:eastAsia="en-GB"/>
        </w:rPr>
        <w:t xml:space="preserve"> where the </w:t>
      </w:r>
      <w:r w:rsidR="00E748D1">
        <w:rPr>
          <w:rFonts w:ascii="Arial" w:hAnsi="Arial" w:cs="Arial"/>
          <w:color w:val="000000"/>
          <w:lang w:eastAsia="en-GB"/>
        </w:rPr>
        <w:t>homeseeker</w:t>
      </w:r>
      <w:r w:rsidR="00965436" w:rsidRPr="00CC0017">
        <w:rPr>
          <w:rFonts w:ascii="Arial" w:hAnsi="Arial" w:cs="Arial"/>
          <w:color w:val="000000"/>
          <w:lang w:eastAsia="en-GB"/>
        </w:rPr>
        <w:t xml:space="preserve">’s housing needs and housing options are </w:t>
      </w:r>
      <w:r w:rsidRPr="00CC0017">
        <w:rPr>
          <w:rFonts w:ascii="Arial" w:hAnsi="Arial" w:cs="Arial"/>
          <w:color w:val="000000"/>
          <w:lang w:eastAsia="en-GB"/>
        </w:rPr>
        <w:t>presented</w:t>
      </w:r>
      <w:r w:rsidR="00965436" w:rsidRPr="00CC0017">
        <w:rPr>
          <w:rFonts w:ascii="Arial" w:hAnsi="Arial" w:cs="Arial"/>
          <w:color w:val="000000"/>
          <w:lang w:eastAsia="en-GB"/>
        </w:rPr>
        <w:t xml:space="preserve"> in detail. The purpose of </w:t>
      </w:r>
      <w:r w:rsidR="004E3FD1" w:rsidRPr="00CC0017">
        <w:rPr>
          <w:rFonts w:ascii="Arial" w:hAnsi="Arial" w:cs="Arial"/>
          <w:color w:val="000000"/>
          <w:lang w:eastAsia="en-GB"/>
        </w:rPr>
        <w:t>the E</w:t>
      </w:r>
      <w:r w:rsidRPr="00CC0017">
        <w:rPr>
          <w:rFonts w:ascii="Arial" w:hAnsi="Arial" w:cs="Arial"/>
          <w:color w:val="000000"/>
          <w:lang w:eastAsia="en-GB"/>
        </w:rPr>
        <w:t>nhanced Housing Options module is</w:t>
      </w:r>
      <w:r w:rsidR="00965436" w:rsidRPr="00CC0017">
        <w:rPr>
          <w:rFonts w:ascii="Arial" w:hAnsi="Arial" w:cs="Arial"/>
          <w:color w:val="000000"/>
          <w:lang w:eastAsia="en-GB"/>
        </w:rPr>
        <w:t xml:space="preserve"> to determine whether or not applying to the Common Housing Register is the most appropriate housing option for the </w:t>
      </w:r>
      <w:r w:rsidR="00E748D1">
        <w:rPr>
          <w:rFonts w:ascii="Arial" w:hAnsi="Arial" w:cs="Arial"/>
          <w:color w:val="000000"/>
          <w:lang w:eastAsia="en-GB"/>
        </w:rPr>
        <w:t>homeseeker</w:t>
      </w:r>
      <w:r w:rsidR="00965436" w:rsidRPr="00CC0017">
        <w:rPr>
          <w:rFonts w:ascii="Arial" w:hAnsi="Arial" w:cs="Arial"/>
          <w:color w:val="000000"/>
          <w:lang w:eastAsia="en-GB"/>
        </w:rPr>
        <w:t>.</w:t>
      </w:r>
    </w:p>
    <w:p w14:paraId="2050F553" w14:textId="77777777" w:rsidR="00965436" w:rsidRPr="00CC0017" w:rsidRDefault="00965436" w:rsidP="00E50024">
      <w:pPr>
        <w:autoSpaceDE w:val="0"/>
        <w:autoSpaceDN w:val="0"/>
        <w:adjustRightInd w:val="0"/>
        <w:jc w:val="both"/>
        <w:rPr>
          <w:rFonts w:ascii="Arial" w:hAnsi="Arial" w:cs="Arial"/>
          <w:color w:val="000000"/>
          <w:lang w:eastAsia="en-GB"/>
        </w:rPr>
      </w:pPr>
    </w:p>
    <w:p w14:paraId="5CE04179" w14:textId="0997D142"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Following verification of an application form, the Housing Access Team will confirm the band that has been awarded in writing, along with advising the </w:t>
      </w:r>
      <w:r w:rsidR="00E748D1">
        <w:rPr>
          <w:rFonts w:ascii="Arial" w:hAnsi="Arial" w:cs="Arial"/>
          <w:color w:val="000000"/>
          <w:lang w:eastAsia="en-GB"/>
        </w:rPr>
        <w:t>homeseeker</w:t>
      </w:r>
      <w:r w:rsidRPr="00CC0017">
        <w:rPr>
          <w:rFonts w:ascii="Arial" w:hAnsi="Arial" w:cs="Arial"/>
          <w:color w:val="000000"/>
          <w:lang w:eastAsia="en-GB"/>
        </w:rPr>
        <w:t xml:space="preserve"> on their right to appeal.</w:t>
      </w:r>
    </w:p>
    <w:p w14:paraId="223CB45F" w14:textId="77777777" w:rsidR="00965436" w:rsidRPr="00CC0017" w:rsidRDefault="00965436" w:rsidP="00E50024">
      <w:pPr>
        <w:autoSpaceDE w:val="0"/>
        <w:autoSpaceDN w:val="0"/>
        <w:adjustRightInd w:val="0"/>
        <w:jc w:val="both"/>
        <w:rPr>
          <w:rFonts w:ascii="Arial" w:hAnsi="Arial" w:cs="Arial"/>
          <w:color w:val="000000"/>
          <w:lang w:eastAsia="en-GB"/>
        </w:rPr>
      </w:pPr>
    </w:p>
    <w:p w14:paraId="0DE06C31" w14:textId="77777777" w:rsidR="00965436" w:rsidRPr="00CC0017" w:rsidRDefault="002C2970" w:rsidP="002C2970">
      <w:pPr>
        <w:pStyle w:val="Heading2"/>
      </w:pPr>
      <w:bookmarkStart w:id="29" w:name="_5.2_Making_an"/>
      <w:bookmarkEnd w:id="29"/>
      <w:r w:rsidRPr="00CC0017">
        <w:t xml:space="preserve">5.2 </w:t>
      </w:r>
      <w:r w:rsidR="00965436" w:rsidRPr="00CC0017">
        <w:t>Making an Application by Telephone</w:t>
      </w:r>
    </w:p>
    <w:p w14:paraId="75A358CF" w14:textId="77777777" w:rsidR="00965436" w:rsidRPr="00CC0017" w:rsidRDefault="00965436" w:rsidP="00E50024">
      <w:pPr>
        <w:autoSpaceDE w:val="0"/>
        <w:autoSpaceDN w:val="0"/>
        <w:adjustRightInd w:val="0"/>
        <w:jc w:val="both"/>
        <w:rPr>
          <w:rFonts w:ascii="Arial" w:hAnsi="Arial" w:cs="Arial"/>
          <w:b/>
          <w:color w:val="000000"/>
          <w:lang w:eastAsia="en-GB"/>
        </w:rPr>
      </w:pPr>
    </w:p>
    <w:p w14:paraId="1692E235" w14:textId="0668A774" w:rsidR="003A5CEF"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All </w:t>
      </w:r>
      <w:r w:rsidR="00E748D1">
        <w:rPr>
          <w:rFonts w:ascii="Arial" w:hAnsi="Arial" w:cs="Arial"/>
          <w:color w:val="000000"/>
          <w:lang w:eastAsia="en-GB"/>
        </w:rPr>
        <w:t>homeseeker</w:t>
      </w:r>
      <w:r w:rsidRPr="00CC0017">
        <w:rPr>
          <w:rFonts w:ascii="Arial" w:hAnsi="Arial" w:cs="Arial"/>
          <w:color w:val="000000"/>
          <w:lang w:eastAsia="en-GB"/>
        </w:rPr>
        <w:t xml:space="preserve">s are encouraged to </w:t>
      </w:r>
      <w:r w:rsidR="004E3FD1" w:rsidRPr="00CC0017">
        <w:rPr>
          <w:rFonts w:ascii="Arial" w:hAnsi="Arial" w:cs="Arial"/>
          <w:color w:val="000000"/>
          <w:lang w:eastAsia="en-GB"/>
        </w:rPr>
        <w:t>complete the Enhanced</w:t>
      </w:r>
      <w:r w:rsidR="00F25580">
        <w:rPr>
          <w:rFonts w:ascii="Arial" w:hAnsi="Arial" w:cs="Arial"/>
          <w:color w:val="000000"/>
          <w:lang w:eastAsia="en-GB"/>
        </w:rPr>
        <w:t xml:space="preserve"> Housing Options module online</w:t>
      </w:r>
      <w:r w:rsidR="004E3FD1" w:rsidRPr="00CC0017">
        <w:rPr>
          <w:rFonts w:ascii="Arial" w:hAnsi="Arial" w:cs="Arial"/>
          <w:color w:val="000000"/>
          <w:lang w:eastAsia="en-GB"/>
        </w:rPr>
        <w:t xml:space="preserve">. The purpose </w:t>
      </w:r>
      <w:r w:rsidR="00F12182" w:rsidRPr="00CC0017">
        <w:rPr>
          <w:rFonts w:ascii="Arial" w:hAnsi="Arial" w:cs="Arial"/>
          <w:color w:val="000000"/>
          <w:lang w:eastAsia="en-GB"/>
        </w:rPr>
        <w:t xml:space="preserve">of the Enhanced Housing Options </w:t>
      </w:r>
      <w:r w:rsidR="004E3FD1" w:rsidRPr="00CC0017">
        <w:rPr>
          <w:rFonts w:ascii="Arial" w:hAnsi="Arial" w:cs="Arial"/>
          <w:color w:val="000000"/>
          <w:lang w:eastAsia="en-GB"/>
        </w:rPr>
        <w:t xml:space="preserve">is to understand the </w:t>
      </w:r>
      <w:r w:rsidR="00E748D1">
        <w:rPr>
          <w:rFonts w:ascii="Arial" w:hAnsi="Arial" w:cs="Arial"/>
          <w:color w:val="000000"/>
          <w:lang w:eastAsia="en-GB"/>
        </w:rPr>
        <w:t>homeseeker</w:t>
      </w:r>
      <w:r w:rsidR="004E3FD1" w:rsidRPr="00CC0017">
        <w:rPr>
          <w:rFonts w:ascii="Arial" w:hAnsi="Arial" w:cs="Arial"/>
          <w:color w:val="000000"/>
          <w:lang w:eastAsia="en-GB"/>
        </w:rPr>
        <w:t xml:space="preserve">’s housing need and to offer advice on alternative housing solutions. The </w:t>
      </w:r>
      <w:r w:rsidR="00F12182" w:rsidRPr="00CC0017">
        <w:rPr>
          <w:rFonts w:ascii="Arial" w:hAnsi="Arial" w:cs="Arial"/>
          <w:color w:val="000000"/>
          <w:lang w:eastAsia="en-GB"/>
        </w:rPr>
        <w:t>Enhanced Housing Options</w:t>
      </w:r>
      <w:r w:rsidR="004E3FD1" w:rsidRPr="00CC0017">
        <w:rPr>
          <w:rFonts w:ascii="Arial" w:hAnsi="Arial" w:cs="Arial"/>
          <w:color w:val="000000"/>
          <w:lang w:eastAsia="en-GB"/>
        </w:rPr>
        <w:t xml:space="preserve"> will also determine whether applying to the Common Housing Register is the most appropriate housing solution for the </w:t>
      </w:r>
      <w:r w:rsidR="00E748D1">
        <w:rPr>
          <w:rFonts w:ascii="Arial" w:hAnsi="Arial" w:cs="Arial"/>
          <w:color w:val="000000"/>
          <w:lang w:eastAsia="en-GB"/>
        </w:rPr>
        <w:t>homeseeker</w:t>
      </w:r>
      <w:r w:rsidR="004E3FD1" w:rsidRPr="00CC0017">
        <w:rPr>
          <w:rFonts w:ascii="Arial" w:hAnsi="Arial" w:cs="Arial"/>
          <w:color w:val="000000"/>
          <w:lang w:eastAsia="en-GB"/>
        </w:rPr>
        <w:t xml:space="preserve">. </w:t>
      </w:r>
      <w:r w:rsidR="009260E6" w:rsidRPr="00CC0017">
        <w:rPr>
          <w:rFonts w:ascii="Arial" w:hAnsi="Arial" w:cs="Arial"/>
          <w:color w:val="000000"/>
          <w:lang w:eastAsia="en-GB"/>
        </w:rPr>
        <w:t xml:space="preserve"> </w:t>
      </w:r>
    </w:p>
    <w:p w14:paraId="1BFCB90A" w14:textId="77777777" w:rsidR="004E3FD1" w:rsidRPr="00CC0017" w:rsidRDefault="004E3FD1" w:rsidP="00E50024">
      <w:pPr>
        <w:autoSpaceDE w:val="0"/>
        <w:autoSpaceDN w:val="0"/>
        <w:adjustRightInd w:val="0"/>
        <w:jc w:val="both"/>
        <w:rPr>
          <w:rFonts w:ascii="Arial" w:hAnsi="Arial" w:cs="Arial"/>
          <w:color w:val="000000"/>
          <w:lang w:eastAsia="en-GB"/>
        </w:rPr>
      </w:pPr>
    </w:p>
    <w:p w14:paraId="4953676F" w14:textId="4E0B5D13" w:rsidR="00965436" w:rsidRPr="00CC0017" w:rsidRDefault="009260E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H</w:t>
      </w:r>
      <w:r w:rsidR="00965436" w:rsidRPr="00CC0017">
        <w:rPr>
          <w:rFonts w:ascii="Arial" w:hAnsi="Arial" w:cs="Arial"/>
          <w:color w:val="000000"/>
          <w:lang w:eastAsia="en-GB"/>
        </w:rPr>
        <w:t>owever</w:t>
      </w:r>
      <w:r w:rsidRPr="00CC0017">
        <w:rPr>
          <w:rFonts w:ascii="Arial" w:hAnsi="Arial" w:cs="Arial"/>
          <w:color w:val="000000"/>
          <w:lang w:eastAsia="en-GB"/>
        </w:rPr>
        <w:t>,</w:t>
      </w:r>
      <w:r w:rsidR="00965436" w:rsidRPr="00CC0017">
        <w:rPr>
          <w:rFonts w:ascii="Arial" w:hAnsi="Arial" w:cs="Arial"/>
          <w:color w:val="000000"/>
          <w:lang w:eastAsia="en-GB"/>
        </w:rPr>
        <w:t xml:space="preserve"> on occasions there may be certain circumstances, such as medical circumstances or living outside of the </w:t>
      </w:r>
      <w:r w:rsidRPr="00CC0017">
        <w:rPr>
          <w:rFonts w:ascii="Arial" w:hAnsi="Arial" w:cs="Arial"/>
          <w:color w:val="000000"/>
          <w:lang w:eastAsia="en-GB"/>
        </w:rPr>
        <w:t>County Bor</w:t>
      </w:r>
      <w:r w:rsidR="00965436" w:rsidRPr="00CC0017">
        <w:rPr>
          <w:rFonts w:ascii="Arial" w:hAnsi="Arial" w:cs="Arial"/>
          <w:color w:val="000000"/>
          <w:lang w:eastAsia="en-GB"/>
        </w:rPr>
        <w:t xml:space="preserve">ough, that mean the </w:t>
      </w:r>
      <w:r w:rsidR="00E748D1">
        <w:rPr>
          <w:rFonts w:ascii="Arial" w:hAnsi="Arial" w:cs="Arial"/>
          <w:color w:val="000000"/>
          <w:lang w:eastAsia="en-GB"/>
        </w:rPr>
        <w:t>homeseeker</w:t>
      </w:r>
      <w:r w:rsidR="00965436" w:rsidRPr="00CC0017">
        <w:rPr>
          <w:rFonts w:ascii="Arial" w:hAnsi="Arial" w:cs="Arial"/>
          <w:color w:val="000000"/>
          <w:lang w:eastAsia="en-GB"/>
        </w:rPr>
        <w:t xml:space="preserve"> cannot attend the interview.  Therefore, the housing solutions interview will be undertaken over the telephone by contacting the Hou</w:t>
      </w:r>
      <w:r w:rsidR="009F7069">
        <w:rPr>
          <w:rFonts w:ascii="Arial" w:hAnsi="Arial" w:cs="Arial"/>
          <w:color w:val="000000"/>
          <w:lang w:eastAsia="en-GB"/>
        </w:rPr>
        <w:t>sing Access Team on 01495 369736</w:t>
      </w:r>
      <w:r w:rsidR="00965436" w:rsidRPr="00CC0017">
        <w:rPr>
          <w:rFonts w:ascii="Arial" w:hAnsi="Arial" w:cs="Arial"/>
          <w:color w:val="000000"/>
          <w:lang w:eastAsia="en-GB"/>
        </w:rPr>
        <w:t xml:space="preserve">. </w:t>
      </w:r>
    </w:p>
    <w:p w14:paraId="1FB3ED03" w14:textId="77777777" w:rsidR="00965436" w:rsidRPr="00CC0017" w:rsidRDefault="00965436" w:rsidP="00E50024">
      <w:pPr>
        <w:autoSpaceDE w:val="0"/>
        <w:autoSpaceDN w:val="0"/>
        <w:adjustRightInd w:val="0"/>
        <w:jc w:val="both"/>
        <w:rPr>
          <w:rFonts w:ascii="Arial" w:hAnsi="Arial" w:cs="Arial"/>
          <w:color w:val="000000"/>
          <w:lang w:eastAsia="en-GB"/>
        </w:rPr>
      </w:pPr>
    </w:p>
    <w:p w14:paraId="54983DD7" w14:textId="515F7F63"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Where supporting evidence is required </w:t>
      </w:r>
      <w:r w:rsidR="00E748D1">
        <w:rPr>
          <w:rFonts w:ascii="Arial" w:hAnsi="Arial" w:cs="Arial"/>
          <w:color w:val="000000"/>
          <w:lang w:eastAsia="en-GB"/>
        </w:rPr>
        <w:t>homeseeker</w:t>
      </w:r>
      <w:r w:rsidRPr="00CC0017">
        <w:rPr>
          <w:rFonts w:ascii="Arial" w:hAnsi="Arial" w:cs="Arial"/>
          <w:color w:val="000000"/>
          <w:lang w:eastAsia="en-GB"/>
        </w:rPr>
        <w:t xml:space="preserve">s </w:t>
      </w:r>
      <w:r w:rsidR="00D63575" w:rsidRPr="00CC0017">
        <w:rPr>
          <w:rFonts w:ascii="Arial" w:hAnsi="Arial" w:cs="Arial"/>
          <w:color w:val="000000"/>
          <w:lang w:eastAsia="en-GB"/>
        </w:rPr>
        <w:t xml:space="preserve">will be </w:t>
      </w:r>
      <w:r w:rsidRPr="00CC0017">
        <w:rPr>
          <w:rFonts w:ascii="Arial" w:hAnsi="Arial" w:cs="Arial"/>
          <w:color w:val="000000"/>
          <w:lang w:eastAsia="en-GB"/>
        </w:rPr>
        <w:t>advised of this and asked to present the evidence to the Housing Access Team and the band will not be confirmed until the evidence has been assessed.</w:t>
      </w:r>
    </w:p>
    <w:p w14:paraId="6F895252" w14:textId="77777777" w:rsidR="00965436" w:rsidRPr="00CC0017" w:rsidRDefault="00965436" w:rsidP="00E50024">
      <w:pPr>
        <w:autoSpaceDE w:val="0"/>
        <w:autoSpaceDN w:val="0"/>
        <w:adjustRightInd w:val="0"/>
        <w:jc w:val="both"/>
        <w:rPr>
          <w:rFonts w:ascii="Arial" w:hAnsi="Arial" w:cs="Arial"/>
          <w:color w:val="000000"/>
          <w:lang w:eastAsia="en-GB"/>
        </w:rPr>
      </w:pPr>
    </w:p>
    <w:p w14:paraId="0227FF3E" w14:textId="344E4D64"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lastRenderedPageBreak/>
        <w:t xml:space="preserve">Upon completion of the above, if the housing option is to join the Common Housing Register the </w:t>
      </w:r>
      <w:r w:rsidR="00E748D1">
        <w:rPr>
          <w:rFonts w:ascii="Arial" w:hAnsi="Arial" w:cs="Arial"/>
          <w:color w:val="000000"/>
          <w:lang w:eastAsia="en-GB"/>
        </w:rPr>
        <w:t>homeseeker</w:t>
      </w:r>
      <w:r w:rsidRPr="00CC0017">
        <w:rPr>
          <w:rFonts w:ascii="Arial" w:hAnsi="Arial" w:cs="Arial"/>
          <w:color w:val="000000"/>
          <w:lang w:eastAsia="en-GB"/>
        </w:rPr>
        <w:t>s will be advised of their band and the Housing Access Team will confirm this in writing.</w:t>
      </w:r>
    </w:p>
    <w:p w14:paraId="53778CEB" w14:textId="77777777" w:rsidR="00965436" w:rsidRPr="00CC0017" w:rsidRDefault="00965436" w:rsidP="00E50024">
      <w:pPr>
        <w:autoSpaceDE w:val="0"/>
        <w:autoSpaceDN w:val="0"/>
        <w:adjustRightInd w:val="0"/>
        <w:jc w:val="both"/>
        <w:rPr>
          <w:rFonts w:ascii="Arial" w:hAnsi="Arial" w:cs="Arial"/>
          <w:color w:val="000000"/>
          <w:lang w:eastAsia="en-GB"/>
        </w:rPr>
      </w:pPr>
    </w:p>
    <w:p w14:paraId="2C65F156" w14:textId="77777777" w:rsidR="00965436" w:rsidRPr="00CC0017" w:rsidRDefault="002C2970" w:rsidP="002C2970">
      <w:pPr>
        <w:pStyle w:val="Heading2"/>
      </w:pPr>
      <w:bookmarkStart w:id="30" w:name="_5.3_Making_an"/>
      <w:bookmarkEnd w:id="30"/>
      <w:r w:rsidRPr="00CC0017">
        <w:t xml:space="preserve">5.3 </w:t>
      </w:r>
      <w:r w:rsidR="00965436" w:rsidRPr="00CC0017">
        <w:t>Making an Application In Person</w:t>
      </w:r>
    </w:p>
    <w:p w14:paraId="5DE8322D" w14:textId="77777777" w:rsidR="00965436" w:rsidRPr="00CC0017" w:rsidRDefault="00965436" w:rsidP="00E50024">
      <w:pPr>
        <w:autoSpaceDE w:val="0"/>
        <w:autoSpaceDN w:val="0"/>
        <w:adjustRightInd w:val="0"/>
        <w:jc w:val="both"/>
        <w:rPr>
          <w:rFonts w:ascii="Arial" w:hAnsi="Arial" w:cs="Arial"/>
          <w:b/>
          <w:color w:val="000000"/>
          <w:lang w:eastAsia="en-GB"/>
        </w:rPr>
      </w:pPr>
    </w:p>
    <w:p w14:paraId="2FD9E28F" w14:textId="514E3D60"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Applications can be made by visiting the Housing Access Team based at </w:t>
      </w:r>
      <w:r w:rsidR="007456BC" w:rsidRPr="00CC0017">
        <w:rPr>
          <w:rFonts w:ascii="Arial" w:hAnsi="Arial" w:cs="Arial"/>
          <w:color w:val="000000"/>
          <w:lang w:eastAsia="en-GB"/>
        </w:rPr>
        <w:t xml:space="preserve">the Housing Solutions Service, </w:t>
      </w:r>
      <w:r w:rsidR="00D805B3" w:rsidRPr="00CC0017">
        <w:rPr>
          <w:rFonts w:ascii="Arial" w:hAnsi="Arial" w:cs="Arial"/>
          <w:color w:val="000000"/>
          <w:lang w:eastAsia="en-GB"/>
        </w:rPr>
        <w:t xml:space="preserve">20 </w:t>
      </w:r>
      <w:r w:rsidR="007456BC" w:rsidRPr="00CC0017">
        <w:rPr>
          <w:rFonts w:ascii="Arial" w:hAnsi="Arial" w:cs="Arial"/>
          <w:color w:val="000000"/>
          <w:lang w:eastAsia="en-GB"/>
        </w:rPr>
        <w:t xml:space="preserve">Church Street Ebbw Vale NP23 6BG. </w:t>
      </w:r>
      <w:r w:rsidRPr="00CC0017">
        <w:rPr>
          <w:rFonts w:ascii="Arial" w:hAnsi="Arial" w:cs="Arial"/>
          <w:color w:val="000000"/>
          <w:lang w:eastAsia="en-GB"/>
        </w:rPr>
        <w:t xml:space="preserve">As previously mentioned all </w:t>
      </w:r>
      <w:r w:rsidR="00E748D1">
        <w:rPr>
          <w:rFonts w:ascii="Arial" w:hAnsi="Arial" w:cs="Arial"/>
          <w:color w:val="000000"/>
          <w:lang w:eastAsia="en-GB"/>
        </w:rPr>
        <w:t>homeseeker</w:t>
      </w:r>
      <w:r w:rsidRPr="00CC0017">
        <w:rPr>
          <w:rFonts w:ascii="Arial" w:hAnsi="Arial" w:cs="Arial"/>
          <w:color w:val="000000"/>
          <w:lang w:eastAsia="en-GB"/>
        </w:rPr>
        <w:t xml:space="preserve">s are asked the four eligibility questions upon which the Housing Access Assistant filters the </w:t>
      </w:r>
      <w:r w:rsidR="00E748D1">
        <w:rPr>
          <w:rFonts w:ascii="Arial" w:hAnsi="Arial" w:cs="Arial"/>
          <w:color w:val="000000"/>
          <w:lang w:eastAsia="en-GB"/>
        </w:rPr>
        <w:t>homeseeker</w:t>
      </w:r>
      <w:r w:rsidRPr="00CC0017">
        <w:rPr>
          <w:rFonts w:ascii="Arial" w:hAnsi="Arial" w:cs="Arial"/>
          <w:color w:val="000000"/>
          <w:lang w:eastAsia="en-GB"/>
        </w:rPr>
        <w:t xml:space="preserve"> to the most appropriate officer.</w:t>
      </w:r>
    </w:p>
    <w:p w14:paraId="54D5453D" w14:textId="77777777" w:rsidR="00965436" w:rsidRPr="00CC0017" w:rsidRDefault="00965436" w:rsidP="00E50024">
      <w:pPr>
        <w:autoSpaceDE w:val="0"/>
        <w:autoSpaceDN w:val="0"/>
        <w:adjustRightInd w:val="0"/>
        <w:jc w:val="both"/>
        <w:rPr>
          <w:rFonts w:ascii="Arial" w:hAnsi="Arial" w:cs="Arial"/>
          <w:color w:val="000000"/>
          <w:lang w:eastAsia="en-GB"/>
        </w:rPr>
      </w:pPr>
    </w:p>
    <w:p w14:paraId="14CE2555" w14:textId="1BBCF5DB" w:rsidR="00965436" w:rsidRPr="00CC0017" w:rsidRDefault="00E748D1" w:rsidP="00E50024">
      <w:pPr>
        <w:autoSpaceDE w:val="0"/>
        <w:autoSpaceDN w:val="0"/>
        <w:adjustRightInd w:val="0"/>
        <w:jc w:val="both"/>
        <w:rPr>
          <w:rFonts w:ascii="Arial" w:hAnsi="Arial" w:cs="Arial"/>
          <w:color w:val="000000"/>
          <w:lang w:eastAsia="en-GB"/>
        </w:rPr>
      </w:pPr>
      <w:r>
        <w:rPr>
          <w:rFonts w:ascii="Arial" w:hAnsi="Arial" w:cs="Arial"/>
          <w:color w:val="000000"/>
          <w:lang w:eastAsia="en-GB"/>
        </w:rPr>
        <w:t>Homeseeker</w:t>
      </w:r>
      <w:r w:rsidR="00965436" w:rsidRPr="00CC0017">
        <w:rPr>
          <w:rFonts w:ascii="Arial" w:hAnsi="Arial" w:cs="Arial"/>
          <w:color w:val="000000"/>
          <w:lang w:eastAsia="en-GB"/>
        </w:rPr>
        <w:t xml:space="preserve">s threatened with homelessness or have not resided in the UK for the past 5 years are required to make an appointment with a Housing Options Officer. </w:t>
      </w:r>
      <w:r>
        <w:rPr>
          <w:rFonts w:ascii="Arial" w:hAnsi="Arial" w:cs="Arial"/>
          <w:color w:val="000000"/>
          <w:lang w:eastAsia="en-GB"/>
        </w:rPr>
        <w:t>Homeseeker</w:t>
      </w:r>
      <w:r w:rsidR="00965436" w:rsidRPr="00CC0017">
        <w:rPr>
          <w:rFonts w:ascii="Arial" w:hAnsi="Arial" w:cs="Arial"/>
          <w:color w:val="000000"/>
          <w:lang w:eastAsia="en-GB"/>
        </w:rPr>
        <w:t>s who have a</w:t>
      </w:r>
      <w:r w:rsidR="00D63575" w:rsidRPr="00CC0017">
        <w:rPr>
          <w:rFonts w:ascii="Arial" w:hAnsi="Arial" w:cs="Arial"/>
          <w:color w:val="000000"/>
          <w:lang w:eastAsia="en-GB"/>
        </w:rPr>
        <w:t>n unspent</w:t>
      </w:r>
      <w:r w:rsidR="00965436" w:rsidRPr="00CC0017">
        <w:rPr>
          <w:rFonts w:ascii="Arial" w:hAnsi="Arial" w:cs="Arial"/>
          <w:color w:val="000000"/>
          <w:lang w:eastAsia="en-GB"/>
        </w:rPr>
        <w:t xml:space="preserve"> criminal conviction or have committed an act of unacceptable behaviour are required to undertake a Housing Solutions Interview.</w:t>
      </w:r>
    </w:p>
    <w:p w14:paraId="437ADE22" w14:textId="77777777" w:rsidR="00965436" w:rsidRPr="00CC0017" w:rsidRDefault="00965436" w:rsidP="00E50024">
      <w:pPr>
        <w:autoSpaceDE w:val="0"/>
        <w:autoSpaceDN w:val="0"/>
        <w:adjustRightInd w:val="0"/>
        <w:jc w:val="both"/>
        <w:rPr>
          <w:rFonts w:ascii="Arial" w:hAnsi="Arial" w:cs="Arial"/>
          <w:color w:val="000000"/>
          <w:lang w:eastAsia="en-GB"/>
        </w:rPr>
      </w:pPr>
    </w:p>
    <w:p w14:paraId="5BA8974A" w14:textId="4FEED4CD"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All </w:t>
      </w:r>
      <w:r w:rsidR="00E748D1">
        <w:rPr>
          <w:rFonts w:ascii="Arial" w:hAnsi="Arial" w:cs="Arial"/>
          <w:color w:val="000000"/>
          <w:lang w:eastAsia="en-GB"/>
        </w:rPr>
        <w:t>homeseeker</w:t>
      </w:r>
      <w:r w:rsidRPr="00CC0017">
        <w:rPr>
          <w:rFonts w:ascii="Arial" w:hAnsi="Arial" w:cs="Arial"/>
          <w:color w:val="000000"/>
          <w:lang w:eastAsia="en-GB"/>
        </w:rPr>
        <w:t xml:space="preserve">s making an application in person are also required to undertake a Housing Solutions Interview, and depending on the outcome of the consultation are filtered to the most appropriate housing option. If the housing option is to join the Common Housing Register the </w:t>
      </w:r>
      <w:r w:rsidR="009260E6" w:rsidRPr="00CC0017">
        <w:rPr>
          <w:rFonts w:ascii="Arial" w:hAnsi="Arial" w:cs="Arial"/>
          <w:color w:val="000000"/>
          <w:lang w:eastAsia="en-GB"/>
        </w:rPr>
        <w:t>application is completed and a b</w:t>
      </w:r>
      <w:r w:rsidRPr="00CC0017">
        <w:rPr>
          <w:rFonts w:ascii="Arial" w:hAnsi="Arial" w:cs="Arial"/>
          <w:color w:val="000000"/>
          <w:lang w:eastAsia="en-GB"/>
        </w:rPr>
        <w:t>and assigned.</w:t>
      </w:r>
    </w:p>
    <w:p w14:paraId="6DC0E306" w14:textId="77777777" w:rsidR="00965436" w:rsidRPr="00CC0017" w:rsidRDefault="00965436" w:rsidP="00E50024">
      <w:pPr>
        <w:autoSpaceDE w:val="0"/>
        <w:autoSpaceDN w:val="0"/>
        <w:adjustRightInd w:val="0"/>
        <w:jc w:val="both"/>
        <w:rPr>
          <w:rFonts w:ascii="Arial" w:hAnsi="Arial" w:cs="Arial"/>
          <w:color w:val="000000"/>
          <w:lang w:eastAsia="en-GB"/>
        </w:rPr>
      </w:pPr>
    </w:p>
    <w:p w14:paraId="1BD241A9" w14:textId="35CBE844"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Where supporting evidence is required </w:t>
      </w:r>
      <w:r w:rsidR="00E748D1">
        <w:rPr>
          <w:rFonts w:ascii="Arial" w:hAnsi="Arial" w:cs="Arial"/>
          <w:color w:val="000000"/>
          <w:lang w:eastAsia="en-GB"/>
        </w:rPr>
        <w:t>homeseeker</w:t>
      </w:r>
      <w:r w:rsidRPr="00CC0017">
        <w:rPr>
          <w:rFonts w:ascii="Arial" w:hAnsi="Arial" w:cs="Arial"/>
          <w:color w:val="000000"/>
          <w:lang w:eastAsia="en-GB"/>
        </w:rPr>
        <w:t xml:space="preserve">s are advised of this and asked to present the evidence to the Housing Access Team, where upon receipt the Band </w:t>
      </w:r>
      <w:r w:rsidR="00D63575" w:rsidRPr="00CC0017">
        <w:rPr>
          <w:rFonts w:ascii="Arial" w:hAnsi="Arial" w:cs="Arial"/>
          <w:color w:val="000000"/>
          <w:lang w:eastAsia="en-GB"/>
        </w:rPr>
        <w:t xml:space="preserve">will be </w:t>
      </w:r>
      <w:r w:rsidRPr="00CC0017">
        <w:rPr>
          <w:rFonts w:ascii="Arial" w:hAnsi="Arial" w:cs="Arial"/>
          <w:color w:val="000000"/>
          <w:lang w:eastAsia="en-GB"/>
        </w:rPr>
        <w:t>confirmed.</w:t>
      </w:r>
    </w:p>
    <w:p w14:paraId="6C2DBA32" w14:textId="77777777" w:rsidR="00965436" w:rsidRPr="00CC0017" w:rsidRDefault="00965436" w:rsidP="00E50024">
      <w:pPr>
        <w:autoSpaceDE w:val="0"/>
        <w:autoSpaceDN w:val="0"/>
        <w:adjustRightInd w:val="0"/>
        <w:jc w:val="both"/>
        <w:rPr>
          <w:rFonts w:ascii="Arial" w:hAnsi="Arial" w:cs="Arial"/>
          <w:color w:val="800000"/>
          <w:lang w:eastAsia="en-GB"/>
        </w:rPr>
      </w:pPr>
    </w:p>
    <w:p w14:paraId="314D0D25" w14:textId="77777777" w:rsidR="00965436" w:rsidRPr="00CC0017" w:rsidRDefault="002C2970" w:rsidP="002C2970">
      <w:pPr>
        <w:pStyle w:val="Heading2"/>
      </w:pPr>
      <w:bookmarkStart w:id="31" w:name="_5.4_Home_Visits"/>
      <w:bookmarkEnd w:id="31"/>
      <w:r w:rsidRPr="00CC0017">
        <w:t xml:space="preserve">5.4 </w:t>
      </w:r>
      <w:r w:rsidR="00965436" w:rsidRPr="00CC0017">
        <w:t>Home Visits</w:t>
      </w:r>
    </w:p>
    <w:p w14:paraId="73FE1D61" w14:textId="77777777" w:rsidR="00965436" w:rsidRPr="00CC0017" w:rsidRDefault="00965436" w:rsidP="00E50024">
      <w:pPr>
        <w:autoSpaceDE w:val="0"/>
        <w:autoSpaceDN w:val="0"/>
        <w:adjustRightInd w:val="0"/>
        <w:jc w:val="both"/>
        <w:rPr>
          <w:rFonts w:ascii="Arial" w:hAnsi="Arial" w:cs="Arial"/>
          <w:b/>
          <w:color w:val="000000"/>
          <w:lang w:eastAsia="en-GB"/>
        </w:rPr>
      </w:pPr>
    </w:p>
    <w:p w14:paraId="76BA0361" w14:textId="3B9D0458"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Some </w:t>
      </w:r>
      <w:r w:rsidR="00E748D1">
        <w:rPr>
          <w:rFonts w:ascii="Arial" w:hAnsi="Arial" w:cs="Arial"/>
          <w:color w:val="000000"/>
          <w:lang w:eastAsia="en-GB"/>
        </w:rPr>
        <w:t>homeseeker</w:t>
      </w:r>
      <w:r w:rsidRPr="00CC0017">
        <w:rPr>
          <w:rFonts w:ascii="Arial" w:hAnsi="Arial" w:cs="Arial"/>
          <w:color w:val="000000"/>
          <w:lang w:eastAsia="en-GB"/>
        </w:rPr>
        <w:t>s require a home visit and therefore at the point of contact to the Housing Solutions Team, the team will:</w:t>
      </w:r>
    </w:p>
    <w:p w14:paraId="592084DE" w14:textId="77777777" w:rsidR="00965436" w:rsidRPr="00CC0017" w:rsidRDefault="00965436" w:rsidP="00E50024">
      <w:pPr>
        <w:autoSpaceDE w:val="0"/>
        <w:autoSpaceDN w:val="0"/>
        <w:adjustRightInd w:val="0"/>
        <w:jc w:val="both"/>
        <w:rPr>
          <w:rFonts w:ascii="Arial" w:hAnsi="Arial" w:cs="Arial"/>
          <w:color w:val="000000"/>
          <w:lang w:eastAsia="en-GB"/>
        </w:rPr>
      </w:pPr>
    </w:p>
    <w:p w14:paraId="4F961064" w14:textId="77777777" w:rsidR="00965436" w:rsidRPr="00CC0017" w:rsidRDefault="00965436" w:rsidP="00921ED2">
      <w:pPr>
        <w:numPr>
          <w:ilvl w:val="0"/>
          <w:numId w:val="16"/>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Undertake a brief telephone assessment to assess eligibility and identify any supporting evidence that may be required, and can be presented at the home visit</w:t>
      </w:r>
      <w:r w:rsidR="009260E6" w:rsidRPr="00CC0017">
        <w:rPr>
          <w:rFonts w:ascii="Arial" w:hAnsi="Arial" w:cs="Arial"/>
          <w:color w:val="000000"/>
          <w:lang w:eastAsia="en-GB"/>
        </w:rPr>
        <w:t>;</w:t>
      </w:r>
    </w:p>
    <w:p w14:paraId="4AFF9AB4" w14:textId="77777777" w:rsidR="00965436" w:rsidRPr="00CC0017" w:rsidRDefault="00965436" w:rsidP="00E50024">
      <w:pPr>
        <w:autoSpaceDE w:val="0"/>
        <w:autoSpaceDN w:val="0"/>
        <w:adjustRightInd w:val="0"/>
        <w:jc w:val="both"/>
        <w:rPr>
          <w:rFonts w:ascii="Arial" w:hAnsi="Arial" w:cs="Arial"/>
          <w:color w:val="000000"/>
          <w:lang w:eastAsia="en-GB"/>
        </w:rPr>
      </w:pPr>
    </w:p>
    <w:p w14:paraId="4ADEC514" w14:textId="77777777" w:rsidR="00965436" w:rsidRPr="00CC0017" w:rsidRDefault="00965436" w:rsidP="00921ED2">
      <w:pPr>
        <w:numPr>
          <w:ilvl w:val="0"/>
          <w:numId w:val="16"/>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Once eligibility has been confirmed, undertake the home visit and verify supporting evidence</w:t>
      </w:r>
      <w:r w:rsidR="009260E6" w:rsidRPr="00CC0017">
        <w:rPr>
          <w:rFonts w:ascii="Arial" w:hAnsi="Arial" w:cs="Arial"/>
          <w:color w:val="000000"/>
          <w:lang w:eastAsia="en-GB"/>
        </w:rPr>
        <w:t>;</w:t>
      </w:r>
    </w:p>
    <w:p w14:paraId="5F3B7A5D" w14:textId="77777777" w:rsidR="00965436" w:rsidRPr="00CC0017" w:rsidRDefault="00965436" w:rsidP="00E50024">
      <w:pPr>
        <w:autoSpaceDE w:val="0"/>
        <w:autoSpaceDN w:val="0"/>
        <w:adjustRightInd w:val="0"/>
        <w:jc w:val="both"/>
        <w:rPr>
          <w:rFonts w:ascii="Arial" w:hAnsi="Arial" w:cs="Arial"/>
          <w:color w:val="000000"/>
          <w:lang w:eastAsia="en-GB"/>
        </w:rPr>
      </w:pPr>
    </w:p>
    <w:p w14:paraId="07D2236C" w14:textId="77777777" w:rsidR="00965436" w:rsidRPr="00CC0017" w:rsidRDefault="00965436" w:rsidP="00921ED2">
      <w:pPr>
        <w:numPr>
          <w:ilvl w:val="0"/>
          <w:numId w:val="16"/>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C</w:t>
      </w:r>
      <w:r w:rsidR="009260E6" w:rsidRPr="00CC0017">
        <w:rPr>
          <w:rFonts w:ascii="Arial" w:hAnsi="Arial" w:cs="Arial"/>
          <w:color w:val="000000"/>
          <w:lang w:eastAsia="en-GB"/>
        </w:rPr>
        <w:t>omplete the application process;</w:t>
      </w:r>
    </w:p>
    <w:p w14:paraId="23A58D59" w14:textId="77777777" w:rsidR="00965436" w:rsidRPr="00CC0017" w:rsidRDefault="00965436" w:rsidP="00E50024">
      <w:pPr>
        <w:autoSpaceDE w:val="0"/>
        <w:autoSpaceDN w:val="0"/>
        <w:adjustRightInd w:val="0"/>
        <w:jc w:val="both"/>
        <w:rPr>
          <w:rFonts w:ascii="Arial" w:hAnsi="Arial" w:cs="Arial"/>
          <w:color w:val="000000"/>
          <w:lang w:eastAsia="en-GB"/>
        </w:rPr>
      </w:pPr>
    </w:p>
    <w:p w14:paraId="212C6221" w14:textId="05BD90B0" w:rsidR="00965436" w:rsidRPr="00CC0017" w:rsidRDefault="00965436" w:rsidP="00921ED2">
      <w:pPr>
        <w:numPr>
          <w:ilvl w:val="0"/>
          <w:numId w:val="16"/>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Following completion of this process the housing access team will confirm the band in writing and advise</w:t>
      </w:r>
      <w:r w:rsidR="009260E6" w:rsidRPr="00CC0017">
        <w:rPr>
          <w:rFonts w:ascii="Arial" w:hAnsi="Arial" w:cs="Arial"/>
          <w:color w:val="000000"/>
          <w:lang w:eastAsia="en-GB"/>
        </w:rPr>
        <w:t>s</w:t>
      </w:r>
      <w:r w:rsidRPr="00CC0017">
        <w:rPr>
          <w:rFonts w:ascii="Arial" w:hAnsi="Arial" w:cs="Arial"/>
          <w:color w:val="000000"/>
          <w:lang w:eastAsia="en-GB"/>
        </w:rPr>
        <w:t xml:space="preserve"> of the </w:t>
      </w:r>
      <w:r w:rsidR="00E748D1">
        <w:rPr>
          <w:rFonts w:ascii="Arial" w:hAnsi="Arial" w:cs="Arial"/>
          <w:color w:val="000000"/>
          <w:lang w:eastAsia="en-GB"/>
        </w:rPr>
        <w:t>homeseeker</w:t>
      </w:r>
      <w:r w:rsidRPr="00CC0017">
        <w:rPr>
          <w:rFonts w:ascii="Arial" w:hAnsi="Arial" w:cs="Arial"/>
          <w:color w:val="000000"/>
          <w:lang w:eastAsia="en-GB"/>
        </w:rPr>
        <w:t>’s right to appeal.</w:t>
      </w:r>
    </w:p>
    <w:p w14:paraId="37743666" w14:textId="1B581CEE" w:rsidR="001A06EF" w:rsidRPr="00CC0017" w:rsidRDefault="001A06EF" w:rsidP="00E50024">
      <w:pPr>
        <w:autoSpaceDE w:val="0"/>
        <w:autoSpaceDN w:val="0"/>
        <w:adjustRightInd w:val="0"/>
        <w:jc w:val="both"/>
        <w:rPr>
          <w:rFonts w:ascii="Arial" w:hAnsi="Arial" w:cs="Arial"/>
          <w:color w:val="800000"/>
          <w:lang w:eastAsia="en-GB"/>
        </w:rPr>
      </w:pPr>
    </w:p>
    <w:p w14:paraId="0057CAF1" w14:textId="77777777" w:rsidR="00965436" w:rsidRPr="00CC0017" w:rsidRDefault="002C2970" w:rsidP="002C2970">
      <w:pPr>
        <w:pStyle w:val="Heading2"/>
        <w:rPr>
          <w:lang w:eastAsia="en-GB"/>
        </w:rPr>
      </w:pPr>
      <w:bookmarkStart w:id="32" w:name="_5.5_Housing_Solutions"/>
      <w:bookmarkEnd w:id="32"/>
      <w:r w:rsidRPr="00CC0017">
        <w:rPr>
          <w:lang w:eastAsia="en-GB"/>
        </w:rPr>
        <w:t xml:space="preserve">5.5 </w:t>
      </w:r>
      <w:r w:rsidR="00965436" w:rsidRPr="00CC0017">
        <w:rPr>
          <w:lang w:eastAsia="en-GB"/>
        </w:rPr>
        <w:t>Housing Solutions Interview</w:t>
      </w:r>
    </w:p>
    <w:p w14:paraId="43111CFF" w14:textId="77777777" w:rsidR="00965436" w:rsidRPr="00CC0017" w:rsidRDefault="00965436" w:rsidP="00E50024">
      <w:pPr>
        <w:autoSpaceDE w:val="0"/>
        <w:autoSpaceDN w:val="0"/>
        <w:adjustRightInd w:val="0"/>
        <w:jc w:val="both"/>
        <w:rPr>
          <w:rFonts w:ascii="Arial" w:hAnsi="Arial" w:cs="Arial"/>
          <w:b/>
          <w:color w:val="000000"/>
          <w:lang w:eastAsia="en-GB"/>
        </w:rPr>
      </w:pPr>
    </w:p>
    <w:p w14:paraId="02924B3E" w14:textId="69C39062"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Every </w:t>
      </w:r>
      <w:r w:rsidR="00E748D1">
        <w:rPr>
          <w:rFonts w:ascii="Arial" w:hAnsi="Arial" w:cs="Arial"/>
          <w:color w:val="000000"/>
          <w:lang w:eastAsia="en-GB"/>
        </w:rPr>
        <w:t>homeseeker</w:t>
      </w:r>
      <w:r w:rsidR="009260E6" w:rsidRPr="00CC0017">
        <w:rPr>
          <w:rFonts w:ascii="Arial" w:hAnsi="Arial" w:cs="Arial"/>
          <w:color w:val="000000"/>
          <w:lang w:eastAsia="en-GB"/>
        </w:rPr>
        <w:t>,</w:t>
      </w:r>
      <w:r w:rsidRPr="00CC0017">
        <w:rPr>
          <w:rFonts w:ascii="Arial" w:hAnsi="Arial" w:cs="Arial"/>
          <w:color w:val="000000"/>
          <w:lang w:eastAsia="en-GB"/>
        </w:rPr>
        <w:t xml:space="preserve"> except in exceptional circumstances</w:t>
      </w:r>
      <w:r w:rsidR="009260E6" w:rsidRPr="00CC0017">
        <w:rPr>
          <w:rFonts w:ascii="Arial" w:hAnsi="Arial" w:cs="Arial"/>
          <w:color w:val="000000"/>
          <w:lang w:eastAsia="en-GB"/>
        </w:rPr>
        <w:t>,</w:t>
      </w:r>
      <w:r w:rsidRPr="00CC0017">
        <w:rPr>
          <w:rFonts w:ascii="Arial" w:hAnsi="Arial" w:cs="Arial"/>
          <w:color w:val="000000"/>
          <w:lang w:eastAsia="en-GB"/>
        </w:rPr>
        <w:t xml:space="preserve"> is required to undertake a Housing Solutions Interview. The Housing Solutions Interview is an informal discussion and its purpose is to understand the </w:t>
      </w:r>
      <w:r w:rsidR="00E748D1">
        <w:rPr>
          <w:rFonts w:ascii="Arial" w:hAnsi="Arial" w:cs="Arial"/>
          <w:color w:val="000000"/>
          <w:lang w:eastAsia="en-GB"/>
        </w:rPr>
        <w:t>homeseeker</w:t>
      </w:r>
      <w:r w:rsidRPr="00CC0017">
        <w:rPr>
          <w:rFonts w:ascii="Arial" w:hAnsi="Arial" w:cs="Arial"/>
          <w:color w:val="000000"/>
          <w:lang w:eastAsia="en-GB"/>
        </w:rPr>
        <w:t xml:space="preserve">’s housing need and to offer advice on alternative housing solutions. The Housing </w:t>
      </w:r>
      <w:r w:rsidRPr="00CC0017">
        <w:rPr>
          <w:rFonts w:ascii="Arial" w:hAnsi="Arial" w:cs="Arial"/>
          <w:color w:val="000000"/>
          <w:lang w:eastAsia="en-GB"/>
        </w:rPr>
        <w:lastRenderedPageBreak/>
        <w:t xml:space="preserve">Solutions Interview will also determine whether applying to the Common Housing Register is the most appropriate housing solution for the </w:t>
      </w:r>
      <w:r w:rsidR="00E748D1">
        <w:rPr>
          <w:rFonts w:ascii="Arial" w:hAnsi="Arial" w:cs="Arial"/>
          <w:color w:val="000000"/>
          <w:lang w:eastAsia="en-GB"/>
        </w:rPr>
        <w:t>homeseeker</w:t>
      </w:r>
      <w:r w:rsidRPr="00CC0017">
        <w:rPr>
          <w:rFonts w:ascii="Arial" w:hAnsi="Arial" w:cs="Arial"/>
          <w:color w:val="000000"/>
          <w:lang w:eastAsia="en-GB"/>
        </w:rPr>
        <w:t>.</w:t>
      </w:r>
    </w:p>
    <w:p w14:paraId="415D3AE7" w14:textId="77777777" w:rsidR="00965436" w:rsidRPr="00CC0017" w:rsidRDefault="00965436" w:rsidP="00E50024">
      <w:pPr>
        <w:autoSpaceDE w:val="0"/>
        <w:autoSpaceDN w:val="0"/>
        <w:adjustRightInd w:val="0"/>
        <w:jc w:val="both"/>
        <w:rPr>
          <w:rFonts w:ascii="Arial" w:hAnsi="Arial" w:cs="Arial"/>
          <w:color w:val="000000"/>
          <w:lang w:eastAsia="en-GB"/>
        </w:rPr>
      </w:pPr>
    </w:p>
    <w:p w14:paraId="30A97E4C" w14:textId="69D44D3E"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Where this is not the case the </w:t>
      </w:r>
      <w:r w:rsidR="00E748D1">
        <w:rPr>
          <w:rFonts w:ascii="Arial" w:hAnsi="Arial" w:cs="Arial"/>
          <w:color w:val="000000"/>
          <w:lang w:eastAsia="en-GB"/>
        </w:rPr>
        <w:t>homeseeker</w:t>
      </w:r>
      <w:r w:rsidRPr="00CC0017">
        <w:rPr>
          <w:rFonts w:ascii="Arial" w:hAnsi="Arial" w:cs="Arial"/>
          <w:color w:val="000000"/>
          <w:lang w:eastAsia="en-GB"/>
        </w:rPr>
        <w:t xml:space="preserve"> is advised of other housing options such as low cost home ownership or private rented accommodation.</w:t>
      </w:r>
    </w:p>
    <w:p w14:paraId="715EF3F0" w14:textId="77777777" w:rsidR="00965436" w:rsidRPr="00CC0017" w:rsidRDefault="00965436" w:rsidP="00E50024">
      <w:pPr>
        <w:autoSpaceDE w:val="0"/>
        <w:autoSpaceDN w:val="0"/>
        <w:adjustRightInd w:val="0"/>
        <w:jc w:val="both"/>
        <w:rPr>
          <w:rFonts w:ascii="Arial" w:hAnsi="Arial" w:cs="Arial"/>
          <w:color w:val="000000"/>
          <w:lang w:eastAsia="en-GB"/>
        </w:rPr>
      </w:pPr>
    </w:p>
    <w:p w14:paraId="62C11F38" w14:textId="446999A8"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During the Housing Solutions Interview </w:t>
      </w:r>
      <w:r w:rsidR="00E748D1">
        <w:rPr>
          <w:rFonts w:ascii="Arial" w:hAnsi="Arial" w:cs="Arial"/>
          <w:color w:val="000000"/>
          <w:lang w:eastAsia="en-GB"/>
        </w:rPr>
        <w:t>homeseeker</w:t>
      </w:r>
      <w:r w:rsidRPr="00CC0017">
        <w:rPr>
          <w:rFonts w:ascii="Arial" w:hAnsi="Arial" w:cs="Arial"/>
          <w:color w:val="000000"/>
          <w:lang w:eastAsia="en-GB"/>
        </w:rPr>
        <w:t xml:space="preserve">s are provided with very detailed information regarding social housing within the County Borough. </w:t>
      </w:r>
      <w:r w:rsidR="00E748D1">
        <w:rPr>
          <w:rFonts w:ascii="Arial" w:hAnsi="Arial" w:cs="Arial"/>
          <w:color w:val="000000"/>
          <w:lang w:eastAsia="en-GB"/>
        </w:rPr>
        <w:t>Homeseeker</w:t>
      </w:r>
      <w:r w:rsidRPr="00CC0017">
        <w:rPr>
          <w:rFonts w:ascii="Arial" w:hAnsi="Arial" w:cs="Arial"/>
          <w:color w:val="000000"/>
          <w:lang w:eastAsia="en-GB"/>
        </w:rPr>
        <w:t xml:space="preserve">s are advised of high and low demand areas and the average waiting times that </w:t>
      </w:r>
      <w:r w:rsidR="00E748D1">
        <w:rPr>
          <w:rFonts w:ascii="Arial" w:hAnsi="Arial" w:cs="Arial"/>
          <w:color w:val="000000"/>
          <w:lang w:eastAsia="en-GB"/>
        </w:rPr>
        <w:t>homeseeker</w:t>
      </w:r>
      <w:r w:rsidRPr="00CC0017">
        <w:rPr>
          <w:rFonts w:ascii="Arial" w:hAnsi="Arial" w:cs="Arial"/>
          <w:color w:val="000000"/>
          <w:lang w:eastAsia="en-GB"/>
        </w:rPr>
        <w:t xml:space="preserve">s have to wait before being housed in certain areas. As a result of this, </w:t>
      </w:r>
      <w:r w:rsidR="00E748D1">
        <w:rPr>
          <w:rFonts w:ascii="Arial" w:hAnsi="Arial" w:cs="Arial"/>
          <w:color w:val="000000"/>
          <w:lang w:eastAsia="en-GB"/>
        </w:rPr>
        <w:t>homeseeker</w:t>
      </w:r>
      <w:r w:rsidRPr="00CC0017">
        <w:rPr>
          <w:rFonts w:ascii="Arial" w:hAnsi="Arial" w:cs="Arial"/>
          <w:color w:val="000000"/>
          <w:lang w:eastAsia="en-GB"/>
        </w:rPr>
        <w:t>s may find that their prospects of being housed through the Scheme are better in some areas than others.</w:t>
      </w:r>
    </w:p>
    <w:p w14:paraId="25D789E0" w14:textId="77777777" w:rsidR="00965436" w:rsidRPr="00CC0017" w:rsidRDefault="00965436" w:rsidP="00E50024">
      <w:pPr>
        <w:autoSpaceDE w:val="0"/>
        <w:autoSpaceDN w:val="0"/>
        <w:adjustRightInd w:val="0"/>
        <w:jc w:val="both"/>
        <w:rPr>
          <w:rFonts w:ascii="Arial" w:hAnsi="Arial" w:cs="Arial"/>
          <w:color w:val="000000"/>
          <w:lang w:eastAsia="en-GB"/>
        </w:rPr>
      </w:pPr>
    </w:p>
    <w:p w14:paraId="58D12ABE" w14:textId="6EFD3FFC"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All </w:t>
      </w:r>
      <w:r w:rsidR="00E748D1">
        <w:rPr>
          <w:rFonts w:ascii="Arial" w:hAnsi="Arial" w:cs="Arial"/>
          <w:color w:val="000000"/>
          <w:lang w:eastAsia="en-GB"/>
        </w:rPr>
        <w:t>homeseeker</w:t>
      </w:r>
      <w:r w:rsidRPr="00CC0017">
        <w:rPr>
          <w:rFonts w:ascii="Arial" w:hAnsi="Arial" w:cs="Arial"/>
          <w:color w:val="000000"/>
          <w:lang w:eastAsia="en-GB"/>
        </w:rPr>
        <w:t>s are signposted to the Housing Solutions website (</w:t>
      </w:r>
      <w:r w:rsidRPr="00CC0017">
        <w:rPr>
          <w:rFonts w:ascii="Arial" w:hAnsi="Arial" w:cs="Arial"/>
          <w:color w:val="0000FF"/>
          <w:lang w:eastAsia="en-GB"/>
        </w:rPr>
        <w:t>www.blaenaugwenthousing.co.uk</w:t>
      </w:r>
      <w:r w:rsidRPr="00CC0017">
        <w:rPr>
          <w:rFonts w:ascii="Arial" w:hAnsi="Arial" w:cs="Arial"/>
          <w:color w:val="000000"/>
          <w:lang w:eastAsia="en-GB"/>
        </w:rPr>
        <w:t xml:space="preserve">) and </w:t>
      </w:r>
      <w:r w:rsidR="00D63575" w:rsidRPr="00CC0017">
        <w:rPr>
          <w:rFonts w:ascii="Arial" w:hAnsi="Arial" w:cs="Arial"/>
          <w:color w:val="000000"/>
          <w:lang w:eastAsia="en-GB"/>
        </w:rPr>
        <w:t xml:space="preserve">may be </w:t>
      </w:r>
      <w:r w:rsidRPr="00CC0017">
        <w:rPr>
          <w:rFonts w:ascii="Arial" w:hAnsi="Arial" w:cs="Arial"/>
          <w:color w:val="000000"/>
          <w:lang w:eastAsia="en-GB"/>
        </w:rPr>
        <w:t>provided with hardcopies of information, where required, which includes information on a range housing options, including those mentioned above.</w:t>
      </w:r>
    </w:p>
    <w:p w14:paraId="6B61A917" w14:textId="77777777" w:rsidR="00965436" w:rsidRPr="00CC0017" w:rsidRDefault="00965436" w:rsidP="00E50024">
      <w:pPr>
        <w:autoSpaceDE w:val="0"/>
        <w:autoSpaceDN w:val="0"/>
        <w:adjustRightInd w:val="0"/>
        <w:jc w:val="both"/>
        <w:rPr>
          <w:rFonts w:ascii="Arial" w:hAnsi="Arial" w:cs="Arial"/>
          <w:color w:val="000000"/>
          <w:lang w:eastAsia="en-GB"/>
        </w:rPr>
      </w:pPr>
    </w:p>
    <w:p w14:paraId="1CA0D10B" w14:textId="77777777" w:rsidR="00965436" w:rsidRPr="00CC0017" w:rsidRDefault="00965436" w:rsidP="00E50024">
      <w:pPr>
        <w:pStyle w:val="Footer"/>
        <w:tabs>
          <w:tab w:val="clear" w:pos="4153"/>
          <w:tab w:val="clear" w:pos="8306"/>
        </w:tabs>
        <w:jc w:val="both"/>
        <w:rPr>
          <w:rFonts w:cs="Arial"/>
          <w:sz w:val="24"/>
        </w:rPr>
      </w:pPr>
      <w:r w:rsidRPr="00CC0017">
        <w:rPr>
          <w:rFonts w:cs="Arial"/>
          <w:sz w:val="24"/>
        </w:rPr>
        <w:t xml:space="preserve">All interviews and home visits will also be used to check and enquire about current or previous rent arrears or other breaches of tenancy, current or previous damage to property and harassment/anti-social behaviour or relevant criminal activity. Contact will also be made with current and previous landlords in relation to these issues. </w:t>
      </w:r>
    </w:p>
    <w:p w14:paraId="608045DF" w14:textId="77777777" w:rsidR="00965436" w:rsidRPr="00CC0017" w:rsidRDefault="00965436" w:rsidP="00E50024">
      <w:pPr>
        <w:autoSpaceDE w:val="0"/>
        <w:autoSpaceDN w:val="0"/>
        <w:adjustRightInd w:val="0"/>
        <w:jc w:val="both"/>
        <w:rPr>
          <w:rFonts w:ascii="Arial" w:hAnsi="Arial" w:cs="Arial"/>
          <w:color w:val="000000"/>
          <w:lang w:eastAsia="en-GB"/>
        </w:rPr>
      </w:pPr>
    </w:p>
    <w:p w14:paraId="340562AA" w14:textId="77777777" w:rsidR="00965436" w:rsidRPr="00CC0017" w:rsidRDefault="002C2970" w:rsidP="002C2970">
      <w:pPr>
        <w:pStyle w:val="Heading2"/>
        <w:rPr>
          <w:lang w:eastAsia="en-GB"/>
        </w:rPr>
      </w:pPr>
      <w:bookmarkStart w:id="33" w:name="_5.6_The_Provision"/>
      <w:bookmarkEnd w:id="33"/>
      <w:r w:rsidRPr="00CC0017">
        <w:rPr>
          <w:lang w:eastAsia="en-GB"/>
        </w:rPr>
        <w:t xml:space="preserve">5.6 </w:t>
      </w:r>
      <w:r w:rsidR="00965436" w:rsidRPr="00CC0017">
        <w:rPr>
          <w:lang w:eastAsia="en-GB"/>
        </w:rPr>
        <w:t>The Provision of Advice and Information</w:t>
      </w:r>
    </w:p>
    <w:p w14:paraId="4DA6E7C0" w14:textId="77777777" w:rsidR="00965436" w:rsidRPr="00CC0017" w:rsidRDefault="00965436" w:rsidP="00E50024">
      <w:pPr>
        <w:autoSpaceDE w:val="0"/>
        <w:autoSpaceDN w:val="0"/>
        <w:adjustRightInd w:val="0"/>
        <w:jc w:val="both"/>
        <w:rPr>
          <w:rFonts w:ascii="Arial" w:hAnsi="Arial" w:cs="Arial"/>
          <w:b/>
          <w:color w:val="000000"/>
          <w:lang w:eastAsia="en-GB"/>
        </w:rPr>
      </w:pPr>
    </w:p>
    <w:p w14:paraId="1715A258" w14:textId="4816FE24" w:rsidR="00965436" w:rsidRPr="00CC0017" w:rsidRDefault="00965436" w:rsidP="00E50024">
      <w:pPr>
        <w:autoSpaceDE w:val="0"/>
        <w:autoSpaceDN w:val="0"/>
        <w:adjustRightInd w:val="0"/>
        <w:jc w:val="both"/>
        <w:rPr>
          <w:rFonts w:ascii="Arial" w:hAnsi="Arial" w:cs="Arial"/>
          <w:color w:val="000000"/>
          <w:lang w:eastAsia="en-GB"/>
        </w:rPr>
      </w:pPr>
      <w:r w:rsidRPr="00CC0017">
        <w:rPr>
          <w:rFonts w:ascii="Arial" w:hAnsi="Arial" w:cs="Arial"/>
        </w:rPr>
        <w:t xml:space="preserve">The Housing Access Team </w:t>
      </w:r>
      <w:r w:rsidRPr="00CC0017">
        <w:rPr>
          <w:rFonts w:ascii="Arial" w:hAnsi="Arial" w:cs="Arial"/>
          <w:color w:val="000000"/>
          <w:lang w:eastAsia="en-GB"/>
        </w:rPr>
        <w:t xml:space="preserve">aims to provide advice and assistance to enable </w:t>
      </w:r>
      <w:r w:rsidR="00E748D1">
        <w:rPr>
          <w:rFonts w:ascii="Arial" w:hAnsi="Arial" w:cs="Arial"/>
          <w:color w:val="000000"/>
          <w:lang w:eastAsia="en-GB"/>
        </w:rPr>
        <w:t>homeseeker</w:t>
      </w:r>
      <w:r w:rsidRPr="00CC0017">
        <w:rPr>
          <w:rFonts w:ascii="Arial" w:hAnsi="Arial" w:cs="Arial"/>
          <w:color w:val="000000"/>
          <w:lang w:eastAsia="en-GB"/>
        </w:rPr>
        <w:t xml:space="preserve">s to make informed choices and to ensure that no </w:t>
      </w:r>
      <w:r w:rsidR="00E748D1">
        <w:rPr>
          <w:rFonts w:ascii="Arial" w:hAnsi="Arial" w:cs="Arial"/>
          <w:color w:val="000000"/>
          <w:lang w:eastAsia="en-GB"/>
        </w:rPr>
        <w:t>homeseeker</w:t>
      </w:r>
      <w:r w:rsidRPr="00CC0017">
        <w:rPr>
          <w:rFonts w:ascii="Arial" w:hAnsi="Arial" w:cs="Arial"/>
          <w:color w:val="000000"/>
          <w:lang w:eastAsia="en-GB"/>
        </w:rPr>
        <w:t xml:space="preserve"> is disadvantaged. </w:t>
      </w:r>
    </w:p>
    <w:p w14:paraId="3401CB88" w14:textId="77777777" w:rsidR="00965436" w:rsidRPr="00CC0017" w:rsidRDefault="00965436" w:rsidP="00E50024">
      <w:pPr>
        <w:ind w:hanging="720"/>
        <w:jc w:val="both"/>
        <w:rPr>
          <w:rFonts w:ascii="Arial" w:hAnsi="Arial" w:cs="Arial"/>
        </w:rPr>
      </w:pPr>
    </w:p>
    <w:p w14:paraId="43E9F7C6" w14:textId="3E91BAC6" w:rsidR="00965436" w:rsidRPr="00CC0017" w:rsidRDefault="00965436" w:rsidP="00E50024">
      <w:pPr>
        <w:ind w:hanging="720"/>
        <w:jc w:val="both"/>
        <w:rPr>
          <w:rFonts w:ascii="Arial" w:hAnsi="Arial" w:cs="Arial"/>
        </w:rPr>
      </w:pPr>
      <w:r w:rsidRPr="00CC0017">
        <w:rPr>
          <w:rFonts w:ascii="Arial" w:hAnsi="Arial" w:cs="Arial"/>
        </w:rPr>
        <w:tab/>
      </w:r>
      <w:r w:rsidR="00E748D1">
        <w:rPr>
          <w:rFonts w:ascii="Arial" w:hAnsi="Arial" w:cs="Arial"/>
        </w:rPr>
        <w:t>Homeseeker</w:t>
      </w:r>
      <w:r w:rsidRPr="00CC0017">
        <w:rPr>
          <w:rFonts w:ascii="Arial" w:hAnsi="Arial" w:cs="Arial"/>
        </w:rPr>
        <w:t>s can also meet with an independent housing advisor at either Shelter Cymru or Citizens Advice Bureau</w:t>
      </w:r>
      <w:r w:rsidR="005B3F57" w:rsidRPr="00CC0017">
        <w:rPr>
          <w:rFonts w:ascii="Arial" w:hAnsi="Arial" w:cs="Arial"/>
        </w:rPr>
        <w:t>.  The advice that the C</w:t>
      </w:r>
      <w:r w:rsidRPr="00CC0017">
        <w:rPr>
          <w:rFonts w:ascii="Arial" w:hAnsi="Arial" w:cs="Arial"/>
        </w:rPr>
        <w:t>ouncil will provide includes:</w:t>
      </w:r>
    </w:p>
    <w:p w14:paraId="01D338D5" w14:textId="77777777" w:rsidR="00965436" w:rsidRPr="00CC0017" w:rsidRDefault="00965436" w:rsidP="00E50024">
      <w:pPr>
        <w:ind w:hanging="720"/>
        <w:jc w:val="both"/>
        <w:rPr>
          <w:rFonts w:ascii="Arial" w:hAnsi="Arial" w:cs="Arial"/>
        </w:rPr>
      </w:pPr>
    </w:p>
    <w:p w14:paraId="1F37E4F3" w14:textId="77777777" w:rsidR="00965436" w:rsidRPr="00CC0017" w:rsidRDefault="00965436" w:rsidP="00E50024">
      <w:pPr>
        <w:numPr>
          <w:ilvl w:val="0"/>
          <w:numId w:val="1"/>
        </w:numPr>
        <w:ind w:left="0" w:firstLine="0"/>
        <w:jc w:val="both"/>
        <w:rPr>
          <w:rFonts w:ascii="Arial" w:hAnsi="Arial" w:cs="Arial"/>
        </w:rPr>
      </w:pPr>
      <w:r w:rsidRPr="00CC0017">
        <w:rPr>
          <w:rFonts w:ascii="Arial" w:hAnsi="Arial" w:cs="Arial"/>
        </w:rPr>
        <w:t xml:space="preserve">How to apply to join the housing register and the sorts of supporting </w:t>
      </w:r>
      <w:r w:rsidRPr="00CC0017">
        <w:rPr>
          <w:rFonts w:ascii="Arial" w:hAnsi="Arial" w:cs="Arial"/>
        </w:rPr>
        <w:tab/>
        <w:t>information that will be required</w:t>
      </w:r>
      <w:r w:rsidR="005B3F57" w:rsidRPr="00CC0017">
        <w:rPr>
          <w:rFonts w:ascii="Arial" w:hAnsi="Arial" w:cs="Arial"/>
        </w:rPr>
        <w:t>;</w:t>
      </w:r>
    </w:p>
    <w:p w14:paraId="3E570024" w14:textId="77777777" w:rsidR="00965436" w:rsidRPr="00CC0017" w:rsidRDefault="00965436" w:rsidP="00E50024">
      <w:pPr>
        <w:numPr>
          <w:ilvl w:val="0"/>
          <w:numId w:val="1"/>
        </w:numPr>
        <w:ind w:left="0" w:firstLine="0"/>
        <w:jc w:val="both"/>
        <w:rPr>
          <w:rFonts w:ascii="Arial" w:hAnsi="Arial" w:cs="Arial"/>
        </w:rPr>
      </w:pPr>
      <w:r w:rsidRPr="00CC0017">
        <w:rPr>
          <w:rFonts w:ascii="Arial" w:hAnsi="Arial" w:cs="Arial"/>
        </w:rPr>
        <w:t>Assistance to complete t</w:t>
      </w:r>
      <w:r w:rsidR="005B3F57" w:rsidRPr="00CC0017">
        <w:rPr>
          <w:rFonts w:ascii="Arial" w:hAnsi="Arial" w:cs="Arial"/>
        </w:rPr>
        <w:t>he application form if required;</w:t>
      </w:r>
    </w:p>
    <w:p w14:paraId="2AAD48F6" w14:textId="77777777" w:rsidR="00965436" w:rsidRPr="00CC0017" w:rsidRDefault="00965436" w:rsidP="00E50024">
      <w:pPr>
        <w:numPr>
          <w:ilvl w:val="0"/>
          <w:numId w:val="1"/>
        </w:numPr>
        <w:ind w:left="0" w:firstLine="0"/>
        <w:jc w:val="both"/>
        <w:rPr>
          <w:rFonts w:ascii="Arial" w:hAnsi="Arial" w:cs="Arial"/>
        </w:rPr>
      </w:pPr>
      <w:r w:rsidRPr="00CC0017">
        <w:rPr>
          <w:rFonts w:ascii="Arial" w:hAnsi="Arial" w:cs="Arial"/>
        </w:rPr>
        <w:t>Explanation of the priority bands</w:t>
      </w:r>
      <w:r w:rsidR="005B3F57" w:rsidRPr="00CC0017">
        <w:rPr>
          <w:rFonts w:ascii="Arial" w:hAnsi="Arial" w:cs="Arial"/>
        </w:rPr>
        <w:t>;</w:t>
      </w:r>
      <w:r w:rsidRPr="00CC0017">
        <w:rPr>
          <w:rFonts w:ascii="Arial" w:hAnsi="Arial" w:cs="Arial"/>
        </w:rPr>
        <w:t xml:space="preserve"> </w:t>
      </w:r>
    </w:p>
    <w:p w14:paraId="54D4BDB6" w14:textId="77777777" w:rsidR="00965436" w:rsidRPr="00CC0017" w:rsidRDefault="00965436" w:rsidP="00E50024">
      <w:pPr>
        <w:numPr>
          <w:ilvl w:val="0"/>
          <w:numId w:val="1"/>
        </w:numPr>
        <w:ind w:left="0" w:firstLine="0"/>
        <w:jc w:val="both"/>
        <w:rPr>
          <w:rFonts w:ascii="Arial" w:hAnsi="Arial" w:cs="Arial"/>
        </w:rPr>
      </w:pPr>
      <w:r w:rsidRPr="00CC0017">
        <w:rPr>
          <w:rFonts w:ascii="Arial" w:hAnsi="Arial" w:cs="Arial"/>
        </w:rPr>
        <w:t>How to exercise choice of area</w:t>
      </w:r>
      <w:r w:rsidR="005B3F57" w:rsidRPr="00CC0017">
        <w:rPr>
          <w:rFonts w:ascii="Arial" w:hAnsi="Arial" w:cs="Arial"/>
        </w:rPr>
        <w:t>;</w:t>
      </w:r>
    </w:p>
    <w:p w14:paraId="007EDFBD" w14:textId="77777777" w:rsidR="00965436" w:rsidRPr="00CC0017" w:rsidRDefault="00965436" w:rsidP="00E50024">
      <w:pPr>
        <w:numPr>
          <w:ilvl w:val="0"/>
          <w:numId w:val="1"/>
        </w:numPr>
        <w:ind w:left="0" w:firstLine="0"/>
        <w:jc w:val="both"/>
        <w:rPr>
          <w:rFonts w:ascii="Arial" w:hAnsi="Arial" w:cs="Arial"/>
        </w:rPr>
      </w:pPr>
      <w:r w:rsidRPr="00CC0017">
        <w:rPr>
          <w:rFonts w:ascii="Arial" w:hAnsi="Arial" w:cs="Arial"/>
        </w:rPr>
        <w:t>Options advice to consider other forms of housing such as private rent</w:t>
      </w:r>
      <w:r w:rsidR="005B3F57" w:rsidRPr="00CC0017">
        <w:rPr>
          <w:rFonts w:ascii="Arial" w:hAnsi="Arial" w:cs="Arial"/>
        </w:rPr>
        <w:t xml:space="preserve">ing or </w:t>
      </w:r>
      <w:r w:rsidR="005B3F57" w:rsidRPr="00CC0017">
        <w:rPr>
          <w:rFonts w:ascii="Arial" w:hAnsi="Arial" w:cs="Arial"/>
        </w:rPr>
        <w:tab/>
        <w:t>low cost home ownership;</w:t>
      </w:r>
    </w:p>
    <w:p w14:paraId="1E5A095D" w14:textId="77777777" w:rsidR="00965436" w:rsidRPr="00CC0017" w:rsidRDefault="00965436" w:rsidP="00E50024">
      <w:pPr>
        <w:numPr>
          <w:ilvl w:val="0"/>
          <w:numId w:val="1"/>
        </w:numPr>
        <w:ind w:left="0" w:firstLine="0"/>
        <w:jc w:val="both"/>
        <w:rPr>
          <w:rFonts w:ascii="Arial" w:hAnsi="Arial" w:cs="Arial"/>
        </w:rPr>
      </w:pPr>
      <w:r w:rsidRPr="00CC0017">
        <w:rPr>
          <w:rFonts w:ascii="Arial" w:hAnsi="Arial" w:cs="Arial"/>
        </w:rPr>
        <w:t xml:space="preserve">Information regarding the implications of over-occupation and the bedroom </w:t>
      </w:r>
      <w:r w:rsidRPr="00CC0017">
        <w:rPr>
          <w:rFonts w:ascii="Arial" w:hAnsi="Arial" w:cs="Arial"/>
        </w:rPr>
        <w:tab/>
        <w:t>tax</w:t>
      </w:r>
      <w:r w:rsidR="005B3F57" w:rsidRPr="00CC0017">
        <w:rPr>
          <w:rFonts w:ascii="Arial" w:hAnsi="Arial" w:cs="Arial"/>
        </w:rPr>
        <w:t>.</w:t>
      </w:r>
    </w:p>
    <w:p w14:paraId="7F25F4FF" w14:textId="77777777" w:rsidR="00965436" w:rsidRPr="00CC0017" w:rsidRDefault="00965436" w:rsidP="00E50024">
      <w:pPr>
        <w:ind w:hanging="720"/>
        <w:jc w:val="both"/>
        <w:rPr>
          <w:rFonts w:ascii="Arial" w:hAnsi="Arial" w:cs="Arial"/>
        </w:rPr>
      </w:pPr>
    </w:p>
    <w:p w14:paraId="6E34D986" w14:textId="435771EC" w:rsidR="00965436" w:rsidRPr="00CC0017" w:rsidRDefault="00965436" w:rsidP="00E50024">
      <w:pPr>
        <w:autoSpaceDE w:val="0"/>
        <w:autoSpaceDN w:val="0"/>
        <w:adjustRightInd w:val="0"/>
        <w:jc w:val="both"/>
        <w:rPr>
          <w:rFonts w:ascii="Arial" w:hAnsi="Arial" w:cs="Arial"/>
        </w:rPr>
      </w:pPr>
      <w:r w:rsidRPr="00CC0017">
        <w:rPr>
          <w:rFonts w:ascii="Arial" w:hAnsi="Arial" w:cs="Arial"/>
        </w:rPr>
        <w:t xml:space="preserve">If there is a difficulty in understanding any aspect of our Allocation </w:t>
      </w:r>
      <w:r w:rsidR="0065439E" w:rsidRPr="00CC0017">
        <w:rPr>
          <w:rFonts w:ascii="Arial" w:hAnsi="Arial" w:cs="Arial"/>
        </w:rPr>
        <w:t>Policy</w:t>
      </w:r>
      <w:r w:rsidRPr="00CC0017">
        <w:rPr>
          <w:rFonts w:ascii="Arial" w:hAnsi="Arial" w:cs="Arial"/>
        </w:rPr>
        <w:t xml:space="preserve">, the Council will arrange for a member of housing staff to provide advice and guidance on the </w:t>
      </w:r>
      <w:r w:rsidR="0065439E" w:rsidRPr="00CC0017">
        <w:rPr>
          <w:rFonts w:ascii="Arial" w:hAnsi="Arial" w:cs="Arial"/>
        </w:rPr>
        <w:t>Policy</w:t>
      </w:r>
      <w:r w:rsidRPr="00CC0017">
        <w:rPr>
          <w:rFonts w:ascii="Arial" w:hAnsi="Arial" w:cs="Arial"/>
        </w:rPr>
        <w:t xml:space="preserve">, and answer any questions </w:t>
      </w:r>
      <w:r w:rsidR="00E748D1">
        <w:rPr>
          <w:rFonts w:ascii="Arial" w:hAnsi="Arial" w:cs="Arial"/>
        </w:rPr>
        <w:t>homeseeker</w:t>
      </w:r>
      <w:r w:rsidRPr="00CC0017">
        <w:rPr>
          <w:rFonts w:ascii="Arial" w:hAnsi="Arial" w:cs="Arial"/>
        </w:rPr>
        <w:t>s may have.  There is also access to ‘Language Line’ for those individuals whose first language is not English.</w:t>
      </w:r>
    </w:p>
    <w:p w14:paraId="7C89EE13" w14:textId="77777777" w:rsidR="00965436" w:rsidRPr="00CC0017" w:rsidRDefault="00965436" w:rsidP="00E50024">
      <w:pPr>
        <w:autoSpaceDE w:val="0"/>
        <w:autoSpaceDN w:val="0"/>
        <w:adjustRightInd w:val="0"/>
        <w:jc w:val="both"/>
        <w:rPr>
          <w:rFonts w:ascii="Arial" w:hAnsi="Arial" w:cs="Arial"/>
          <w:b/>
          <w:color w:val="000000"/>
          <w:lang w:eastAsia="en-GB"/>
        </w:rPr>
      </w:pPr>
    </w:p>
    <w:p w14:paraId="6680D2C2" w14:textId="77777777" w:rsidR="00880689" w:rsidRDefault="00880689" w:rsidP="002C2970">
      <w:pPr>
        <w:pStyle w:val="Heading2"/>
        <w:rPr>
          <w:lang w:eastAsia="en-GB"/>
        </w:rPr>
      </w:pPr>
      <w:bookmarkStart w:id="34" w:name="_5.7__The"/>
      <w:bookmarkEnd w:id="34"/>
    </w:p>
    <w:p w14:paraId="527F4D9B" w14:textId="7DC415AF" w:rsidR="003048DD" w:rsidRPr="00CC0017" w:rsidRDefault="003048DD" w:rsidP="002C2970">
      <w:pPr>
        <w:pStyle w:val="Heading2"/>
        <w:rPr>
          <w:lang w:eastAsia="en-GB"/>
        </w:rPr>
      </w:pPr>
      <w:r w:rsidRPr="00CC0017">
        <w:rPr>
          <w:lang w:eastAsia="en-GB"/>
        </w:rPr>
        <w:t>5.7</w:t>
      </w:r>
      <w:r w:rsidR="002C2970" w:rsidRPr="00CC0017">
        <w:rPr>
          <w:lang w:eastAsia="en-GB"/>
        </w:rPr>
        <w:t xml:space="preserve"> </w:t>
      </w:r>
      <w:r w:rsidRPr="00CC0017">
        <w:rPr>
          <w:lang w:eastAsia="en-GB"/>
        </w:rPr>
        <w:t>The Homeseekers responsibility to provide information</w:t>
      </w:r>
    </w:p>
    <w:p w14:paraId="78D11324" w14:textId="77777777" w:rsidR="003048DD" w:rsidRPr="00CC0017" w:rsidRDefault="003048DD" w:rsidP="00E50024">
      <w:pPr>
        <w:autoSpaceDE w:val="0"/>
        <w:autoSpaceDN w:val="0"/>
        <w:adjustRightInd w:val="0"/>
        <w:jc w:val="both"/>
        <w:rPr>
          <w:rFonts w:ascii="Arial" w:hAnsi="Arial" w:cs="Arial"/>
          <w:color w:val="000000"/>
          <w:lang w:eastAsia="en-GB"/>
        </w:rPr>
      </w:pPr>
    </w:p>
    <w:p w14:paraId="07D83222" w14:textId="77777777" w:rsidR="003048DD" w:rsidRPr="00CC0017" w:rsidRDefault="003048DD"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The Housing Access team responsible for assessing new applications will assess whether the person qualifies for the Housing Register and, if they do, will use the policy to assess the person’s housing needs and will award any priority to that persons’ application if they meet the criteria set out. </w:t>
      </w:r>
    </w:p>
    <w:p w14:paraId="0C08051E" w14:textId="77777777" w:rsidR="003048DD" w:rsidRPr="00CC0017" w:rsidRDefault="003048DD" w:rsidP="00E50024">
      <w:pPr>
        <w:autoSpaceDE w:val="0"/>
        <w:autoSpaceDN w:val="0"/>
        <w:adjustRightInd w:val="0"/>
        <w:jc w:val="both"/>
        <w:rPr>
          <w:rFonts w:ascii="Arial" w:hAnsi="Arial" w:cs="Arial"/>
          <w:color w:val="000000"/>
          <w:lang w:eastAsia="en-GB"/>
        </w:rPr>
      </w:pPr>
    </w:p>
    <w:p w14:paraId="2AB8FD4E" w14:textId="62ABB8A4" w:rsidR="003048DD" w:rsidRPr="00CC0017" w:rsidRDefault="00E748D1" w:rsidP="00E50024">
      <w:pPr>
        <w:autoSpaceDE w:val="0"/>
        <w:autoSpaceDN w:val="0"/>
        <w:adjustRightInd w:val="0"/>
        <w:jc w:val="both"/>
        <w:rPr>
          <w:rFonts w:ascii="Arial" w:hAnsi="Arial" w:cs="Arial"/>
          <w:color w:val="000000"/>
          <w:lang w:eastAsia="en-GB"/>
        </w:rPr>
      </w:pPr>
      <w:r>
        <w:rPr>
          <w:rFonts w:ascii="Arial" w:hAnsi="Arial" w:cs="Arial"/>
          <w:color w:val="000000"/>
          <w:lang w:eastAsia="en-GB"/>
        </w:rPr>
        <w:t>Homeseeker</w:t>
      </w:r>
      <w:r w:rsidR="003048DD" w:rsidRPr="00CC0017">
        <w:rPr>
          <w:rFonts w:ascii="Arial" w:hAnsi="Arial" w:cs="Arial"/>
          <w:color w:val="000000"/>
          <w:lang w:eastAsia="en-GB"/>
        </w:rPr>
        <w:t>s will be required to sign a declaration to:</w:t>
      </w:r>
    </w:p>
    <w:p w14:paraId="15DA7606" w14:textId="77777777" w:rsidR="003048DD" w:rsidRPr="00CC0017" w:rsidRDefault="003048DD" w:rsidP="00E50024">
      <w:pPr>
        <w:autoSpaceDE w:val="0"/>
        <w:autoSpaceDN w:val="0"/>
        <w:adjustRightInd w:val="0"/>
        <w:jc w:val="both"/>
        <w:rPr>
          <w:rFonts w:ascii="Arial" w:hAnsi="Arial" w:cs="Arial"/>
          <w:color w:val="000000"/>
          <w:lang w:eastAsia="en-GB"/>
        </w:rPr>
      </w:pPr>
    </w:p>
    <w:p w14:paraId="78EE921A" w14:textId="77777777" w:rsidR="003048DD" w:rsidRPr="00CC0017" w:rsidRDefault="003048DD" w:rsidP="00E74F77">
      <w:pPr>
        <w:numPr>
          <w:ilvl w:val="0"/>
          <w:numId w:val="23"/>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Confirm that the information given is correct and that they will notify the Council of any change in their circumstances.</w:t>
      </w:r>
    </w:p>
    <w:p w14:paraId="7367EC0C" w14:textId="77777777" w:rsidR="003048DD" w:rsidRPr="00CC0017" w:rsidRDefault="003048DD" w:rsidP="00E74F77">
      <w:pPr>
        <w:numPr>
          <w:ilvl w:val="0"/>
          <w:numId w:val="23"/>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Give consent to allow enquiries to be made concerning their eligibility for housing and level of priority. </w:t>
      </w:r>
    </w:p>
    <w:p w14:paraId="74D78B42" w14:textId="77777777" w:rsidR="003048DD" w:rsidRPr="00CC0017" w:rsidRDefault="003048DD" w:rsidP="00E74F77">
      <w:pPr>
        <w:numPr>
          <w:ilvl w:val="0"/>
          <w:numId w:val="23"/>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Give consent to allow information to be provided to another partner organisation in the scheme.</w:t>
      </w:r>
    </w:p>
    <w:p w14:paraId="0C064968" w14:textId="77777777" w:rsidR="003048DD" w:rsidRPr="00CC0017" w:rsidRDefault="003048DD" w:rsidP="00E50024">
      <w:pPr>
        <w:autoSpaceDE w:val="0"/>
        <w:autoSpaceDN w:val="0"/>
        <w:adjustRightInd w:val="0"/>
        <w:jc w:val="both"/>
        <w:rPr>
          <w:rFonts w:ascii="Arial" w:hAnsi="Arial" w:cs="Arial"/>
          <w:color w:val="000000"/>
          <w:lang w:eastAsia="en-GB"/>
        </w:rPr>
      </w:pPr>
    </w:p>
    <w:p w14:paraId="683AD9F2" w14:textId="0E36700F" w:rsidR="001767FB" w:rsidRPr="00CC0017" w:rsidRDefault="003048DD" w:rsidP="001767FB">
      <w:p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 xml:space="preserve">It is the responsibility of the </w:t>
      </w:r>
      <w:r w:rsidR="00E748D1">
        <w:rPr>
          <w:rFonts w:ascii="Arial" w:hAnsi="Arial" w:cs="Arial"/>
          <w:color w:val="000000"/>
          <w:lang w:val="en-US" w:eastAsia="en-GB"/>
        </w:rPr>
        <w:t>homeseeker</w:t>
      </w:r>
      <w:r w:rsidRPr="00CC0017">
        <w:rPr>
          <w:rFonts w:ascii="Arial" w:hAnsi="Arial" w:cs="Arial"/>
          <w:color w:val="000000"/>
          <w:lang w:val="en-US" w:eastAsia="en-GB"/>
        </w:rPr>
        <w:t xml:space="preserve"> to provide the Council with all the information and to provide any supporting information or documents as requested. Incomplete applications will not be made active until such time as the Council is satisfied that it has in its possession all of the information it requires to complete its assessment. </w:t>
      </w:r>
      <w:r w:rsidR="001767FB" w:rsidRPr="00CC0017">
        <w:rPr>
          <w:rFonts w:ascii="Arial" w:hAnsi="Arial" w:cs="Arial"/>
          <w:color w:val="000000"/>
          <w:lang w:val="en-US" w:eastAsia="en-GB"/>
        </w:rPr>
        <w:t xml:space="preserve">All incomplete, renewal applications and applications to which mandatory information has not been returned to the Housing Department will be cancelled after a period of 28 days of inactivity from the </w:t>
      </w:r>
      <w:r w:rsidR="00E748D1">
        <w:rPr>
          <w:rFonts w:ascii="Arial" w:hAnsi="Arial" w:cs="Arial"/>
          <w:color w:val="000000"/>
          <w:lang w:val="en-US" w:eastAsia="en-GB"/>
        </w:rPr>
        <w:t>homeseeker</w:t>
      </w:r>
      <w:r w:rsidR="001767FB" w:rsidRPr="00CC0017">
        <w:rPr>
          <w:rFonts w:ascii="Arial" w:hAnsi="Arial" w:cs="Arial"/>
          <w:color w:val="000000"/>
          <w:lang w:val="en-US" w:eastAsia="en-GB"/>
        </w:rPr>
        <w:t xml:space="preserve"> from the date information has been requested and not been provided. </w:t>
      </w:r>
    </w:p>
    <w:p w14:paraId="34C7F779" w14:textId="77777777" w:rsidR="001767FB" w:rsidRPr="00CC0017" w:rsidRDefault="001767FB" w:rsidP="001767FB">
      <w:pPr>
        <w:autoSpaceDE w:val="0"/>
        <w:autoSpaceDN w:val="0"/>
        <w:adjustRightInd w:val="0"/>
        <w:jc w:val="both"/>
        <w:rPr>
          <w:rFonts w:ascii="Arial" w:hAnsi="Arial" w:cs="Arial"/>
          <w:color w:val="000000"/>
          <w:lang w:val="en-US" w:eastAsia="en-GB"/>
        </w:rPr>
      </w:pPr>
    </w:p>
    <w:p w14:paraId="766DBFA2" w14:textId="4BCED161" w:rsidR="003048DD" w:rsidRPr="00CC0017" w:rsidRDefault="001767FB" w:rsidP="001767FB">
      <w:p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 xml:space="preserve">This cancellation does not prevent the </w:t>
      </w:r>
      <w:r w:rsidR="00E748D1">
        <w:rPr>
          <w:rFonts w:ascii="Arial" w:hAnsi="Arial" w:cs="Arial"/>
          <w:color w:val="000000"/>
          <w:lang w:val="en-US" w:eastAsia="en-GB"/>
        </w:rPr>
        <w:t>homeseeker</w:t>
      </w:r>
      <w:r w:rsidRPr="00CC0017">
        <w:rPr>
          <w:rFonts w:ascii="Arial" w:hAnsi="Arial" w:cs="Arial"/>
          <w:color w:val="000000"/>
          <w:lang w:val="en-US" w:eastAsia="en-GB"/>
        </w:rPr>
        <w:t xml:space="preserve"> making a subsequent application at a later date, although all </w:t>
      </w:r>
      <w:r w:rsidR="00E748D1">
        <w:rPr>
          <w:rFonts w:ascii="Arial" w:hAnsi="Arial" w:cs="Arial"/>
          <w:color w:val="000000"/>
          <w:lang w:val="en-US" w:eastAsia="en-GB"/>
        </w:rPr>
        <w:t>homeseeker</w:t>
      </w:r>
      <w:r w:rsidRPr="00CC0017">
        <w:rPr>
          <w:rFonts w:ascii="Arial" w:hAnsi="Arial" w:cs="Arial"/>
          <w:color w:val="000000"/>
          <w:lang w:val="en-US" w:eastAsia="en-GB"/>
        </w:rPr>
        <w:t>s should note that in such cases the effective date of registration would not be backdated to the earlier application date.</w:t>
      </w:r>
    </w:p>
    <w:p w14:paraId="6B5DB285" w14:textId="77777777" w:rsidR="00D63575" w:rsidRPr="00CC0017" w:rsidRDefault="00D63575" w:rsidP="00E50024">
      <w:pPr>
        <w:autoSpaceDE w:val="0"/>
        <w:autoSpaceDN w:val="0"/>
        <w:adjustRightInd w:val="0"/>
        <w:jc w:val="both"/>
        <w:rPr>
          <w:rFonts w:ascii="Arial" w:hAnsi="Arial" w:cs="Arial"/>
          <w:color w:val="000000"/>
          <w:lang w:val="en-US" w:eastAsia="en-GB"/>
        </w:rPr>
      </w:pPr>
    </w:p>
    <w:p w14:paraId="04967E26" w14:textId="2C497F93" w:rsidR="00D63575" w:rsidRPr="00CC0017" w:rsidRDefault="00D63575"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All </w:t>
      </w:r>
      <w:r w:rsidR="00E748D1">
        <w:rPr>
          <w:rFonts w:ascii="Arial" w:hAnsi="Arial" w:cs="Arial"/>
          <w:color w:val="000000"/>
          <w:lang w:eastAsia="en-GB"/>
        </w:rPr>
        <w:t>homeseeker</w:t>
      </w:r>
      <w:r w:rsidRPr="00CC0017">
        <w:rPr>
          <w:rFonts w:ascii="Arial" w:hAnsi="Arial" w:cs="Arial"/>
          <w:color w:val="000000"/>
          <w:lang w:eastAsia="en-GB"/>
        </w:rPr>
        <w:t xml:space="preserve">s must provide the information that is requested so that the Housing Access Team can confirm their details and award the appropriate Band. If supporting evidence is not </w:t>
      </w:r>
      <w:r w:rsidR="00C91A46" w:rsidRPr="00CC0017">
        <w:rPr>
          <w:rFonts w:ascii="Arial" w:hAnsi="Arial" w:cs="Arial"/>
          <w:color w:val="000000"/>
          <w:lang w:eastAsia="en-GB"/>
        </w:rPr>
        <w:t>provided,</w:t>
      </w:r>
      <w:r w:rsidRPr="00CC0017">
        <w:rPr>
          <w:rFonts w:ascii="Arial" w:hAnsi="Arial" w:cs="Arial"/>
          <w:color w:val="000000"/>
          <w:lang w:eastAsia="en-GB"/>
        </w:rPr>
        <w:t xml:space="preserve"> then this will delay the application process and therefore hold up any potential allocation.</w:t>
      </w:r>
    </w:p>
    <w:p w14:paraId="1C722597" w14:textId="77777777" w:rsidR="00D63575" w:rsidRPr="00CC0017" w:rsidRDefault="00D63575" w:rsidP="00E50024">
      <w:pPr>
        <w:autoSpaceDE w:val="0"/>
        <w:autoSpaceDN w:val="0"/>
        <w:adjustRightInd w:val="0"/>
        <w:jc w:val="both"/>
        <w:rPr>
          <w:rFonts w:ascii="Arial" w:hAnsi="Arial" w:cs="Arial"/>
          <w:color w:val="000000"/>
          <w:lang w:eastAsia="en-GB"/>
        </w:rPr>
      </w:pPr>
    </w:p>
    <w:p w14:paraId="6218C4A8" w14:textId="6972404D" w:rsidR="00D63575" w:rsidRPr="00CC0017" w:rsidRDefault="00E748D1" w:rsidP="00E50024">
      <w:pPr>
        <w:autoSpaceDE w:val="0"/>
        <w:autoSpaceDN w:val="0"/>
        <w:adjustRightInd w:val="0"/>
        <w:jc w:val="both"/>
        <w:rPr>
          <w:rFonts w:ascii="Arial" w:hAnsi="Arial" w:cs="Arial"/>
          <w:color w:val="000000"/>
          <w:lang w:eastAsia="en-GB"/>
        </w:rPr>
      </w:pPr>
      <w:r>
        <w:rPr>
          <w:rFonts w:ascii="Arial" w:hAnsi="Arial" w:cs="Arial"/>
          <w:color w:val="000000"/>
          <w:lang w:eastAsia="en-GB"/>
        </w:rPr>
        <w:t>Homeseeker</w:t>
      </w:r>
      <w:r w:rsidR="00D63575" w:rsidRPr="00CC0017">
        <w:rPr>
          <w:rFonts w:ascii="Arial" w:hAnsi="Arial" w:cs="Arial"/>
          <w:color w:val="000000"/>
          <w:lang w:eastAsia="en-GB"/>
        </w:rPr>
        <w:t>s will be provided with information regarding their own applications as follows:</w:t>
      </w:r>
    </w:p>
    <w:p w14:paraId="6B3D40B6" w14:textId="77777777" w:rsidR="00D63575" w:rsidRPr="00CC0017" w:rsidRDefault="00D63575" w:rsidP="00E50024">
      <w:pPr>
        <w:autoSpaceDE w:val="0"/>
        <w:autoSpaceDN w:val="0"/>
        <w:adjustRightInd w:val="0"/>
        <w:jc w:val="both"/>
        <w:rPr>
          <w:rFonts w:ascii="Arial" w:hAnsi="Arial" w:cs="Arial"/>
          <w:color w:val="000000"/>
          <w:lang w:eastAsia="en-GB"/>
        </w:rPr>
      </w:pPr>
    </w:p>
    <w:p w14:paraId="27E88499" w14:textId="77777777" w:rsidR="00D63575" w:rsidRPr="00CC0017" w:rsidRDefault="00D63575" w:rsidP="00921ED2">
      <w:pPr>
        <w:numPr>
          <w:ilvl w:val="0"/>
          <w:numId w:val="18"/>
        </w:numPr>
        <w:tabs>
          <w:tab w:val="clear" w:pos="720"/>
          <w:tab w:val="num" w:pos="360"/>
        </w:tabs>
        <w:autoSpaceDE w:val="0"/>
        <w:autoSpaceDN w:val="0"/>
        <w:adjustRightInd w:val="0"/>
        <w:jc w:val="both"/>
        <w:rPr>
          <w:rFonts w:ascii="Arial" w:hAnsi="Arial" w:cs="Arial"/>
          <w:color w:val="000000"/>
          <w:lang w:eastAsia="en-GB"/>
        </w:rPr>
      </w:pPr>
      <w:r w:rsidRPr="00CC0017">
        <w:rPr>
          <w:rFonts w:ascii="Arial" w:hAnsi="Arial" w:cs="Arial"/>
          <w:color w:val="000000"/>
          <w:lang w:eastAsia="en-GB"/>
        </w:rPr>
        <w:t>Unique Reference Number;</w:t>
      </w:r>
    </w:p>
    <w:p w14:paraId="1E33AC70" w14:textId="77777777" w:rsidR="00D63575" w:rsidRPr="00CC0017" w:rsidRDefault="00D63575" w:rsidP="00921ED2">
      <w:pPr>
        <w:numPr>
          <w:ilvl w:val="0"/>
          <w:numId w:val="18"/>
        </w:numPr>
        <w:tabs>
          <w:tab w:val="clear" w:pos="720"/>
          <w:tab w:val="num" w:pos="360"/>
        </w:tabs>
        <w:autoSpaceDE w:val="0"/>
        <w:autoSpaceDN w:val="0"/>
        <w:adjustRightInd w:val="0"/>
        <w:jc w:val="both"/>
        <w:rPr>
          <w:rFonts w:ascii="Arial" w:hAnsi="Arial" w:cs="Arial"/>
          <w:color w:val="000000"/>
          <w:lang w:eastAsia="en-GB"/>
        </w:rPr>
      </w:pPr>
      <w:r w:rsidRPr="00CC0017">
        <w:rPr>
          <w:rFonts w:ascii="Arial" w:hAnsi="Arial" w:cs="Arial"/>
          <w:color w:val="000000"/>
          <w:lang w:eastAsia="en-GB"/>
        </w:rPr>
        <w:t>What band they have been awarded;</w:t>
      </w:r>
    </w:p>
    <w:p w14:paraId="3F6B09C6" w14:textId="77777777" w:rsidR="00D63575" w:rsidRPr="00CC0017" w:rsidRDefault="00D63575" w:rsidP="00921ED2">
      <w:pPr>
        <w:numPr>
          <w:ilvl w:val="0"/>
          <w:numId w:val="18"/>
        </w:numPr>
        <w:tabs>
          <w:tab w:val="clear" w:pos="720"/>
          <w:tab w:val="num" w:pos="360"/>
        </w:tabs>
        <w:autoSpaceDE w:val="0"/>
        <w:autoSpaceDN w:val="0"/>
        <w:adjustRightInd w:val="0"/>
        <w:jc w:val="both"/>
        <w:rPr>
          <w:rFonts w:ascii="Arial" w:hAnsi="Arial" w:cs="Arial"/>
          <w:color w:val="000000"/>
          <w:lang w:eastAsia="en-GB"/>
        </w:rPr>
      </w:pPr>
      <w:r w:rsidRPr="00CC0017">
        <w:rPr>
          <w:rFonts w:ascii="Arial" w:hAnsi="Arial" w:cs="Arial"/>
          <w:color w:val="000000"/>
          <w:lang w:eastAsia="en-GB"/>
        </w:rPr>
        <w:t>What information they need to supply for verification purposes;</w:t>
      </w:r>
    </w:p>
    <w:p w14:paraId="0862B68B" w14:textId="7B233561" w:rsidR="00D63575" w:rsidRPr="00CC0017" w:rsidRDefault="00D63575" w:rsidP="00921ED2">
      <w:pPr>
        <w:numPr>
          <w:ilvl w:val="0"/>
          <w:numId w:val="18"/>
        </w:numPr>
        <w:tabs>
          <w:tab w:val="clear" w:pos="720"/>
          <w:tab w:val="num" w:pos="360"/>
        </w:tabs>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If the </w:t>
      </w:r>
      <w:r w:rsidR="00E748D1">
        <w:rPr>
          <w:rFonts w:ascii="Arial" w:hAnsi="Arial" w:cs="Arial"/>
          <w:color w:val="000000"/>
          <w:lang w:eastAsia="en-GB"/>
        </w:rPr>
        <w:t>homeseeker</w:t>
      </w:r>
      <w:r w:rsidRPr="00CC0017">
        <w:rPr>
          <w:rFonts w:ascii="Arial" w:hAnsi="Arial" w:cs="Arial"/>
          <w:color w:val="000000"/>
          <w:lang w:eastAsia="en-GB"/>
        </w:rPr>
        <w:t xml:space="preserve"> has been awarded reduced priority or are found to be ineligible what actions, if any, need to be undertake to resolve this;</w:t>
      </w:r>
    </w:p>
    <w:p w14:paraId="4E019C28" w14:textId="77777777" w:rsidR="00D63575" w:rsidRPr="00CC0017" w:rsidRDefault="00D63575" w:rsidP="00921ED2">
      <w:pPr>
        <w:numPr>
          <w:ilvl w:val="0"/>
          <w:numId w:val="18"/>
        </w:numPr>
        <w:tabs>
          <w:tab w:val="clear" w:pos="720"/>
          <w:tab w:val="num" w:pos="360"/>
        </w:tabs>
        <w:autoSpaceDE w:val="0"/>
        <w:autoSpaceDN w:val="0"/>
        <w:adjustRightInd w:val="0"/>
        <w:jc w:val="both"/>
        <w:rPr>
          <w:rFonts w:ascii="Arial" w:hAnsi="Arial" w:cs="Arial"/>
          <w:color w:val="000000"/>
          <w:lang w:eastAsia="en-GB"/>
        </w:rPr>
      </w:pPr>
      <w:r w:rsidRPr="00CC0017">
        <w:rPr>
          <w:rFonts w:ascii="Arial" w:hAnsi="Arial" w:cs="Arial"/>
          <w:color w:val="000000"/>
          <w:lang w:eastAsia="en-GB"/>
        </w:rPr>
        <w:t>Registration date (the registration date of all ‘trade-down’</w:t>
      </w:r>
      <w:r w:rsidRPr="00CC0017">
        <w:rPr>
          <w:rFonts w:ascii="Arial" w:hAnsi="Arial" w:cs="Arial"/>
          <w:color w:val="000000"/>
          <w:vertAlign w:val="superscript"/>
          <w:lang w:eastAsia="en-GB"/>
        </w:rPr>
        <w:footnoteReference w:id="1"/>
      </w:r>
      <w:r w:rsidRPr="00CC0017">
        <w:rPr>
          <w:rFonts w:ascii="Arial" w:hAnsi="Arial" w:cs="Arial"/>
          <w:color w:val="000000"/>
          <w:lang w:eastAsia="en-GB"/>
        </w:rPr>
        <w:t xml:space="preserve"> tenants who will be placed in the Emergency Band) will be the date that their tenancy commenced with the participating registered social landlord.</w:t>
      </w:r>
    </w:p>
    <w:p w14:paraId="2ED08412" w14:textId="77777777" w:rsidR="003048DD" w:rsidRPr="00CC0017" w:rsidRDefault="003048DD" w:rsidP="00E50024">
      <w:pPr>
        <w:autoSpaceDE w:val="0"/>
        <w:autoSpaceDN w:val="0"/>
        <w:adjustRightInd w:val="0"/>
        <w:jc w:val="both"/>
        <w:rPr>
          <w:rFonts w:ascii="Arial" w:hAnsi="Arial" w:cs="Arial"/>
          <w:color w:val="000000"/>
          <w:lang w:eastAsia="en-GB"/>
        </w:rPr>
      </w:pPr>
    </w:p>
    <w:p w14:paraId="106782B4" w14:textId="77777777" w:rsidR="003048DD" w:rsidRPr="00CC0017" w:rsidRDefault="003048DD" w:rsidP="002C2970">
      <w:pPr>
        <w:pStyle w:val="Heading2"/>
        <w:rPr>
          <w:lang w:eastAsia="en-GB"/>
        </w:rPr>
      </w:pPr>
      <w:bookmarkStart w:id="35" w:name="_5.8_Checks_into"/>
      <w:bookmarkEnd w:id="35"/>
      <w:r w:rsidRPr="00CC0017">
        <w:rPr>
          <w:lang w:eastAsia="en-GB"/>
        </w:rPr>
        <w:t xml:space="preserve">5.8 Checks into any </w:t>
      </w:r>
      <w:r w:rsidRPr="00CC0017">
        <w:rPr>
          <w:lang w:val="en-US" w:eastAsia="en-GB"/>
        </w:rPr>
        <w:t>court cases or unspent criminal convictions</w:t>
      </w:r>
    </w:p>
    <w:p w14:paraId="6E0DF6E6" w14:textId="77777777" w:rsidR="003048DD" w:rsidRPr="00CC0017" w:rsidRDefault="003048DD" w:rsidP="00E50024">
      <w:pPr>
        <w:autoSpaceDE w:val="0"/>
        <w:autoSpaceDN w:val="0"/>
        <w:adjustRightInd w:val="0"/>
        <w:jc w:val="both"/>
        <w:rPr>
          <w:rFonts w:ascii="Arial" w:hAnsi="Arial" w:cs="Arial"/>
          <w:color w:val="000000"/>
          <w:lang w:eastAsia="en-GB"/>
        </w:rPr>
      </w:pPr>
    </w:p>
    <w:p w14:paraId="28C5C8A5" w14:textId="442ECAFD" w:rsidR="003048DD" w:rsidRPr="00CC0017" w:rsidRDefault="003048DD" w:rsidP="00E50024">
      <w:p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 xml:space="preserve">In the interests of assessing an </w:t>
      </w:r>
      <w:r w:rsidR="00E748D1">
        <w:rPr>
          <w:rFonts w:ascii="Arial" w:hAnsi="Arial" w:cs="Arial"/>
          <w:color w:val="000000"/>
          <w:lang w:val="en-US" w:eastAsia="en-GB"/>
        </w:rPr>
        <w:t>homeseeker</w:t>
      </w:r>
      <w:r w:rsidRPr="00CC0017">
        <w:rPr>
          <w:rFonts w:ascii="Arial" w:hAnsi="Arial" w:cs="Arial"/>
          <w:color w:val="000000"/>
          <w:lang w:val="en-US" w:eastAsia="en-GB"/>
        </w:rPr>
        <w:t xml:space="preserve">’s eligibility to join the register all </w:t>
      </w:r>
      <w:r w:rsidR="00E748D1">
        <w:rPr>
          <w:rFonts w:ascii="Arial" w:hAnsi="Arial" w:cs="Arial"/>
          <w:color w:val="000000"/>
          <w:lang w:val="en-US" w:eastAsia="en-GB"/>
        </w:rPr>
        <w:t>homeseeker</w:t>
      </w:r>
      <w:r w:rsidRPr="00CC0017">
        <w:rPr>
          <w:rFonts w:ascii="Arial" w:hAnsi="Arial" w:cs="Arial"/>
          <w:color w:val="000000"/>
          <w:lang w:val="en-US" w:eastAsia="en-GB"/>
        </w:rPr>
        <w:t xml:space="preserve">s and members of their prospective household will be requested but not required to disclose any pending court cases or unspent criminal convictions. </w:t>
      </w:r>
    </w:p>
    <w:p w14:paraId="46AF3BC8" w14:textId="77777777" w:rsidR="003048DD" w:rsidRPr="00CC0017" w:rsidRDefault="003048DD" w:rsidP="00E50024">
      <w:pPr>
        <w:autoSpaceDE w:val="0"/>
        <w:autoSpaceDN w:val="0"/>
        <w:adjustRightInd w:val="0"/>
        <w:jc w:val="both"/>
        <w:rPr>
          <w:rFonts w:ascii="Arial" w:hAnsi="Arial" w:cs="Arial"/>
          <w:color w:val="000000"/>
          <w:lang w:val="en-US" w:eastAsia="en-GB"/>
        </w:rPr>
      </w:pPr>
    </w:p>
    <w:p w14:paraId="4B953954" w14:textId="1B31C072" w:rsidR="003048DD" w:rsidRPr="00CC0017" w:rsidRDefault="003048DD" w:rsidP="00E50024">
      <w:p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 xml:space="preserve">The Council may use any information disclosed, or any other information obtained during the assessment or following registration, to ascertain whether the </w:t>
      </w:r>
      <w:r w:rsidR="00E748D1">
        <w:rPr>
          <w:rFonts w:ascii="Arial" w:hAnsi="Arial" w:cs="Arial"/>
          <w:color w:val="000000"/>
          <w:lang w:val="en-US" w:eastAsia="en-GB"/>
        </w:rPr>
        <w:t>homeseeker</w:t>
      </w:r>
      <w:r w:rsidRPr="00CC0017">
        <w:rPr>
          <w:rFonts w:ascii="Arial" w:hAnsi="Arial" w:cs="Arial"/>
          <w:color w:val="000000"/>
          <w:lang w:val="en-US" w:eastAsia="en-GB"/>
        </w:rPr>
        <w:t xml:space="preserve"> should be disqualified from joining or remaining on the register due to serious unacceptable behaviour and/or because depending on the facts they may pose a serious risk to a community where they might be housed. Where a criminal conviction is spent the Council will not take into account that an </w:t>
      </w:r>
      <w:r w:rsidR="00E748D1">
        <w:rPr>
          <w:rFonts w:ascii="Arial" w:hAnsi="Arial" w:cs="Arial"/>
          <w:color w:val="000000"/>
          <w:lang w:val="en-US" w:eastAsia="en-GB"/>
        </w:rPr>
        <w:t>homeseeker</w:t>
      </w:r>
      <w:r w:rsidRPr="00CC0017">
        <w:rPr>
          <w:rFonts w:ascii="Arial" w:hAnsi="Arial" w:cs="Arial"/>
          <w:color w:val="000000"/>
          <w:lang w:val="en-US" w:eastAsia="en-GB"/>
        </w:rPr>
        <w:t xml:space="preserve"> had received a criminal conviction is assessing that person’s eligibility to join the register. The assessment will reflect whether there is evidence of any current serious unacceptable behavior regardless of whether a person has been convicted in the past for that behavior. </w:t>
      </w:r>
    </w:p>
    <w:p w14:paraId="36C524E8" w14:textId="77777777" w:rsidR="003048DD" w:rsidRPr="00CC0017" w:rsidRDefault="003048DD" w:rsidP="00E50024">
      <w:pPr>
        <w:autoSpaceDE w:val="0"/>
        <w:autoSpaceDN w:val="0"/>
        <w:adjustRightInd w:val="0"/>
        <w:jc w:val="both"/>
        <w:rPr>
          <w:rFonts w:ascii="Arial" w:hAnsi="Arial" w:cs="Arial"/>
          <w:color w:val="000000"/>
          <w:lang w:val="en-US" w:eastAsia="en-GB"/>
        </w:rPr>
      </w:pPr>
    </w:p>
    <w:p w14:paraId="4425A682" w14:textId="77777777" w:rsidR="003048DD" w:rsidRPr="00CC0017" w:rsidRDefault="003048DD" w:rsidP="00E50024">
      <w:pPr>
        <w:autoSpaceDE w:val="0"/>
        <w:autoSpaceDN w:val="0"/>
        <w:adjustRightInd w:val="0"/>
        <w:jc w:val="both"/>
        <w:rPr>
          <w:rFonts w:ascii="Arial" w:hAnsi="Arial" w:cs="Arial"/>
          <w:color w:val="000000"/>
          <w:lang w:eastAsia="en-GB"/>
        </w:rPr>
      </w:pPr>
      <w:r w:rsidRPr="00CC0017">
        <w:rPr>
          <w:rFonts w:ascii="Arial" w:hAnsi="Arial" w:cs="Arial"/>
          <w:color w:val="000000"/>
          <w:lang w:val="en-US" w:eastAsia="en-GB"/>
        </w:rPr>
        <w:t xml:space="preserve">If the Council decide on the information obtained during the assessment process that there is a real pressing need for a police check an approach may be made to the Disclosure Scotland agency for information but only to </w:t>
      </w:r>
      <w:r w:rsidRPr="00CC0017">
        <w:rPr>
          <w:rFonts w:ascii="Arial" w:hAnsi="Arial" w:cs="Arial"/>
          <w:color w:val="000000"/>
          <w:lang w:eastAsia="en-GB"/>
        </w:rPr>
        <w:t>establish whether the person has been involved in a serious crime(s) that may come under the unacceptable behaviour non-qualification criteria.</w:t>
      </w:r>
    </w:p>
    <w:p w14:paraId="737194FA" w14:textId="77777777" w:rsidR="003048DD" w:rsidRPr="00CC0017" w:rsidRDefault="003048DD" w:rsidP="00E50024">
      <w:pPr>
        <w:autoSpaceDE w:val="0"/>
        <w:autoSpaceDN w:val="0"/>
        <w:adjustRightInd w:val="0"/>
        <w:jc w:val="both"/>
        <w:rPr>
          <w:rFonts w:ascii="Arial" w:hAnsi="Arial" w:cs="Arial"/>
          <w:color w:val="000000"/>
          <w:lang w:eastAsia="en-GB"/>
        </w:rPr>
      </w:pPr>
    </w:p>
    <w:p w14:paraId="676D2D29" w14:textId="36B9B668" w:rsidR="003048DD" w:rsidRPr="00CC0017" w:rsidRDefault="003048DD"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Information gained will not automatically exclude an </w:t>
      </w:r>
      <w:r w:rsidR="00E748D1">
        <w:rPr>
          <w:rFonts w:ascii="Arial" w:hAnsi="Arial" w:cs="Arial"/>
          <w:color w:val="000000"/>
          <w:lang w:eastAsia="en-GB"/>
        </w:rPr>
        <w:t>homeseeker</w:t>
      </w:r>
      <w:r w:rsidRPr="00CC0017">
        <w:rPr>
          <w:rFonts w:ascii="Arial" w:hAnsi="Arial" w:cs="Arial"/>
          <w:color w:val="000000"/>
          <w:lang w:eastAsia="en-GB"/>
        </w:rPr>
        <w:t xml:space="preserve"> from the register. It may also be used to make informed decisions about any nomination for vacant property.</w:t>
      </w:r>
    </w:p>
    <w:p w14:paraId="626A5EED" w14:textId="77777777" w:rsidR="003048DD" w:rsidRPr="00CC0017" w:rsidRDefault="003048DD" w:rsidP="00E50024">
      <w:pPr>
        <w:autoSpaceDE w:val="0"/>
        <w:autoSpaceDN w:val="0"/>
        <w:adjustRightInd w:val="0"/>
        <w:jc w:val="both"/>
        <w:rPr>
          <w:rFonts w:ascii="Arial" w:hAnsi="Arial" w:cs="Arial"/>
          <w:b/>
          <w:color w:val="000000"/>
          <w:lang w:val="en-US" w:eastAsia="en-GB"/>
        </w:rPr>
      </w:pPr>
    </w:p>
    <w:p w14:paraId="25C88C8E" w14:textId="77777777" w:rsidR="003048DD" w:rsidRPr="00CC0017" w:rsidRDefault="003048DD" w:rsidP="00E50024">
      <w:p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 xml:space="preserve">All assessments will be carried out in accordance with the data protection and information sharing policies and legal requirements. </w:t>
      </w:r>
    </w:p>
    <w:p w14:paraId="19C4F0FD" w14:textId="77777777" w:rsidR="003048DD" w:rsidRPr="00CC0017" w:rsidRDefault="003048DD" w:rsidP="00E50024">
      <w:pPr>
        <w:autoSpaceDE w:val="0"/>
        <w:autoSpaceDN w:val="0"/>
        <w:adjustRightInd w:val="0"/>
        <w:jc w:val="both"/>
        <w:rPr>
          <w:rFonts w:ascii="Arial" w:hAnsi="Arial" w:cs="Arial"/>
          <w:b/>
          <w:color w:val="000000"/>
          <w:lang w:eastAsia="en-GB"/>
        </w:rPr>
      </w:pPr>
    </w:p>
    <w:p w14:paraId="335DE5BD" w14:textId="77777777" w:rsidR="003048DD" w:rsidRPr="00CC0017" w:rsidRDefault="003048DD" w:rsidP="002C2970">
      <w:pPr>
        <w:pStyle w:val="Heading2"/>
        <w:rPr>
          <w:lang w:eastAsia="en-GB"/>
        </w:rPr>
      </w:pPr>
      <w:bookmarkStart w:id="36" w:name="_5.9_Notification_of"/>
      <w:bookmarkEnd w:id="36"/>
      <w:r w:rsidRPr="00CC0017">
        <w:rPr>
          <w:lang w:eastAsia="en-GB"/>
        </w:rPr>
        <w:t>5.9 Notification of Registration</w:t>
      </w:r>
    </w:p>
    <w:p w14:paraId="3443569B" w14:textId="77777777" w:rsidR="003048DD" w:rsidRPr="00CC0017" w:rsidRDefault="003048DD" w:rsidP="00E50024">
      <w:pPr>
        <w:autoSpaceDE w:val="0"/>
        <w:autoSpaceDN w:val="0"/>
        <w:adjustRightInd w:val="0"/>
        <w:jc w:val="both"/>
        <w:rPr>
          <w:rFonts w:ascii="Arial" w:hAnsi="Arial" w:cs="Arial"/>
          <w:color w:val="000000"/>
          <w:lang w:eastAsia="en-GB"/>
        </w:rPr>
      </w:pPr>
    </w:p>
    <w:p w14:paraId="165E5513" w14:textId="77777777" w:rsidR="003048DD" w:rsidRPr="00CC0017" w:rsidRDefault="003048DD"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When an application has been fully assessed the person who applied will be notified in writing and this notification will include the following information:</w:t>
      </w:r>
    </w:p>
    <w:p w14:paraId="3BF2686F" w14:textId="77777777" w:rsidR="003048DD" w:rsidRPr="00CC0017" w:rsidRDefault="003048DD" w:rsidP="00E50024">
      <w:pPr>
        <w:autoSpaceDE w:val="0"/>
        <w:autoSpaceDN w:val="0"/>
        <w:adjustRightInd w:val="0"/>
        <w:jc w:val="both"/>
        <w:rPr>
          <w:rFonts w:ascii="Arial" w:hAnsi="Arial" w:cs="Arial"/>
          <w:color w:val="000000"/>
          <w:lang w:eastAsia="en-GB"/>
        </w:rPr>
      </w:pPr>
    </w:p>
    <w:p w14:paraId="5D9D3C72" w14:textId="77777777" w:rsidR="003048DD" w:rsidRPr="00CC0017" w:rsidRDefault="003048DD" w:rsidP="00E74F77">
      <w:pPr>
        <w:numPr>
          <w:ilvl w:val="0"/>
          <w:numId w:val="24"/>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Whether they qualify for the register and if not why not</w:t>
      </w:r>
    </w:p>
    <w:p w14:paraId="7424BE3F" w14:textId="77777777" w:rsidR="003048DD" w:rsidRPr="00CC0017" w:rsidRDefault="003048DD" w:rsidP="00E74F77">
      <w:pPr>
        <w:numPr>
          <w:ilvl w:val="0"/>
          <w:numId w:val="24"/>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If they do qualify they will be informed in the notification of their registration date and their registration reference number and</w:t>
      </w:r>
    </w:p>
    <w:p w14:paraId="40A3791D" w14:textId="77777777" w:rsidR="003048DD" w:rsidRPr="00CC0017" w:rsidRDefault="003048DD" w:rsidP="00E74F77">
      <w:pPr>
        <w:numPr>
          <w:ilvl w:val="0"/>
          <w:numId w:val="24"/>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The Band they have been placed into according to their housing need, and the type of property for which they may bid for</w:t>
      </w:r>
    </w:p>
    <w:p w14:paraId="5A6A1BAF" w14:textId="77777777" w:rsidR="003048DD" w:rsidRPr="00CC0017" w:rsidRDefault="003048DD" w:rsidP="00E50024">
      <w:pPr>
        <w:autoSpaceDE w:val="0"/>
        <w:autoSpaceDN w:val="0"/>
        <w:adjustRightInd w:val="0"/>
        <w:jc w:val="both"/>
        <w:rPr>
          <w:rFonts w:ascii="Arial" w:hAnsi="Arial" w:cs="Arial"/>
          <w:color w:val="000000"/>
          <w:lang w:eastAsia="en-GB"/>
        </w:rPr>
      </w:pPr>
    </w:p>
    <w:p w14:paraId="33B4F3B9" w14:textId="77777777" w:rsidR="003048DD" w:rsidRPr="00CC0017" w:rsidRDefault="003048DD" w:rsidP="002C2970">
      <w:pPr>
        <w:pStyle w:val="Heading2"/>
        <w:rPr>
          <w:lang w:eastAsia="en-GB"/>
        </w:rPr>
      </w:pPr>
      <w:bookmarkStart w:id="37" w:name="_5.10_The_requirement"/>
      <w:bookmarkEnd w:id="37"/>
      <w:r w:rsidRPr="00CC0017">
        <w:rPr>
          <w:lang w:eastAsia="en-GB"/>
        </w:rPr>
        <w:t>5.10 The requirement to inform the Council of any change of circumstances</w:t>
      </w:r>
    </w:p>
    <w:p w14:paraId="3FF6D04E" w14:textId="77777777" w:rsidR="003048DD" w:rsidRPr="00CC0017" w:rsidRDefault="003048DD" w:rsidP="00E50024">
      <w:pPr>
        <w:autoSpaceDE w:val="0"/>
        <w:autoSpaceDN w:val="0"/>
        <w:adjustRightInd w:val="0"/>
        <w:jc w:val="both"/>
        <w:rPr>
          <w:rFonts w:ascii="Arial" w:hAnsi="Arial" w:cs="Arial"/>
          <w:color w:val="000000"/>
          <w:lang w:eastAsia="en-GB"/>
        </w:rPr>
      </w:pPr>
    </w:p>
    <w:p w14:paraId="7AA220D7" w14:textId="05FC2E29" w:rsidR="003048DD" w:rsidRPr="00CC0017" w:rsidRDefault="003048DD" w:rsidP="00E50024">
      <w:p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 xml:space="preserve">It is the responsibility of the </w:t>
      </w:r>
      <w:r w:rsidR="00E748D1">
        <w:rPr>
          <w:rFonts w:ascii="Arial" w:hAnsi="Arial" w:cs="Arial"/>
          <w:color w:val="000000"/>
          <w:lang w:val="en-US" w:eastAsia="en-GB"/>
        </w:rPr>
        <w:t>homeseeker</w:t>
      </w:r>
      <w:r w:rsidRPr="00CC0017">
        <w:rPr>
          <w:rFonts w:ascii="Arial" w:hAnsi="Arial" w:cs="Arial"/>
          <w:color w:val="000000"/>
          <w:lang w:val="en-US" w:eastAsia="en-GB"/>
        </w:rPr>
        <w:t xml:space="preserve"> to inform the Council of a change of circumstances and, where requested, provide proof of the change. Notification of a change in circumstances should be done without undue delay and within 2 </w:t>
      </w:r>
      <w:r w:rsidRPr="00CC0017">
        <w:rPr>
          <w:rFonts w:ascii="Arial" w:hAnsi="Arial" w:cs="Arial"/>
          <w:color w:val="000000"/>
          <w:lang w:val="en-US" w:eastAsia="en-GB"/>
        </w:rPr>
        <w:lastRenderedPageBreak/>
        <w:t xml:space="preserve">weeks of the change. Examples of a change in circumstances include but are not limited to: </w:t>
      </w:r>
    </w:p>
    <w:p w14:paraId="38D2D683" w14:textId="77777777" w:rsidR="003048DD" w:rsidRPr="00CC0017" w:rsidRDefault="003048DD" w:rsidP="00E50024">
      <w:pPr>
        <w:autoSpaceDE w:val="0"/>
        <w:autoSpaceDN w:val="0"/>
        <w:adjustRightInd w:val="0"/>
        <w:jc w:val="both"/>
        <w:rPr>
          <w:rFonts w:ascii="Arial" w:hAnsi="Arial" w:cs="Arial"/>
          <w:color w:val="000000"/>
          <w:lang w:val="en-US" w:eastAsia="en-GB"/>
        </w:rPr>
      </w:pPr>
    </w:p>
    <w:p w14:paraId="0B7C238E" w14:textId="77777777" w:rsidR="003048DD" w:rsidRPr="00CC0017" w:rsidRDefault="003048DD" w:rsidP="00E50024">
      <w:p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 xml:space="preserve">(i) A change of address or contact details, for either themselves or members of their prospective household; </w:t>
      </w:r>
    </w:p>
    <w:p w14:paraId="346CA866" w14:textId="77777777" w:rsidR="003048DD" w:rsidRPr="00CC0017" w:rsidRDefault="003048DD" w:rsidP="00E50024">
      <w:pPr>
        <w:autoSpaceDE w:val="0"/>
        <w:autoSpaceDN w:val="0"/>
        <w:adjustRightInd w:val="0"/>
        <w:jc w:val="both"/>
        <w:rPr>
          <w:rFonts w:ascii="Arial" w:hAnsi="Arial" w:cs="Arial"/>
          <w:color w:val="000000"/>
          <w:lang w:val="en-US" w:eastAsia="en-GB"/>
        </w:rPr>
      </w:pPr>
    </w:p>
    <w:p w14:paraId="4785122B" w14:textId="77777777" w:rsidR="003048DD" w:rsidRPr="00CC0017" w:rsidRDefault="003048DD" w:rsidP="00E50024">
      <w:p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 xml:space="preserve">(ii) A change in their medical condition or disability (either existing or newly acquired); </w:t>
      </w:r>
    </w:p>
    <w:p w14:paraId="5716CF8A" w14:textId="77777777" w:rsidR="003048DD" w:rsidRPr="00CC0017" w:rsidRDefault="003048DD" w:rsidP="00E50024">
      <w:pPr>
        <w:autoSpaceDE w:val="0"/>
        <w:autoSpaceDN w:val="0"/>
        <w:adjustRightInd w:val="0"/>
        <w:jc w:val="both"/>
        <w:rPr>
          <w:rFonts w:ascii="Arial" w:hAnsi="Arial" w:cs="Arial"/>
          <w:color w:val="000000"/>
          <w:lang w:val="en-US" w:eastAsia="en-GB"/>
        </w:rPr>
      </w:pPr>
    </w:p>
    <w:p w14:paraId="2124CBC2" w14:textId="77777777" w:rsidR="003048DD" w:rsidRPr="00CC0017" w:rsidRDefault="003048DD" w:rsidP="00E50024">
      <w:p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 xml:space="preserve">(iii) Additional family members or other people they wish to add to their application (It will be for the Council to decide whether they will allow additional people to join the application); </w:t>
      </w:r>
    </w:p>
    <w:p w14:paraId="1BA9972A" w14:textId="77777777" w:rsidR="003048DD" w:rsidRPr="00CC0017" w:rsidRDefault="003048DD" w:rsidP="00E50024">
      <w:pPr>
        <w:autoSpaceDE w:val="0"/>
        <w:autoSpaceDN w:val="0"/>
        <w:adjustRightInd w:val="0"/>
        <w:jc w:val="both"/>
        <w:rPr>
          <w:rFonts w:ascii="Arial" w:hAnsi="Arial" w:cs="Arial"/>
          <w:color w:val="000000"/>
          <w:lang w:val="en-US" w:eastAsia="en-GB"/>
        </w:rPr>
      </w:pPr>
    </w:p>
    <w:p w14:paraId="5418D6E3" w14:textId="77777777" w:rsidR="003048DD" w:rsidRPr="00CC0017" w:rsidRDefault="003048DD" w:rsidP="00E50024">
      <w:p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 xml:space="preserve">(iv) Any family member or any other person on the application who has left the accommodation; and </w:t>
      </w:r>
    </w:p>
    <w:p w14:paraId="57F897E2" w14:textId="77777777" w:rsidR="003048DD" w:rsidRPr="00CC0017" w:rsidRDefault="003048DD" w:rsidP="00E50024">
      <w:pPr>
        <w:autoSpaceDE w:val="0"/>
        <w:autoSpaceDN w:val="0"/>
        <w:adjustRightInd w:val="0"/>
        <w:jc w:val="both"/>
        <w:rPr>
          <w:rFonts w:ascii="Arial" w:hAnsi="Arial" w:cs="Arial"/>
          <w:color w:val="000000"/>
          <w:lang w:val="en-US" w:eastAsia="en-GB"/>
        </w:rPr>
      </w:pPr>
    </w:p>
    <w:p w14:paraId="76E795A3" w14:textId="77777777" w:rsidR="003048DD" w:rsidRPr="00CC0017" w:rsidRDefault="003048DD" w:rsidP="00E50024">
      <w:p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 xml:space="preserve">(v) Any significant changes in income, savings or assets, which is likely to have a material effect on the application. </w:t>
      </w:r>
    </w:p>
    <w:p w14:paraId="2D647492" w14:textId="77777777" w:rsidR="003048DD" w:rsidRPr="00CC0017" w:rsidRDefault="003048DD" w:rsidP="00E50024">
      <w:pPr>
        <w:autoSpaceDE w:val="0"/>
        <w:autoSpaceDN w:val="0"/>
        <w:adjustRightInd w:val="0"/>
        <w:jc w:val="both"/>
        <w:rPr>
          <w:rFonts w:ascii="Arial" w:hAnsi="Arial" w:cs="Arial"/>
          <w:color w:val="000000"/>
          <w:lang w:val="en-US" w:eastAsia="en-GB"/>
        </w:rPr>
      </w:pPr>
    </w:p>
    <w:p w14:paraId="01D8BD50" w14:textId="2D876F9B" w:rsidR="003048DD" w:rsidRPr="00CC0017" w:rsidRDefault="003048DD" w:rsidP="00E50024">
      <w:p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 xml:space="preserve">It does not follow that every change in circumstance will result in a change in priority. However, a change may mean an </w:t>
      </w:r>
      <w:r w:rsidR="00E748D1">
        <w:rPr>
          <w:rFonts w:ascii="Arial" w:hAnsi="Arial" w:cs="Arial"/>
          <w:color w:val="000000"/>
          <w:lang w:val="en-US" w:eastAsia="en-GB"/>
        </w:rPr>
        <w:t>homeseeker</w:t>
      </w:r>
      <w:r w:rsidRPr="00CC0017">
        <w:rPr>
          <w:rFonts w:ascii="Arial" w:hAnsi="Arial" w:cs="Arial"/>
          <w:color w:val="000000"/>
          <w:lang w:val="en-US" w:eastAsia="en-GB"/>
        </w:rPr>
        <w:t xml:space="preserve"> qualifies for additional preference or may mean that an </w:t>
      </w:r>
      <w:r w:rsidR="00E748D1">
        <w:rPr>
          <w:rFonts w:ascii="Arial" w:hAnsi="Arial" w:cs="Arial"/>
          <w:color w:val="000000"/>
          <w:lang w:val="en-US" w:eastAsia="en-GB"/>
        </w:rPr>
        <w:t>homeseeker</w:t>
      </w:r>
      <w:r w:rsidRPr="00CC0017">
        <w:rPr>
          <w:rFonts w:ascii="Arial" w:hAnsi="Arial" w:cs="Arial"/>
          <w:color w:val="000000"/>
          <w:lang w:val="en-US" w:eastAsia="en-GB"/>
        </w:rPr>
        <w:t xml:space="preserve"> no longer qualifies for the priority band. The Council will verify and assess the extent of the change to ascertain whether this will result in a change in priority. </w:t>
      </w:r>
      <w:r w:rsidR="00E748D1">
        <w:rPr>
          <w:rFonts w:ascii="Arial" w:hAnsi="Arial" w:cs="Arial"/>
          <w:color w:val="000000"/>
          <w:lang w:val="en-US" w:eastAsia="en-GB"/>
        </w:rPr>
        <w:t>Homeseeker</w:t>
      </w:r>
      <w:r w:rsidRPr="00CC0017">
        <w:rPr>
          <w:rFonts w:ascii="Arial" w:hAnsi="Arial" w:cs="Arial"/>
          <w:color w:val="000000"/>
          <w:lang w:val="en-US" w:eastAsia="en-GB"/>
        </w:rPr>
        <w:t xml:space="preserve">s will not actively be considered for housing whilst the change of circumstance is being verified and the Council will endeavor to assess the change as quickly as possible.  </w:t>
      </w:r>
    </w:p>
    <w:p w14:paraId="72E36958" w14:textId="77777777" w:rsidR="003048DD" w:rsidRPr="00CC0017" w:rsidRDefault="003048DD" w:rsidP="00E50024">
      <w:pPr>
        <w:autoSpaceDE w:val="0"/>
        <w:autoSpaceDN w:val="0"/>
        <w:adjustRightInd w:val="0"/>
        <w:jc w:val="both"/>
        <w:rPr>
          <w:rFonts w:ascii="Arial" w:hAnsi="Arial" w:cs="Arial"/>
          <w:color w:val="000000"/>
          <w:lang w:val="en-US" w:eastAsia="en-GB"/>
        </w:rPr>
      </w:pPr>
    </w:p>
    <w:p w14:paraId="194D5986" w14:textId="77777777" w:rsidR="003048DD" w:rsidRPr="00CC0017" w:rsidRDefault="003048DD" w:rsidP="002C2970">
      <w:pPr>
        <w:pStyle w:val="Heading2"/>
        <w:rPr>
          <w:lang w:eastAsia="en-GB"/>
        </w:rPr>
      </w:pPr>
      <w:bookmarkStart w:id="38" w:name="_5.11_Giving_False"/>
      <w:bookmarkEnd w:id="38"/>
      <w:r w:rsidRPr="00CC0017">
        <w:rPr>
          <w:lang w:eastAsia="en-GB"/>
        </w:rPr>
        <w:t>5.11 Giving False Information</w:t>
      </w:r>
    </w:p>
    <w:p w14:paraId="47701A28" w14:textId="77777777" w:rsidR="003048DD" w:rsidRPr="00CC0017" w:rsidRDefault="003048DD" w:rsidP="00E50024">
      <w:pPr>
        <w:autoSpaceDE w:val="0"/>
        <w:autoSpaceDN w:val="0"/>
        <w:adjustRightInd w:val="0"/>
        <w:jc w:val="both"/>
        <w:rPr>
          <w:rFonts w:ascii="Arial" w:hAnsi="Arial" w:cs="Arial"/>
          <w:color w:val="000000"/>
          <w:lang w:eastAsia="en-GB"/>
        </w:rPr>
      </w:pPr>
    </w:p>
    <w:p w14:paraId="32A85E61" w14:textId="77777777" w:rsidR="003048DD" w:rsidRPr="00CC0017" w:rsidRDefault="003048DD"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Under section 171 of the 1996 Housing Act it is a criminal offence for anyone applying for housing from a housing authority to knowingly give false information or to withhold information relevant to their application.  An offence is also committed if a person allows a third party to provide false information on their behalf.</w:t>
      </w:r>
    </w:p>
    <w:p w14:paraId="00396DA8" w14:textId="77777777" w:rsidR="003048DD" w:rsidRPr="00CC0017" w:rsidRDefault="003048DD"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      </w:t>
      </w:r>
    </w:p>
    <w:p w14:paraId="36308546" w14:textId="77777777" w:rsidR="00512B4D" w:rsidRPr="00CC0017" w:rsidRDefault="003048DD"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Customers who are found to have withheld or given false information may be removed from the register and will not be able to reapply for a period of 12 months.  Decisions to remove the person from the register will be made based on the seriousness of the false information given and an assessment of why the information was withheld. </w:t>
      </w:r>
    </w:p>
    <w:p w14:paraId="7E758D98" w14:textId="77777777" w:rsidR="003048DD" w:rsidRPr="00CC0017" w:rsidRDefault="003048DD" w:rsidP="00E50024">
      <w:pPr>
        <w:autoSpaceDE w:val="0"/>
        <w:autoSpaceDN w:val="0"/>
        <w:adjustRightInd w:val="0"/>
        <w:jc w:val="both"/>
        <w:rPr>
          <w:rFonts w:ascii="Arial" w:hAnsi="Arial" w:cs="Arial"/>
          <w:color w:val="000000"/>
          <w:lang w:eastAsia="en-GB"/>
        </w:rPr>
      </w:pPr>
    </w:p>
    <w:p w14:paraId="7EC5ED29" w14:textId="77777777" w:rsidR="003048DD" w:rsidRPr="00CC0017" w:rsidRDefault="003048DD" w:rsidP="002C2970">
      <w:pPr>
        <w:pStyle w:val="Heading2"/>
        <w:rPr>
          <w:lang w:eastAsia="en-GB"/>
        </w:rPr>
      </w:pPr>
      <w:bookmarkStart w:id="39" w:name="_5.12_Deliberate_Worsening"/>
      <w:bookmarkEnd w:id="39"/>
      <w:r w:rsidRPr="00CC0017">
        <w:rPr>
          <w:lang w:eastAsia="en-GB"/>
        </w:rPr>
        <w:t>5.12 Deliberate Worsening of Circumstances</w:t>
      </w:r>
    </w:p>
    <w:p w14:paraId="0A28424C" w14:textId="77777777" w:rsidR="003048DD" w:rsidRPr="00CC0017" w:rsidRDefault="003048DD" w:rsidP="00E50024">
      <w:pPr>
        <w:autoSpaceDE w:val="0"/>
        <w:autoSpaceDN w:val="0"/>
        <w:adjustRightInd w:val="0"/>
        <w:jc w:val="both"/>
        <w:rPr>
          <w:rFonts w:ascii="Arial" w:hAnsi="Arial" w:cs="Arial"/>
          <w:b/>
          <w:color w:val="000000"/>
          <w:lang w:eastAsia="en-GB"/>
        </w:rPr>
      </w:pPr>
    </w:p>
    <w:p w14:paraId="45840F96" w14:textId="77777777" w:rsidR="003048DD" w:rsidRPr="00CC0017" w:rsidRDefault="003048DD"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Where there is evidence that a customer has deliberately made their housing situation worse in order to gain a higher priority on the register, they will be assessed based on the circumstances before their situation changed.</w:t>
      </w:r>
    </w:p>
    <w:p w14:paraId="7656CD3F" w14:textId="77777777" w:rsidR="003048DD" w:rsidRPr="00CC0017" w:rsidRDefault="003048DD" w:rsidP="00E50024">
      <w:pPr>
        <w:autoSpaceDE w:val="0"/>
        <w:autoSpaceDN w:val="0"/>
        <w:adjustRightInd w:val="0"/>
        <w:jc w:val="both"/>
        <w:rPr>
          <w:rFonts w:ascii="Arial" w:hAnsi="Arial" w:cs="Arial"/>
          <w:color w:val="000000"/>
          <w:lang w:eastAsia="en-GB"/>
        </w:rPr>
      </w:pPr>
    </w:p>
    <w:p w14:paraId="7B0CEF55" w14:textId="77777777" w:rsidR="003048DD" w:rsidRPr="00CC0017" w:rsidRDefault="003048DD" w:rsidP="00E50024">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Examples of this are:</w:t>
      </w:r>
    </w:p>
    <w:p w14:paraId="3A467D0D" w14:textId="77777777" w:rsidR="003048DD" w:rsidRPr="00CC0017" w:rsidRDefault="003048DD" w:rsidP="00E50024">
      <w:pPr>
        <w:autoSpaceDE w:val="0"/>
        <w:autoSpaceDN w:val="0"/>
        <w:adjustRightInd w:val="0"/>
        <w:jc w:val="both"/>
        <w:rPr>
          <w:rFonts w:ascii="Arial" w:hAnsi="Arial" w:cs="Arial"/>
          <w:color w:val="000000"/>
          <w:lang w:eastAsia="en-GB"/>
        </w:rPr>
      </w:pPr>
    </w:p>
    <w:p w14:paraId="3D38283A" w14:textId="77777777" w:rsidR="003048DD" w:rsidRPr="00CC0017" w:rsidRDefault="003048DD" w:rsidP="00E74F77">
      <w:pPr>
        <w:numPr>
          <w:ilvl w:val="0"/>
          <w:numId w:val="25"/>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Customers who have allowed family members or others to move into their property, who previously had suitable accommodation or the financial </w:t>
      </w:r>
      <w:r w:rsidRPr="00CC0017">
        <w:rPr>
          <w:rFonts w:ascii="Arial" w:hAnsi="Arial" w:cs="Arial"/>
          <w:color w:val="000000"/>
          <w:lang w:eastAsia="en-GB"/>
        </w:rPr>
        <w:lastRenderedPageBreak/>
        <w:t>means to secure their own accommodation, and this has resulted in the property being overcrowded.</w:t>
      </w:r>
    </w:p>
    <w:p w14:paraId="2E6BFE01" w14:textId="77777777" w:rsidR="007F7181" w:rsidRPr="00CC0017" w:rsidRDefault="007F7181" w:rsidP="007F7181">
      <w:pPr>
        <w:autoSpaceDE w:val="0"/>
        <w:autoSpaceDN w:val="0"/>
        <w:adjustRightInd w:val="0"/>
        <w:ind w:left="360"/>
        <w:jc w:val="both"/>
        <w:rPr>
          <w:rFonts w:ascii="Arial" w:hAnsi="Arial" w:cs="Arial"/>
          <w:color w:val="000000"/>
          <w:lang w:eastAsia="en-GB"/>
        </w:rPr>
      </w:pPr>
    </w:p>
    <w:p w14:paraId="7FFC4A65" w14:textId="0732AFDD" w:rsidR="003048DD" w:rsidRPr="00CC0017" w:rsidRDefault="003048DD" w:rsidP="00E74F77">
      <w:pPr>
        <w:numPr>
          <w:ilvl w:val="0"/>
          <w:numId w:val="25"/>
        </w:num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 xml:space="preserve">Customers who have moved from previously suitable or more suitable accommodation which it </w:t>
      </w:r>
      <w:r w:rsidR="00FC7424" w:rsidRPr="00CC0017">
        <w:rPr>
          <w:rFonts w:ascii="Arial" w:hAnsi="Arial" w:cs="Arial"/>
          <w:color w:val="000000"/>
          <w:lang w:eastAsia="en-GB"/>
        </w:rPr>
        <w:t>was</w:t>
      </w:r>
      <w:r w:rsidRPr="00CC0017">
        <w:rPr>
          <w:rFonts w:ascii="Arial" w:hAnsi="Arial" w:cs="Arial"/>
          <w:color w:val="000000"/>
          <w:lang w:eastAsia="en-GB"/>
        </w:rPr>
        <w:t xml:space="preserve"> reasonable for them to continue to occupy, into a less suitable property.</w:t>
      </w:r>
    </w:p>
    <w:p w14:paraId="16EF39BB" w14:textId="5FCFB53D" w:rsidR="007F7181" w:rsidRPr="00CC0017" w:rsidRDefault="007F7181" w:rsidP="00FC7424">
      <w:pPr>
        <w:autoSpaceDE w:val="0"/>
        <w:autoSpaceDN w:val="0"/>
        <w:adjustRightInd w:val="0"/>
        <w:jc w:val="both"/>
        <w:rPr>
          <w:rFonts w:ascii="Arial" w:hAnsi="Arial" w:cs="Arial"/>
          <w:color w:val="000000"/>
          <w:lang w:eastAsia="en-GB"/>
        </w:rPr>
      </w:pPr>
    </w:p>
    <w:p w14:paraId="728685B6" w14:textId="77777777" w:rsidR="003048DD" w:rsidRPr="00CC0017" w:rsidRDefault="003048DD" w:rsidP="00E74F77">
      <w:pPr>
        <w:numPr>
          <w:ilvl w:val="0"/>
          <w:numId w:val="25"/>
        </w:numPr>
        <w:autoSpaceDE w:val="0"/>
        <w:autoSpaceDN w:val="0"/>
        <w:adjustRightInd w:val="0"/>
        <w:jc w:val="both"/>
        <w:rPr>
          <w:rFonts w:ascii="Arial" w:hAnsi="Arial" w:cs="Arial"/>
          <w:color w:val="000000"/>
          <w:lang w:val="en-US" w:eastAsia="en-GB"/>
        </w:rPr>
      </w:pPr>
      <w:r w:rsidRPr="00CC0017">
        <w:rPr>
          <w:rFonts w:ascii="Arial" w:hAnsi="Arial" w:cs="Arial"/>
          <w:color w:val="000000"/>
          <w:lang w:eastAsia="en-GB"/>
        </w:rPr>
        <w:t>Homeowners who have transferred their property to another family member within the last 5 years from the date they make their application to the Register.</w:t>
      </w:r>
      <w:r w:rsidRPr="00CC0017">
        <w:rPr>
          <w:rFonts w:ascii="Arial" w:hAnsi="Arial" w:cs="Arial"/>
          <w:color w:val="000000"/>
          <w:lang w:val="en-US" w:eastAsia="en-GB"/>
        </w:rPr>
        <w:t xml:space="preserve"> </w:t>
      </w:r>
    </w:p>
    <w:p w14:paraId="2DC47B99" w14:textId="77777777" w:rsidR="007F7181" w:rsidRPr="00CC0017" w:rsidRDefault="007F7181" w:rsidP="007F7181">
      <w:pPr>
        <w:autoSpaceDE w:val="0"/>
        <w:autoSpaceDN w:val="0"/>
        <w:adjustRightInd w:val="0"/>
        <w:ind w:left="360"/>
        <w:jc w:val="both"/>
        <w:rPr>
          <w:rFonts w:ascii="Arial" w:hAnsi="Arial" w:cs="Arial"/>
          <w:color w:val="000000"/>
          <w:lang w:val="en-US" w:eastAsia="en-GB"/>
        </w:rPr>
      </w:pPr>
    </w:p>
    <w:p w14:paraId="65C66662" w14:textId="77777777" w:rsidR="003048DD" w:rsidRPr="00CC0017" w:rsidRDefault="003048DD" w:rsidP="00E74F77">
      <w:pPr>
        <w:numPr>
          <w:ilvl w:val="0"/>
          <w:numId w:val="25"/>
        </w:num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Giving up affordable and suitable private rented accommodation which they are able to maintain, to move in with other relatives or friends, creating a situation of overcrowding and/or sharing of bathroom/kitchen and/or a split household;</w:t>
      </w:r>
    </w:p>
    <w:p w14:paraId="0752BA96" w14:textId="77777777" w:rsidR="007F7181" w:rsidRPr="00CC0017" w:rsidRDefault="007F7181" w:rsidP="007F7181">
      <w:pPr>
        <w:autoSpaceDE w:val="0"/>
        <w:autoSpaceDN w:val="0"/>
        <w:adjustRightInd w:val="0"/>
        <w:jc w:val="both"/>
        <w:rPr>
          <w:rFonts w:ascii="Arial" w:hAnsi="Arial" w:cs="Arial"/>
          <w:color w:val="000000"/>
          <w:lang w:val="en-US" w:eastAsia="en-GB"/>
        </w:rPr>
      </w:pPr>
    </w:p>
    <w:p w14:paraId="0BCCBF13" w14:textId="77777777" w:rsidR="003048DD" w:rsidRPr="00CC0017" w:rsidRDefault="003048DD" w:rsidP="00E74F77">
      <w:pPr>
        <w:numPr>
          <w:ilvl w:val="0"/>
          <w:numId w:val="25"/>
        </w:numPr>
        <w:autoSpaceDE w:val="0"/>
        <w:autoSpaceDN w:val="0"/>
        <w:adjustRightInd w:val="0"/>
        <w:jc w:val="both"/>
        <w:rPr>
          <w:rFonts w:ascii="Arial" w:hAnsi="Arial" w:cs="Arial"/>
          <w:color w:val="000000"/>
          <w:lang w:val="en-US" w:eastAsia="en-GB"/>
        </w:rPr>
      </w:pPr>
      <w:r w:rsidRPr="00CC0017">
        <w:rPr>
          <w:rFonts w:ascii="Arial" w:hAnsi="Arial" w:cs="Arial"/>
          <w:color w:val="000000"/>
          <w:lang w:val="en-US" w:eastAsia="en-GB"/>
        </w:rPr>
        <w:t>Requesting or colluding with a landlord or family member to issue them with a Notice to Quit;</w:t>
      </w:r>
    </w:p>
    <w:p w14:paraId="48CAE051" w14:textId="77777777" w:rsidR="003048DD" w:rsidRPr="00CC0017" w:rsidRDefault="003048DD" w:rsidP="00E50024">
      <w:pPr>
        <w:autoSpaceDE w:val="0"/>
        <w:autoSpaceDN w:val="0"/>
        <w:adjustRightInd w:val="0"/>
        <w:jc w:val="both"/>
        <w:rPr>
          <w:rFonts w:ascii="Arial" w:hAnsi="Arial" w:cs="Arial"/>
          <w:color w:val="000000"/>
          <w:lang w:eastAsia="en-GB"/>
        </w:rPr>
      </w:pPr>
    </w:p>
    <w:p w14:paraId="2A0C67E8" w14:textId="77777777" w:rsidR="003048DD" w:rsidRPr="00CC0017" w:rsidRDefault="003048DD" w:rsidP="00E50024">
      <w:pPr>
        <w:autoSpaceDE w:val="0"/>
        <w:autoSpaceDN w:val="0"/>
        <w:adjustRightInd w:val="0"/>
        <w:jc w:val="both"/>
        <w:rPr>
          <w:rFonts w:ascii="Arial" w:hAnsi="Arial" w:cs="Arial"/>
          <w:color w:val="000000"/>
          <w:lang w:eastAsia="en-GB"/>
        </w:rPr>
      </w:pPr>
    </w:p>
    <w:tbl>
      <w:tblPr>
        <w:tblStyle w:val="TableGrid"/>
        <w:tblpPr w:leftFromText="180" w:rightFromText="180" w:vertAnchor="text" w:horzAnchor="margin" w:tblpY="57"/>
        <w:tblW w:w="0" w:type="auto"/>
        <w:tblLook w:val="04A0" w:firstRow="1" w:lastRow="0" w:firstColumn="1" w:lastColumn="0" w:noHBand="0" w:noVBand="1"/>
      </w:tblPr>
      <w:tblGrid>
        <w:gridCol w:w="8296"/>
      </w:tblGrid>
      <w:tr w:rsidR="00CF118F" w:rsidRPr="00CC0017" w14:paraId="1519010F" w14:textId="77777777" w:rsidTr="00CF118F">
        <w:tc>
          <w:tcPr>
            <w:tcW w:w="8296" w:type="dxa"/>
          </w:tcPr>
          <w:p w14:paraId="2DF7C3A3" w14:textId="77777777" w:rsidR="00CF118F" w:rsidRPr="00CC0017" w:rsidRDefault="00CF118F" w:rsidP="00CF118F">
            <w:pPr>
              <w:jc w:val="both"/>
              <w:rPr>
                <w:rFonts w:ascii="Arial" w:hAnsi="Arial" w:cs="Arial"/>
                <w:b/>
              </w:rPr>
            </w:pPr>
            <w:r w:rsidRPr="00CC0017">
              <w:rPr>
                <w:rFonts w:ascii="Arial" w:hAnsi="Arial" w:cs="Arial"/>
                <w:b/>
              </w:rPr>
              <w:t>Section 6: Service Standards, Annual Letting Plans and Reviewing the Common Register</w:t>
            </w:r>
          </w:p>
        </w:tc>
      </w:tr>
    </w:tbl>
    <w:p w14:paraId="38FAF903" w14:textId="77777777" w:rsidR="00965436" w:rsidRPr="00CC0017" w:rsidRDefault="00965436" w:rsidP="00E50024">
      <w:pPr>
        <w:ind w:hanging="720"/>
        <w:jc w:val="both"/>
        <w:rPr>
          <w:rFonts w:ascii="Arial" w:hAnsi="Arial" w:cs="Arial"/>
          <w:b/>
        </w:rPr>
      </w:pPr>
    </w:p>
    <w:p w14:paraId="3CA5F9D2" w14:textId="4E183F2F" w:rsidR="00965436" w:rsidRPr="00CF118F" w:rsidRDefault="005D3DBB" w:rsidP="00CF118F">
      <w:pPr>
        <w:jc w:val="both"/>
        <w:rPr>
          <w:rFonts w:ascii="Arial" w:hAnsi="Arial" w:cs="Arial"/>
          <w:b/>
        </w:rPr>
      </w:pPr>
      <w:bookmarkStart w:id="40" w:name="_6.1_The_Service"/>
      <w:bookmarkEnd w:id="40"/>
      <w:r w:rsidRPr="00CF118F">
        <w:rPr>
          <w:rFonts w:ascii="Arial" w:hAnsi="Arial" w:cs="Arial"/>
          <w:b/>
          <w:lang w:val="en-US"/>
        </w:rPr>
        <w:t xml:space="preserve">6.1 </w:t>
      </w:r>
      <w:r w:rsidR="00965436" w:rsidRPr="00CF118F">
        <w:rPr>
          <w:rFonts w:ascii="Arial" w:hAnsi="Arial" w:cs="Arial"/>
          <w:b/>
          <w:lang w:val="en-US"/>
        </w:rPr>
        <w:t>The Service Standard</w:t>
      </w:r>
      <w:r w:rsidR="00CF4881" w:rsidRPr="00CF118F">
        <w:rPr>
          <w:rFonts w:ascii="Arial" w:hAnsi="Arial" w:cs="Arial"/>
          <w:b/>
          <w:lang w:val="en-US"/>
        </w:rPr>
        <w:t xml:space="preserve">s applied to </w:t>
      </w:r>
      <w:r w:rsidR="00965436" w:rsidRPr="00CF118F">
        <w:rPr>
          <w:rFonts w:ascii="Arial" w:hAnsi="Arial" w:cs="Arial"/>
          <w:b/>
          <w:lang w:val="en-US"/>
        </w:rPr>
        <w:t>the Scheme</w:t>
      </w:r>
    </w:p>
    <w:p w14:paraId="466DBB11" w14:textId="77777777" w:rsidR="00965436" w:rsidRPr="00CC0017" w:rsidRDefault="00965436" w:rsidP="00E50024">
      <w:pPr>
        <w:autoSpaceDE w:val="0"/>
        <w:autoSpaceDN w:val="0"/>
        <w:adjustRightInd w:val="0"/>
        <w:jc w:val="both"/>
        <w:rPr>
          <w:rFonts w:ascii="Arial" w:hAnsi="Arial" w:cs="Arial"/>
          <w:color w:val="800000"/>
          <w:lang w:val="en-US"/>
        </w:rPr>
      </w:pPr>
    </w:p>
    <w:p w14:paraId="7AAE437A" w14:textId="77777777" w:rsidR="00965436" w:rsidRPr="00CC0017" w:rsidRDefault="00965436" w:rsidP="00E50024">
      <w:pPr>
        <w:autoSpaceDE w:val="0"/>
        <w:autoSpaceDN w:val="0"/>
        <w:adjustRightInd w:val="0"/>
        <w:ind w:hanging="720"/>
        <w:jc w:val="both"/>
        <w:rPr>
          <w:rFonts w:ascii="Arial" w:hAnsi="Arial" w:cs="Arial"/>
          <w:color w:val="000000"/>
          <w:lang w:val="en-US"/>
        </w:rPr>
      </w:pPr>
      <w:r w:rsidRPr="00CC0017">
        <w:rPr>
          <w:rFonts w:ascii="Arial" w:hAnsi="Arial" w:cs="Arial"/>
          <w:color w:val="000000"/>
          <w:lang w:val="en-US"/>
        </w:rPr>
        <w:tab/>
        <w:t>The Council is no longer a social landlord and does not own any domestic properties. In December 2010, the Council transferred all of its housing stock to Tai Calon Community Housing, which has been set up to specifically manage all of the Council’s transferred housing stock.</w:t>
      </w:r>
    </w:p>
    <w:p w14:paraId="0A5FAA64" w14:textId="77777777" w:rsidR="00965436" w:rsidRPr="00CC0017" w:rsidRDefault="00965436" w:rsidP="00E50024">
      <w:pPr>
        <w:autoSpaceDE w:val="0"/>
        <w:autoSpaceDN w:val="0"/>
        <w:adjustRightInd w:val="0"/>
        <w:jc w:val="both"/>
        <w:rPr>
          <w:rFonts w:ascii="Arial" w:hAnsi="Arial" w:cs="Arial"/>
          <w:color w:val="000000"/>
          <w:lang w:val="en-US"/>
        </w:rPr>
      </w:pPr>
    </w:p>
    <w:p w14:paraId="1318769A" w14:textId="77777777" w:rsidR="00965436" w:rsidRPr="00CC0017" w:rsidRDefault="00965436" w:rsidP="00E50024">
      <w:pPr>
        <w:autoSpaceDE w:val="0"/>
        <w:autoSpaceDN w:val="0"/>
        <w:adjustRightInd w:val="0"/>
        <w:ind w:hanging="720"/>
        <w:jc w:val="both"/>
        <w:rPr>
          <w:rFonts w:ascii="Arial" w:hAnsi="Arial" w:cs="Arial"/>
          <w:color w:val="000000"/>
          <w:lang w:val="en-US"/>
        </w:rPr>
      </w:pPr>
      <w:r w:rsidRPr="00CC0017">
        <w:rPr>
          <w:rFonts w:ascii="Arial" w:hAnsi="Arial" w:cs="Arial"/>
          <w:color w:val="000000"/>
          <w:lang w:val="en-US"/>
        </w:rPr>
        <w:tab/>
        <w:t>If you were a Council tenant in Blaenau Gwent at the time of transfer, you automatically became a Tai Calon tenant.</w:t>
      </w:r>
    </w:p>
    <w:p w14:paraId="2C8AB53C" w14:textId="77777777" w:rsidR="00965436" w:rsidRPr="00CC0017" w:rsidRDefault="00965436" w:rsidP="00E50024">
      <w:pPr>
        <w:autoSpaceDE w:val="0"/>
        <w:autoSpaceDN w:val="0"/>
        <w:adjustRightInd w:val="0"/>
        <w:jc w:val="both"/>
        <w:rPr>
          <w:rFonts w:ascii="Arial" w:hAnsi="Arial" w:cs="Arial"/>
          <w:color w:val="000000"/>
          <w:lang w:val="en-US"/>
        </w:rPr>
      </w:pPr>
    </w:p>
    <w:p w14:paraId="6057769E" w14:textId="77777777" w:rsidR="00965436" w:rsidRPr="00CC0017" w:rsidRDefault="00965436" w:rsidP="00E50024">
      <w:pPr>
        <w:autoSpaceDE w:val="0"/>
        <w:autoSpaceDN w:val="0"/>
        <w:adjustRightInd w:val="0"/>
        <w:ind w:hanging="720"/>
        <w:jc w:val="both"/>
        <w:rPr>
          <w:rFonts w:ascii="Arial" w:hAnsi="Arial" w:cs="Arial"/>
          <w:color w:val="000000"/>
          <w:lang w:val="en-US"/>
        </w:rPr>
      </w:pPr>
      <w:r w:rsidRPr="00CC0017">
        <w:rPr>
          <w:rFonts w:ascii="Arial" w:hAnsi="Arial" w:cs="Arial"/>
          <w:color w:val="000000"/>
          <w:lang w:val="en-US"/>
        </w:rPr>
        <w:tab/>
        <w:t>The Council still has responsibility to ensure the needs of residents are met through housing services provided locally and has a duty to help people who are homeless or threatened with homelessness.</w:t>
      </w:r>
    </w:p>
    <w:p w14:paraId="166E719A" w14:textId="77777777" w:rsidR="00965436" w:rsidRPr="00CC0017" w:rsidRDefault="00965436" w:rsidP="00E50024">
      <w:pPr>
        <w:autoSpaceDE w:val="0"/>
        <w:autoSpaceDN w:val="0"/>
        <w:adjustRightInd w:val="0"/>
        <w:jc w:val="both"/>
        <w:rPr>
          <w:rFonts w:ascii="Arial" w:hAnsi="Arial" w:cs="Arial"/>
          <w:color w:val="000000"/>
          <w:lang w:val="en-US"/>
        </w:rPr>
      </w:pPr>
    </w:p>
    <w:p w14:paraId="2608F17F"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The Council as administrators of the Common Housing Register will consider every application received and will:</w:t>
      </w:r>
    </w:p>
    <w:p w14:paraId="402552BA" w14:textId="77777777" w:rsidR="00965436" w:rsidRPr="00CC0017" w:rsidRDefault="00965436" w:rsidP="00E50024">
      <w:pPr>
        <w:autoSpaceDE w:val="0"/>
        <w:autoSpaceDN w:val="0"/>
        <w:adjustRightInd w:val="0"/>
        <w:jc w:val="both"/>
        <w:rPr>
          <w:rFonts w:ascii="Arial" w:hAnsi="Arial" w:cs="Arial"/>
          <w:color w:val="000000"/>
          <w:lang w:val="en-US"/>
        </w:rPr>
      </w:pPr>
    </w:p>
    <w:p w14:paraId="72E38F3F" w14:textId="77777777" w:rsidR="00965436" w:rsidRPr="00CC0017" w:rsidRDefault="00965436" w:rsidP="00921ED2">
      <w:pPr>
        <w:numPr>
          <w:ilvl w:val="0"/>
          <w:numId w:val="9"/>
        </w:numPr>
        <w:tabs>
          <w:tab w:val="clear" w:pos="1080"/>
          <w:tab w:val="num" w:pos="360"/>
        </w:tabs>
        <w:autoSpaceDE w:val="0"/>
        <w:autoSpaceDN w:val="0"/>
        <w:adjustRightInd w:val="0"/>
        <w:ind w:left="360"/>
        <w:jc w:val="both"/>
        <w:rPr>
          <w:rFonts w:ascii="Arial" w:hAnsi="Arial" w:cs="Arial"/>
          <w:color w:val="000000"/>
          <w:lang w:val="en-US"/>
        </w:rPr>
      </w:pPr>
      <w:r w:rsidRPr="00CC0017">
        <w:rPr>
          <w:rFonts w:ascii="Arial" w:hAnsi="Arial" w:cs="Arial"/>
          <w:color w:val="000000"/>
          <w:lang w:val="en-US"/>
        </w:rPr>
        <w:t>Provide free advice and information about the right to apply for accommodation</w:t>
      </w:r>
      <w:r w:rsidR="005B3F57" w:rsidRPr="00CC0017">
        <w:rPr>
          <w:rFonts w:ascii="Arial" w:hAnsi="Arial" w:cs="Arial"/>
          <w:color w:val="000000"/>
          <w:lang w:val="en-US"/>
        </w:rPr>
        <w:t>;</w:t>
      </w:r>
    </w:p>
    <w:p w14:paraId="1EFB5063" w14:textId="77777777" w:rsidR="00965436" w:rsidRPr="00CC0017" w:rsidRDefault="00965436" w:rsidP="00921ED2">
      <w:pPr>
        <w:numPr>
          <w:ilvl w:val="0"/>
          <w:numId w:val="9"/>
        </w:numPr>
        <w:tabs>
          <w:tab w:val="clear" w:pos="1080"/>
          <w:tab w:val="num" w:pos="360"/>
        </w:tabs>
        <w:autoSpaceDE w:val="0"/>
        <w:autoSpaceDN w:val="0"/>
        <w:adjustRightInd w:val="0"/>
        <w:ind w:left="360"/>
        <w:jc w:val="both"/>
        <w:rPr>
          <w:rFonts w:ascii="Arial" w:hAnsi="Arial" w:cs="Arial"/>
          <w:color w:val="000000"/>
          <w:lang w:val="en-US"/>
        </w:rPr>
      </w:pPr>
      <w:r w:rsidRPr="00CC0017">
        <w:rPr>
          <w:rFonts w:ascii="Arial" w:hAnsi="Arial" w:cs="Arial"/>
          <w:color w:val="000000"/>
          <w:lang w:val="en-US"/>
        </w:rPr>
        <w:t>Provide detailed advice on eligibility to join the Common Housing Register</w:t>
      </w:r>
      <w:r w:rsidR="005B3F57" w:rsidRPr="00CC0017">
        <w:rPr>
          <w:rFonts w:ascii="Arial" w:hAnsi="Arial" w:cs="Arial"/>
          <w:color w:val="000000"/>
          <w:lang w:val="en-US"/>
        </w:rPr>
        <w:t>;</w:t>
      </w:r>
    </w:p>
    <w:p w14:paraId="2A479A0B" w14:textId="5EB9E220" w:rsidR="00965436" w:rsidRPr="00CC0017" w:rsidRDefault="00965436" w:rsidP="00921ED2">
      <w:pPr>
        <w:numPr>
          <w:ilvl w:val="0"/>
          <w:numId w:val="9"/>
        </w:numPr>
        <w:tabs>
          <w:tab w:val="clear" w:pos="1080"/>
          <w:tab w:val="num" w:pos="360"/>
        </w:tabs>
        <w:autoSpaceDE w:val="0"/>
        <w:autoSpaceDN w:val="0"/>
        <w:adjustRightInd w:val="0"/>
        <w:ind w:left="360"/>
        <w:jc w:val="both"/>
        <w:rPr>
          <w:rFonts w:ascii="Arial" w:hAnsi="Arial" w:cs="Arial"/>
          <w:color w:val="000000"/>
          <w:lang w:val="en-US"/>
        </w:rPr>
      </w:pPr>
      <w:r w:rsidRPr="00CC0017">
        <w:rPr>
          <w:rFonts w:ascii="Arial" w:hAnsi="Arial" w:cs="Arial"/>
          <w:color w:val="000000"/>
          <w:lang w:val="en-US"/>
        </w:rPr>
        <w:t xml:space="preserve">Provide free assistance to </w:t>
      </w:r>
      <w:r w:rsidR="00E748D1">
        <w:rPr>
          <w:rFonts w:ascii="Arial" w:hAnsi="Arial" w:cs="Arial"/>
          <w:color w:val="000000"/>
          <w:lang w:val="en-US"/>
        </w:rPr>
        <w:t>homeseeker</w:t>
      </w:r>
      <w:r w:rsidRPr="00CC0017">
        <w:rPr>
          <w:rFonts w:ascii="Arial" w:hAnsi="Arial" w:cs="Arial"/>
          <w:color w:val="000000"/>
          <w:lang w:val="en-US"/>
        </w:rPr>
        <w:t>s who may have diff</w:t>
      </w:r>
      <w:r w:rsidR="005B3F57" w:rsidRPr="00CC0017">
        <w:rPr>
          <w:rFonts w:ascii="Arial" w:hAnsi="Arial" w:cs="Arial"/>
          <w:color w:val="000000"/>
          <w:lang w:val="en-US"/>
        </w:rPr>
        <w:t>iculty in making an application;</w:t>
      </w:r>
    </w:p>
    <w:p w14:paraId="17ED54B1" w14:textId="77777777" w:rsidR="00965436" w:rsidRPr="00CC0017" w:rsidRDefault="00965436" w:rsidP="00921ED2">
      <w:pPr>
        <w:numPr>
          <w:ilvl w:val="0"/>
          <w:numId w:val="9"/>
        </w:numPr>
        <w:tabs>
          <w:tab w:val="clear" w:pos="1080"/>
          <w:tab w:val="num" w:pos="360"/>
        </w:tabs>
        <w:autoSpaceDE w:val="0"/>
        <w:autoSpaceDN w:val="0"/>
        <w:adjustRightInd w:val="0"/>
        <w:ind w:left="360"/>
        <w:jc w:val="both"/>
        <w:rPr>
          <w:rFonts w:ascii="Arial" w:hAnsi="Arial" w:cs="Arial"/>
          <w:color w:val="000000"/>
          <w:lang w:val="en-US"/>
        </w:rPr>
      </w:pPr>
      <w:r w:rsidRPr="00CC0017">
        <w:rPr>
          <w:rFonts w:ascii="Arial" w:hAnsi="Arial" w:cs="Arial"/>
          <w:color w:val="000000"/>
          <w:lang w:val="en-US"/>
        </w:rPr>
        <w:t>Ensure that all information is easy to understand and is readily accessible</w:t>
      </w:r>
    </w:p>
    <w:p w14:paraId="06D6C2BA" w14:textId="499E20B8" w:rsidR="00965436" w:rsidRPr="00CC0017" w:rsidRDefault="00965436" w:rsidP="00921ED2">
      <w:pPr>
        <w:numPr>
          <w:ilvl w:val="0"/>
          <w:numId w:val="9"/>
        </w:numPr>
        <w:tabs>
          <w:tab w:val="clear" w:pos="1080"/>
          <w:tab w:val="num" w:pos="360"/>
        </w:tabs>
        <w:autoSpaceDE w:val="0"/>
        <w:autoSpaceDN w:val="0"/>
        <w:adjustRightInd w:val="0"/>
        <w:ind w:left="360"/>
        <w:jc w:val="both"/>
        <w:rPr>
          <w:rFonts w:ascii="Arial" w:hAnsi="Arial" w:cs="Arial"/>
          <w:color w:val="000000"/>
          <w:lang w:val="en-US"/>
        </w:rPr>
      </w:pPr>
      <w:r w:rsidRPr="00CC0017">
        <w:rPr>
          <w:rFonts w:ascii="Arial" w:hAnsi="Arial" w:cs="Arial"/>
          <w:color w:val="000000"/>
          <w:lang w:val="en-US"/>
        </w:rPr>
        <w:t xml:space="preserve">Outline how choice is offered and the ability of </w:t>
      </w:r>
      <w:r w:rsidR="00E748D1">
        <w:rPr>
          <w:rFonts w:ascii="Arial" w:hAnsi="Arial" w:cs="Arial"/>
          <w:color w:val="000000"/>
          <w:lang w:val="en-US"/>
        </w:rPr>
        <w:t>homeseeker</w:t>
      </w:r>
      <w:r w:rsidRPr="00CC0017">
        <w:rPr>
          <w:rFonts w:ascii="Arial" w:hAnsi="Arial" w:cs="Arial"/>
          <w:color w:val="000000"/>
          <w:lang w:val="en-US"/>
        </w:rPr>
        <w:t>s to indicate their preferences</w:t>
      </w:r>
      <w:r w:rsidR="005B3F57" w:rsidRPr="00CC0017">
        <w:rPr>
          <w:rFonts w:ascii="Arial" w:hAnsi="Arial" w:cs="Arial"/>
          <w:color w:val="000000"/>
          <w:lang w:val="en-US"/>
        </w:rPr>
        <w:t>;</w:t>
      </w:r>
    </w:p>
    <w:p w14:paraId="77F9046D" w14:textId="77777777" w:rsidR="00965436" w:rsidRPr="00CC0017" w:rsidRDefault="00965436" w:rsidP="00921ED2">
      <w:pPr>
        <w:numPr>
          <w:ilvl w:val="0"/>
          <w:numId w:val="9"/>
        </w:numPr>
        <w:tabs>
          <w:tab w:val="clear" w:pos="1080"/>
          <w:tab w:val="num" w:pos="360"/>
        </w:tabs>
        <w:autoSpaceDE w:val="0"/>
        <w:autoSpaceDN w:val="0"/>
        <w:adjustRightInd w:val="0"/>
        <w:ind w:left="360"/>
        <w:jc w:val="both"/>
        <w:rPr>
          <w:rFonts w:ascii="Arial" w:hAnsi="Arial" w:cs="Arial"/>
          <w:color w:val="000000"/>
          <w:lang w:val="en-US"/>
        </w:rPr>
      </w:pPr>
      <w:r w:rsidRPr="00CC0017">
        <w:rPr>
          <w:rFonts w:ascii="Arial" w:hAnsi="Arial" w:cs="Arial"/>
          <w:color w:val="000000"/>
          <w:lang w:val="en-US"/>
        </w:rPr>
        <w:t>Provide detailed advice on the types of accommodation that is available throughout the County Borough</w:t>
      </w:r>
      <w:r w:rsidR="005B3F57" w:rsidRPr="00CC0017">
        <w:rPr>
          <w:rFonts w:ascii="Arial" w:hAnsi="Arial" w:cs="Arial"/>
          <w:color w:val="000000"/>
          <w:lang w:val="en-US"/>
        </w:rPr>
        <w:t>;</w:t>
      </w:r>
    </w:p>
    <w:p w14:paraId="272BC5E8" w14:textId="65B92F52" w:rsidR="00965436" w:rsidRPr="00CC0017" w:rsidRDefault="00965436" w:rsidP="00921ED2">
      <w:pPr>
        <w:numPr>
          <w:ilvl w:val="0"/>
          <w:numId w:val="9"/>
        </w:numPr>
        <w:tabs>
          <w:tab w:val="clear" w:pos="1080"/>
          <w:tab w:val="num" w:pos="360"/>
        </w:tabs>
        <w:autoSpaceDE w:val="0"/>
        <w:autoSpaceDN w:val="0"/>
        <w:adjustRightInd w:val="0"/>
        <w:ind w:left="360"/>
        <w:jc w:val="both"/>
        <w:rPr>
          <w:rFonts w:ascii="Arial" w:hAnsi="Arial" w:cs="Arial"/>
          <w:color w:val="000000"/>
          <w:lang w:val="en-US"/>
        </w:rPr>
      </w:pPr>
      <w:r w:rsidRPr="00CC0017">
        <w:rPr>
          <w:rFonts w:ascii="Arial" w:hAnsi="Arial" w:cs="Arial"/>
          <w:color w:val="000000"/>
          <w:lang w:val="en-US"/>
        </w:rPr>
        <w:lastRenderedPageBreak/>
        <w:t xml:space="preserve">Provide detailed information on the length of time </w:t>
      </w:r>
      <w:r w:rsidR="00E748D1">
        <w:rPr>
          <w:rFonts w:ascii="Arial" w:hAnsi="Arial" w:cs="Arial"/>
          <w:color w:val="000000"/>
          <w:lang w:val="en-US"/>
        </w:rPr>
        <w:t>homeseeker</w:t>
      </w:r>
      <w:r w:rsidRPr="00CC0017">
        <w:rPr>
          <w:rFonts w:ascii="Arial" w:hAnsi="Arial" w:cs="Arial"/>
          <w:color w:val="000000"/>
          <w:lang w:val="en-US"/>
        </w:rPr>
        <w:t>s are likely to have to wait to be re-housed in their area of choice, and also information on the length of waiting time for any other area</w:t>
      </w:r>
      <w:r w:rsidR="005B3F57" w:rsidRPr="00CC0017">
        <w:rPr>
          <w:rFonts w:ascii="Arial" w:hAnsi="Arial" w:cs="Arial"/>
          <w:color w:val="000000"/>
          <w:lang w:val="en-US"/>
        </w:rPr>
        <w:t>;</w:t>
      </w:r>
    </w:p>
    <w:p w14:paraId="555415F2" w14:textId="77777777" w:rsidR="00965436" w:rsidRPr="00CC0017" w:rsidRDefault="00965436" w:rsidP="00921ED2">
      <w:pPr>
        <w:numPr>
          <w:ilvl w:val="0"/>
          <w:numId w:val="9"/>
        </w:numPr>
        <w:tabs>
          <w:tab w:val="clear" w:pos="1080"/>
          <w:tab w:val="num" w:pos="360"/>
        </w:tabs>
        <w:autoSpaceDE w:val="0"/>
        <w:autoSpaceDN w:val="0"/>
        <w:adjustRightInd w:val="0"/>
        <w:ind w:left="360"/>
        <w:jc w:val="both"/>
        <w:rPr>
          <w:rFonts w:ascii="Arial" w:hAnsi="Arial" w:cs="Arial"/>
          <w:color w:val="000000"/>
          <w:lang w:val="en-US"/>
        </w:rPr>
      </w:pPr>
      <w:r w:rsidRPr="00CC0017">
        <w:rPr>
          <w:rFonts w:ascii="Arial" w:hAnsi="Arial" w:cs="Arial"/>
          <w:color w:val="000000"/>
          <w:lang w:val="en-US"/>
        </w:rPr>
        <w:t>Provide a full copy or summary of this Scheme to all households that request them and always provide a summary of the Scheme to people accepted as being owed a fu</w:t>
      </w:r>
      <w:r w:rsidR="005B3F57" w:rsidRPr="00CC0017">
        <w:rPr>
          <w:rFonts w:ascii="Arial" w:hAnsi="Arial" w:cs="Arial"/>
          <w:color w:val="000000"/>
          <w:lang w:val="en-US"/>
        </w:rPr>
        <w:t>ll duty as statutorily homeless;</w:t>
      </w:r>
    </w:p>
    <w:p w14:paraId="15DAB564" w14:textId="563B2887" w:rsidR="00965436" w:rsidRPr="00CC0017" w:rsidRDefault="00965436" w:rsidP="00921ED2">
      <w:pPr>
        <w:numPr>
          <w:ilvl w:val="0"/>
          <w:numId w:val="9"/>
        </w:numPr>
        <w:tabs>
          <w:tab w:val="clear" w:pos="1080"/>
          <w:tab w:val="num" w:pos="360"/>
        </w:tabs>
        <w:autoSpaceDE w:val="0"/>
        <w:autoSpaceDN w:val="0"/>
        <w:adjustRightInd w:val="0"/>
        <w:ind w:left="360"/>
        <w:jc w:val="both"/>
        <w:rPr>
          <w:rFonts w:ascii="Arial" w:hAnsi="Arial" w:cs="Arial"/>
          <w:color w:val="000000"/>
          <w:lang w:val="en-US"/>
        </w:rPr>
      </w:pPr>
      <w:r w:rsidRPr="00CC0017">
        <w:rPr>
          <w:rFonts w:ascii="Arial" w:hAnsi="Arial" w:cs="Arial"/>
          <w:color w:val="000000"/>
          <w:lang w:val="en-US"/>
        </w:rPr>
        <w:t xml:space="preserve">Treat </w:t>
      </w:r>
      <w:r w:rsidR="00E748D1">
        <w:rPr>
          <w:rFonts w:ascii="Arial" w:hAnsi="Arial" w:cs="Arial"/>
          <w:color w:val="000000"/>
          <w:lang w:val="en-US"/>
        </w:rPr>
        <w:t>homeseeker</w:t>
      </w:r>
      <w:r w:rsidRPr="00CC0017">
        <w:rPr>
          <w:rFonts w:ascii="Arial" w:hAnsi="Arial" w:cs="Arial"/>
          <w:color w:val="000000"/>
          <w:lang w:val="en-US"/>
        </w:rPr>
        <w:t>s equally in accordance with their housing need and where possible their choices, regardless of race, religion or creed, ethnic or national origin, disability, gender, sexual orientation or marital status or age</w:t>
      </w:r>
      <w:r w:rsidR="005B3F57" w:rsidRPr="00CC0017">
        <w:rPr>
          <w:rFonts w:ascii="Arial" w:hAnsi="Arial" w:cs="Arial"/>
          <w:color w:val="000000"/>
          <w:lang w:val="en-US"/>
        </w:rPr>
        <w:t>;</w:t>
      </w:r>
    </w:p>
    <w:p w14:paraId="026D73F4" w14:textId="1BE290B6" w:rsidR="00965436" w:rsidRPr="00CC0017" w:rsidRDefault="00965436" w:rsidP="00921ED2">
      <w:pPr>
        <w:numPr>
          <w:ilvl w:val="0"/>
          <w:numId w:val="9"/>
        </w:numPr>
        <w:tabs>
          <w:tab w:val="clear" w:pos="1080"/>
          <w:tab w:val="num" w:pos="360"/>
        </w:tabs>
        <w:autoSpaceDE w:val="0"/>
        <w:autoSpaceDN w:val="0"/>
        <w:adjustRightInd w:val="0"/>
        <w:ind w:left="360"/>
        <w:jc w:val="both"/>
        <w:rPr>
          <w:rFonts w:ascii="Arial" w:hAnsi="Arial" w:cs="Arial"/>
          <w:color w:val="000000"/>
          <w:lang w:val="en-US"/>
        </w:rPr>
      </w:pPr>
      <w:r w:rsidRPr="00CC0017">
        <w:rPr>
          <w:rFonts w:ascii="Arial" w:hAnsi="Arial" w:cs="Arial"/>
          <w:color w:val="000000"/>
          <w:lang w:val="en-US"/>
        </w:rPr>
        <w:t xml:space="preserve">Regularly monitor all nine equality strands of </w:t>
      </w:r>
      <w:r w:rsidR="00E748D1">
        <w:rPr>
          <w:rFonts w:ascii="Arial" w:hAnsi="Arial" w:cs="Arial"/>
          <w:color w:val="000000"/>
          <w:lang w:val="en-US"/>
        </w:rPr>
        <w:t>homeseeker</w:t>
      </w:r>
      <w:r w:rsidRPr="00CC0017">
        <w:rPr>
          <w:rFonts w:ascii="Arial" w:hAnsi="Arial" w:cs="Arial"/>
          <w:color w:val="000000"/>
          <w:lang w:val="en-US"/>
        </w:rPr>
        <w:t>s</w:t>
      </w:r>
      <w:r w:rsidR="005B3F57" w:rsidRPr="00CC0017">
        <w:rPr>
          <w:rFonts w:ascii="Arial" w:hAnsi="Arial" w:cs="Arial"/>
          <w:color w:val="000000"/>
          <w:lang w:val="en-US"/>
        </w:rPr>
        <w:t>;</w:t>
      </w:r>
    </w:p>
    <w:p w14:paraId="3C061B14" w14:textId="02112F8A" w:rsidR="00965436" w:rsidRPr="00CC0017" w:rsidRDefault="00965436" w:rsidP="00921ED2">
      <w:pPr>
        <w:numPr>
          <w:ilvl w:val="0"/>
          <w:numId w:val="9"/>
        </w:numPr>
        <w:tabs>
          <w:tab w:val="clear" w:pos="1080"/>
          <w:tab w:val="num" w:pos="360"/>
        </w:tabs>
        <w:autoSpaceDE w:val="0"/>
        <w:autoSpaceDN w:val="0"/>
        <w:adjustRightInd w:val="0"/>
        <w:ind w:left="360"/>
        <w:jc w:val="both"/>
        <w:rPr>
          <w:rFonts w:ascii="Arial" w:hAnsi="Arial" w:cs="Arial"/>
          <w:color w:val="000000"/>
          <w:lang w:val="en-US"/>
        </w:rPr>
      </w:pPr>
      <w:r w:rsidRPr="00CC0017">
        <w:rPr>
          <w:rFonts w:ascii="Arial" w:hAnsi="Arial" w:cs="Arial"/>
          <w:color w:val="000000"/>
          <w:lang w:val="en-US"/>
        </w:rPr>
        <w:t xml:space="preserve">Ensure that all information provided by </w:t>
      </w:r>
      <w:r w:rsidR="00E748D1">
        <w:rPr>
          <w:rFonts w:ascii="Arial" w:hAnsi="Arial" w:cs="Arial"/>
          <w:color w:val="000000"/>
          <w:lang w:val="en-US"/>
        </w:rPr>
        <w:t>homeseeker</w:t>
      </w:r>
      <w:r w:rsidRPr="00CC0017">
        <w:rPr>
          <w:rFonts w:ascii="Arial" w:hAnsi="Arial" w:cs="Arial"/>
          <w:color w:val="000000"/>
          <w:lang w:val="en-US"/>
        </w:rPr>
        <w:t>s will be treated with strict confidentiality</w:t>
      </w:r>
      <w:r w:rsidR="005B3F57" w:rsidRPr="00CC0017">
        <w:rPr>
          <w:rFonts w:ascii="Arial" w:hAnsi="Arial" w:cs="Arial"/>
          <w:color w:val="000000"/>
          <w:lang w:val="en-US"/>
        </w:rPr>
        <w:t>.</w:t>
      </w:r>
    </w:p>
    <w:p w14:paraId="51499407" w14:textId="77777777" w:rsidR="00965436" w:rsidRPr="00CC0017" w:rsidRDefault="00965436" w:rsidP="00E50024">
      <w:pPr>
        <w:autoSpaceDE w:val="0"/>
        <w:autoSpaceDN w:val="0"/>
        <w:adjustRightInd w:val="0"/>
        <w:jc w:val="both"/>
        <w:rPr>
          <w:rFonts w:ascii="Arial" w:hAnsi="Arial" w:cs="Arial"/>
          <w:color w:val="000000"/>
          <w:lang w:val="en-US"/>
        </w:rPr>
      </w:pPr>
    </w:p>
    <w:p w14:paraId="0EC09F25" w14:textId="77777777" w:rsidR="00965436" w:rsidRPr="00CC0017" w:rsidRDefault="002C2970" w:rsidP="00E74F77">
      <w:pPr>
        <w:pStyle w:val="Heading2"/>
        <w:numPr>
          <w:ilvl w:val="1"/>
          <w:numId w:val="113"/>
        </w:numPr>
        <w:rPr>
          <w:lang w:val="en-US"/>
        </w:rPr>
      </w:pPr>
      <w:bookmarkStart w:id="41" w:name="_How_the_Annual"/>
      <w:bookmarkEnd w:id="41"/>
      <w:r w:rsidRPr="00CC0017">
        <w:rPr>
          <w:lang w:val="en-US"/>
        </w:rPr>
        <w:t xml:space="preserve"> </w:t>
      </w:r>
      <w:r w:rsidR="00965436" w:rsidRPr="00CC0017">
        <w:rPr>
          <w:lang w:val="en-US"/>
        </w:rPr>
        <w:t>How the Annual Lettings Plan Works</w:t>
      </w:r>
    </w:p>
    <w:p w14:paraId="0EA616AD" w14:textId="77777777" w:rsidR="00965436" w:rsidRPr="00CC0017" w:rsidRDefault="00965436" w:rsidP="00E50024">
      <w:pPr>
        <w:autoSpaceDE w:val="0"/>
        <w:autoSpaceDN w:val="0"/>
        <w:adjustRightInd w:val="0"/>
        <w:jc w:val="both"/>
        <w:rPr>
          <w:rFonts w:ascii="Arial" w:hAnsi="Arial" w:cs="Arial"/>
          <w:b/>
          <w:bCs/>
          <w:color w:val="000000"/>
          <w:lang w:val="en-US"/>
        </w:rPr>
      </w:pPr>
    </w:p>
    <w:p w14:paraId="14C0A239" w14:textId="4B3A3214"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The Scheme will use a targeted banding system to prioritise </w:t>
      </w:r>
      <w:r w:rsidR="00E748D1">
        <w:rPr>
          <w:rFonts w:ascii="Arial" w:hAnsi="Arial" w:cs="Arial"/>
          <w:color w:val="000000"/>
          <w:lang w:val="en-US"/>
        </w:rPr>
        <w:t>homeseeker</w:t>
      </w:r>
      <w:r w:rsidRPr="00CC0017">
        <w:rPr>
          <w:rFonts w:ascii="Arial" w:hAnsi="Arial" w:cs="Arial"/>
          <w:color w:val="000000"/>
          <w:lang w:val="en-US"/>
        </w:rPr>
        <w:t>s. This means that each band will be allocated a target (or a set of lettings indicators) indicating the number of allocations to be shared between the different bands.</w:t>
      </w:r>
    </w:p>
    <w:p w14:paraId="3D1C211A" w14:textId="77777777" w:rsidR="00965436" w:rsidRPr="00CC0017" w:rsidRDefault="00965436" w:rsidP="00E50024">
      <w:pPr>
        <w:autoSpaceDE w:val="0"/>
        <w:autoSpaceDN w:val="0"/>
        <w:adjustRightInd w:val="0"/>
        <w:jc w:val="both"/>
        <w:rPr>
          <w:rFonts w:ascii="Arial" w:hAnsi="Arial" w:cs="Arial"/>
          <w:color w:val="000000"/>
          <w:lang w:val="en-US"/>
        </w:rPr>
      </w:pPr>
    </w:p>
    <w:p w14:paraId="7B2EA55A" w14:textId="77777777" w:rsidR="00965436" w:rsidRPr="00CC0017" w:rsidRDefault="00965436" w:rsidP="00E50024">
      <w:pPr>
        <w:autoSpaceDE w:val="0"/>
        <w:autoSpaceDN w:val="0"/>
        <w:adjustRightInd w:val="0"/>
        <w:ind w:hanging="720"/>
        <w:jc w:val="both"/>
        <w:rPr>
          <w:rFonts w:ascii="Arial" w:hAnsi="Arial" w:cs="Arial"/>
          <w:color w:val="000000"/>
          <w:lang w:val="en-US"/>
        </w:rPr>
      </w:pPr>
      <w:r w:rsidRPr="00CC0017">
        <w:rPr>
          <w:rFonts w:ascii="Arial" w:hAnsi="Arial" w:cs="Arial"/>
          <w:color w:val="000000"/>
          <w:lang w:val="en-US"/>
        </w:rPr>
        <w:tab/>
        <w:t>The Common Housing Register Partners will then use this plan when making their allocations to ensure that the Scheme meets its legislative and contractual requirements by housing those in greatest housing need and helps to build sustainable communities.</w:t>
      </w:r>
    </w:p>
    <w:p w14:paraId="478A75C4" w14:textId="77777777" w:rsidR="00965436" w:rsidRPr="00CC0017" w:rsidRDefault="00965436" w:rsidP="00E50024">
      <w:pPr>
        <w:autoSpaceDE w:val="0"/>
        <w:autoSpaceDN w:val="0"/>
        <w:adjustRightInd w:val="0"/>
        <w:jc w:val="both"/>
        <w:rPr>
          <w:rFonts w:ascii="Arial" w:hAnsi="Arial" w:cs="Arial"/>
          <w:color w:val="000000"/>
          <w:lang w:val="en-US"/>
        </w:rPr>
      </w:pPr>
    </w:p>
    <w:p w14:paraId="25D4B4A6" w14:textId="15DE9FEF" w:rsidR="00965436" w:rsidRPr="00CC0017" w:rsidRDefault="00965436" w:rsidP="00E50024">
      <w:pPr>
        <w:autoSpaceDE w:val="0"/>
        <w:autoSpaceDN w:val="0"/>
        <w:adjustRightInd w:val="0"/>
        <w:ind w:hanging="720"/>
        <w:jc w:val="both"/>
        <w:rPr>
          <w:rFonts w:ascii="Arial" w:hAnsi="Arial" w:cs="Arial"/>
          <w:color w:val="000000"/>
          <w:lang w:val="en-US"/>
        </w:rPr>
      </w:pPr>
      <w:r w:rsidRPr="00CC0017">
        <w:rPr>
          <w:rFonts w:ascii="Arial" w:hAnsi="Arial" w:cs="Arial"/>
          <w:color w:val="000000"/>
          <w:lang w:val="en-US"/>
        </w:rPr>
        <w:tab/>
        <w:t xml:space="preserve">This Scheme is substantially different to the one previously in operation due to the change from a points based system to a banding system. In order to determine the targets for each band, the Council has undertaken an analysis of the points of the </w:t>
      </w:r>
      <w:r w:rsidR="00E748D1">
        <w:rPr>
          <w:rFonts w:ascii="Arial" w:hAnsi="Arial" w:cs="Arial"/>
          <w:color w:val="000000"/>
          <w:lang w:val="en-US"/>
        </w:rPr>
        <w:t>homeseeker</w:t>
      </w:r>
      <w:r w:rsidRPr="00CC0017">
        <w:rPr>
          <w:rFonts w:ascii="Arial" w:hAnsi="Arial" w:cs="Arial"/>
          <w:color w:val="000000"/>
          <w:lang w:val="en-US"/>
        </w:rPr>
        <w:t xml:space="preserve">s who were allocated a property over the last two years under the previous scheme and matched these points broadly to the new banding system. This has allowed the Council to identify which band these </w:t>
      </w:r>
      <w:r w:rsidR="00E748D1">
        <w:rPr>
          <w:rFonts w:ascii="Arial" w:hAnsi="Arial" w:cs="Arial"/>
          <w:color w:val="000000"/>
          <w:lang w:val="en-US"/>
        </w:rPr>
        <w:t>homeseeker</w:t>
      </w:r>
      <w:r w:rsidRPr="00CC0017">
        <w:rPr>
          <w:rFonts w:ascii="Arial" w:hAnsi="Arial" w:cs="Arial"/>
          <w:color w:val="000000"/>
          <w:lang w:val="en-US"/>
        </w:rPr>
        <w:t xml:space="preserve">s would have been awarded under the banding system. Using trends in this way has allowed the Council to set appropriate targets for each band and will ensure that the Council will continue to meet its statutory obligations towards homeless households whilst also assisting other reasonable preference </w:t>
      </w:r>
      <w:r w:rsidR="00E748D1">
        <w:rPr>
          <w:rFonts w:ascii="Arial" w:hAnsi="Arial" w:cs="Arial"/>
          <w:color w:val="000000"/>
          <w:lang w:val="en-US"/>
        </w:rPr>
        <w:t>homeseeker</w:t>
      </w:r>
      <w:r w:rsidRPr="00CC0017">
        <w:rPr>
          <w:rFonts w:ascii="Arial" w:hAnsi="Arial" w:cs="Arial"/>
          <w:color w:val="000000"/>
          <w:lang w:val="en-US"/>
        </w:rPr>
        <w:t xml:space="preserve">s, local strategic priority </w:t>
      </w:r>
      <w:r w:rsidR="00E748D1">
        <w:rPr>
          <w:rFonts w:ascii="Arial" w:hAnsi="Arial" w:cs="Arial"/>
          <w:color w:val="000000"/>
          <w:lang w:val="en-US"/>
        </w:rPr>
        <w:t>homeseeker</w:t>
      </w:r>
      <w:r w:rsidRPr="00CC0017">
        <w:rPr>
          <w:rFonts w:ascii="Arial" w:hAnsi="Arial" w:cs="Arial"/>
          <w:color w:val="000000"/>
          <w:lang w:val="en-US"/>
        </w:rPr>
        <w:t>s and will contribute to achieving sustainability.</w:t>
      </w:r>
    </w:p>
    <w:p w14:paraId="6C2312FA" w14:textId="77777777" w:rsidR="00965436" w:rsidRPr="00CC0017" w:rsidRDefault="00965436" w:rsidP="00E50024">
      <w:pPr>
        <w:autoSpaceDE w:val="0"/>
        <w:autoSpaceDN w:val="0"/>
        <w:adjustRightInd w:val="0"/>
        <w:jc w:val="both"/>
        <w:rPr>
          <w:rFonts w:ascii="Arial" w:hAnsi="Arial" w:cs="Arial"/>
          <w:color w:val="000000"/>
          <w:lang w:val="en-US"/>
        </w:rPr>
      </w:pPr>
    </w:p>
    <w:p w14:paraId="189BF663"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The targets for this period have been set as follows:</w:t>
      </w:r>
    </w:p>
    <w:p w14:paraId="3247E74B" w14:textId="77777777" w:rsidR="00965436" w:rsidRPr="00CC0017" w:rsidRDefault="00965436" w:rsidP="00E50024">
      <w:pPr>
        <w:autoSpaceDE w:val="0"/>
        <w:autoSpaceDN w:val="0"/>
        <w:adjustRightInd w:val="0"/>
        <w:jc w:val="both"/>
        <w:rPr>
          <w:rFonts w:ascii="Arial" w:hAnsi="Arial" w:cs="Arial"/>
          <w:color w:val="000000"/>
          <w:lang w:val="en-US"/>
        </w:rPr>
      </w:pPr>
    </w:p>
    <w:p w14:paraId="0B80EBFC" w14:textId="0F8EEFC9" w:rsidR="00965436" w:rsidRPr="00CC0017" w:rsidRDefault="00965436" w:rsidP="00E74F77">
      <w:pPr>
        <w:pStyle w:val="ListParagraph"/>
        <w:numPr>
          <w:ilvl w:val="0"/>
          <w:numId w:val="40"/>
        </w:numPr>
        <w:autoSpaceDE w:val="0"/>
        <w:autoSpaceDN w:val="0"/>
        <w:adjustRightInd w:val="0"/>
        <w:jc w:val="both"/>
        <w:rPr>
          <w:rFonts w:cs="Arial"/>
          <w:color w:val="000000"/>
          <w:sz w:val="24"/>
          <w:lang w:val="en-US"/>
        </w:rPr>
      </w:pPr>
      <w:r w:rsidRPr="00CC0017">
        <w:rPr>
          <w:rFonts w:cs="Arial"/>
          <w:color w:val="000000"/>
          <w:sz w:val="24"/>
          <w:lang w:val="en-US"/>
        </w:rPr>
        <w:t>Emergency Ban</w:t>
      </w:r>
      <w:r w:rsidR="00DC02A3">
        <w:rPr>
          <w:rFonts w:cs="Arial"/>
          <w:color w:val="000000"/>
          <w:sz w:val="24"/>
          <w:lang w:val="en-US"/>
        </w:rPr>
        <w:t>d</w:t>
      </w:r>
      <w:r w:rsidR="00DC02A3">
        <w:rPr>
          <w:rFonts w:cs="Arial"/>
          <w:color w:val="000000"/>
          <w:sz w:val="24"/>
          <w:lang w:val="en-US"/>
        </w:rPr>
        <w:tab/>
        <w:t>10</w:t>
      </w:r>
      <w:r w:rsidRPr="00CC0017">
        <w:rPr>
          <w:rFonts w:cs="Arial"/>
          <w:color w:val="000000"/>
          <w:sz w:val="24"/>
          <w:lang w:val="en-US"/>
        </w:rPr>
        <w:t>%</w:t>
      </w:r>
    </w:p>
    <w:p w14:paraId="6BE9DDD0" w14:textId="5F1C8BAE" w:rsidR="00965436" w:rsidRPr="00CC0017" w:rsidRDefault="005B3F57" w:rsidP="00E74F77">
      <w:pPr>
        <w:pStyle w:val="ListParagraph"/>
        <w:numPr>
          <w:ilvl w:val="0"/>
          <w:numId w:val="40"/>
        </w:numPr>
        <w:autoSpaceDE w:val="0"/>
        <w:autoSpaceDN w:val="0"/>
        <w:adjustRightInd w:val="0"/>
        <w:jc w:val="both"/>
        <w:rPr>
          <w:rFonts w:cs="Arial"/>
          <w:color w:val="000000"/>
          <w:sz w:val="24"/>
          <w:lang w:val="en-US"/>
        </w:rPr>
      </w:pPr>
      <w:r w:rsidRPr="00CC0017">
        <w:rPr>
          <w:rFonts w:cs="Arial"/>
          <w:color w:val="000000"/>
          <w:sz w:val="24"/>
          <w:lang w:val="en-US"/>
        </w:rPr>
        <w:t>Gold Band</w:t>
      </w:r>
      <w:r w:rsidRPr="00CC0017">
        <w:rPr>
          <w:rFonts w:cs="Arial"/>
          <w:color w:val="000000"/>
          <w:sz w:val="24"/>
          <w:lang w:val="en-US"/>
        </w:rPr>
        <w:tab/>
      </w:r>
      <w:r w:rsidR="00215774" w:rsidRPr="00CC0017">
        <w:rPr>
          <w:rFonts w:cs="Arial"/>
          <w:color w:val="000000"/>
          <w:sz w:val="24"/>
          <w:lang w:val="en-US"/>
        </w:rPr>
        <w:t xml:space="preserve"> </w:t>
      </w:r>
      <w:r w:rsidR="00DC02A3">
        <w:rPr>
          <w:rFonts w:cs="Arial"/>
          <w:color w:val="000000"/>
          <w:sz w:val="24"/>
          <w:lang w:val="en-US"/>
        </w:rPr>
        <w:tab/>
      </w:r>
      <w:r w:rsidR="00E43F53" w:rsidRPr="00CC0017">
        <w:rPr>
          <w:rFonts w:cs="Arial"/>
          <w:color w:val="000000"/>
          <w:sz w:val="24"/>
          <w:lang w:val="en-US"/>
        </w:rPr>
        <w:t>60</w:t>
      </w:r>
      <w:r w:rsidR="00965436" w:rsidRPr="00CC0017">
        <w:rPr>
          <w:rFonts w:cs="Arial"/>
          <w:color w:val="000000"/>
          <w:sz w:val="24"/>
          <w:lang w:val="en-US"/>
        </w:rPr>
        <w:t>%</w:t>
      </w:r>
    </w:p>
    <w:p w14:paraId="05EF6868" w14:textId="47E2FFF4" w:rsidR="00965436" w:rsidRPr="00CC0017" w:rsidRDefault="005B3F57" w:rsidP="00E74F77">
      <w:pPr>
        <w:pStyle w:val="ListParagraph"/>
        <w:numPr>
          <w:ilvl w:val="0"/>
          <w:numId w:val="40"/>
        </w:numPr>
        <w:autoSpaceDE w:val="0"/>
        <w:autoSpaceDN w:val="0"/>
        <w:adjustRightInd w:val="0"/>
        <w:jc w:val="both"/>
        <w:rPr>
          <w:rFonts w:cs="Arial"/>
          <w:color w:val="000000"/>
          <w:sz w:val="24"/>
          <w:lang w:val="en-US"/>
        </w:rPr>
      </w:pPr>
      <w:r w:rsidRPr="00CC0017">
        <w:rPr>
          <w:rFonts w:cs="Arial"/>
          <w:color w:val="000000"/>
          <w:sz w:val="24"/>
          <w:lang w:val="en-US"/>
        </w:rPr>
        <w:t>Silver Band</w:t>
      </w:r>
      <w:r w:rsidR="00215774" w:rsidRPr="00CC0017">
        <w:rPr>
          <w:rFonts w:cs="Arial"/>
          <w:color w:val="000000"/>
          <w:sz w:val="24"/>
          <w:lang w:val="en-US"/>
        </w:rPr>
        <w:t xml:space="preserve"> </w:t>
      </w:r>
      <w:r w:rsidR="00DC02A3">
        <w:rPr>
          <w:rFonts w:cs="Arial"/>
          <w:color w:val="000000"/>
          <w:sz w:val="24"/>
          <w:lang w:val="en-US"/>
        </w:rPr>
        <w:tab/>
      </w:r>
      <w:r w:rsidR="00DC02A3">
        <w:rPr>
          <w:rFonts w:cs="Arial"/>
          <w:color w:val="000000"/>
          <w:sz w:val="24"/>
          <w:lang w:val="en-US"/>
        </w:rPr>
        <w:tab/>
        <w:t>2</w:t>
      </w:r>
      <w:r w:rsidR="00A1715D" w:rsidRPr="00CC0017">
        <w:rPr>
          <w:rFonts w:cs="Arial"/>
          <w:color w:val="000000"/>
          <w:sz w:val="24"/>
          <w:lang w:val="en-US"/>
        </w:rPr>
        <w:t>0</w:t>
      </w:r>
      <w:r w:rsidR="00965436" w:rsidRPr="00CC0017">
        <w:rPr>
          <w:rFonts w:cs="Arial"/>
          <w:color w:val="000000"/>
          <w:sz w:val="24"/>
          <w:lang w:val="en-US"/>
        </w:rPr>
        <w:t>%</w:t>
      </w:r>
    </w:p>
    <w:p w14:paraId="4C850A5D" w14:textId="359578D9" w:rsidR="00965436" w:rsidRPr="00CC0017" w:rsidRDefault="005B3F57" w:rsidP="00E74F77">
      <w:pPr>
        <w:pStyle w:val="ListParagraph"/>
        <w:numPr>
          <w:ilvl w:val="0"/>
          <w:numId w:val="40"/>
        </w:numPr>
        <w:autoSpaceDE w:val="0"/>
        <w:autoSpaceDN w:val="0"/>
        <w:adjustRightInd w:val="0"/>
        <w:jc w:val="both"/>
        <w:rPr>
          <w:rFonts w:cs="Arial"/>
          <w:color w:val="000000"/>
          <w:sz w:val="24"/>
          <w:lang w:val="en-US"/>
        </w:rPr>
      </w:pPr>
      <w:r w:rsidRPr="00CC0017">
        <w:rPr>
          <w:rFonts w:cs="Arial"/>
          <w:color w:val="000000"/>
          <w:sz w:val="24"/>
          <w:lang w:val="en-US"/>
        </w:rPr>
        <w:t>Bronze Band</w:t>
      </w:r>
      <w:r w:rsidR="00215774" w:rsidRPr="00CC0017">
        <w:rPr>
          <w:rFonts w:cs="Arial"/>
          <w:color w:val="000000"/>
          <w:sz w:val="24"/>
          <w:lang w:val="en-US"/>
        </w:rPr>
        <w:t xml:space="preserve"> </w:t>
      </w:r>
      <w:r w:rsidR="00DC02A3">
        <w:rPr>
          <w:rFonts w:cs="Arial"/>
          <w:color w:val="000000"/>
          <w:sz w:val="24"/>
          <w:lang w:val="en-US"/>
        </w:rPr>
        <w:tab/>
      </w:r>
      <w:r w:rsidR="00DC02A3">
        <w:rPr>
          <w:rFonts w:cs="Arial"/>
          <w:color w:val="000000"/>
          <w:sz w:val="24"/>
          <w:lang w:val="en-US"/>
        </w:rPr>
        <w:tab/>
        <w:t>10</w:t>
      </w:r>
      <w:r w:rsidR="00965436" w:rsidRPr="00CC0017">
        <w:rPr>
          <w:rFonts w:cs="Arial"/>
          <w:color w:val="000000"/>
          <w:sz w:val="24"/>
          <w:lang w:val="en-US"/>
        </w:rPr>
        <w:t>%</w:t>
      </w:r>
    </w:p>
    <w:p w14:paraId="26EB6E8C" w14:textId="77777777" w:rsidR="00965436" w:rsidRPr="00CC0017" w:rsidRDefault="00965436" w:rsidP="00E50024">
      <w:pPr>
        <w:autoSpaceDE w:val="0"/>
        <w:autoSpaceDN w:val="0"/>
        <w:adjustRightInd w:val="0"/>
        <w:jc w:val="both"/>
        <w:rPr>
          <w:rFonts w:ascii="Arial" w:hAnsi="Arial" w:cs="Arial"/>
          <w:color w:val="000000"/>
          <w:lang w:val="en-US"/>
        </w:rPr>
      </w:pPr>
    </w:p>
    <w:p w14:paraId="30FCC5C1" w14:textId="77777777" w:rsidR="00965436" w:rsidRPr="00CC0017" w:rsidRDefault="00965436" w:rsidP="00E43F53">
      <w:pPr>
        <w:autoSpaceDE w:val="0"/>
        <w:autoSpaceDN w:val="0"/>
        <w:adjustRightInd w:val="0"/>
        <w:ind w:hanging="720"/>
        <w:jc w:val="both"/>
        <w:rPr>
          <w:rFonts w:ascii="Arial" w:hAnsi="Arial" w:cs="Arial"/>
          <w:color w:val="000000"/>
          <w:lang w:val="en-US"/>
        </w:rPr>
      </w:pPr>
      <w:r w:rsidRPr="00CC0017">
        <w:rPr>
          <w:rFonts w:ascii="Arial" w:hAnsi="Arial" w:cs="Arial"/>
          <w:color w:val="000000"/>
          <w:lang w:val="en-US"/>
        </w:rPr>
        <w:tab/>
        <w:t>The targets will be reviewed after the first six months of operation of the Scheme and annually thereafter to ensure that the targets for each band have been set appropriately.</w:t>
      </w:r>
    </w:p>
    <w:p w14:paraId="6C3B4F3B" w14:textId="77777777" w:rsidR="00965436" w:rsidRPr="00CC0017" w:rsidRDefault="00965436" w:rsidP="00E50024">
      <w:pPr>
        <w:autoSpaceDE w:val="0"/>
        <w:autoSpaceDN w:val="0"/>
        <w:adjustRightInd w:val="0"/>
        <w:jc w:val="both"/>
        <w:rPr>
          <w:rFonts w:ascii="Arial" w:hAnsi="Arial" w:cs="Arial"/>
          <w:color w:val="800000"/>
          <w:lang w:val="en-US"/>
        </w:rPr>
      </w:pPr>
    </w:p>
    <w:p w14:paraId="3A5B8DA2" w14:textId="77777777" w:rsidR="00965436" w:rsidRPr="00CC0017" w:rsidRDefault="005D3DBB" w:rsidP="002C2970">
      <w:pPr>
        <w:pStyle w:val="Heading2"/>
        <w:rPr>
          <w:lang w:val="en-US"/>
        </w:rPr>
      </w:pPr>
      <w:bookmarkStart w:id="42" w:name="_6.3_How_Future"/>
      <w:bookmarkEnd w:id="42"/>
      <w:r w:rsidRPr="00CC0017">
        <w:rPr>
          <w:lang w:val="en-US"/>
        </w:rPr>
        <w:t xml:space="preserve">6.3 </w:t>
      </w:r>
      <w:r w:rsidR="00965436" w:rsidRPr="00CC0017">
        <w:rPr>
          <w:lang w:val="en-US"/>
        </w:rPr>
        <w:t>How</w:t>
      </w:r>
      <w:r w:rsidR="00686AB1" w:rsidRPr="00CC0017">
        <w:rPr>
          <w:lang w:val="en-US"/>
        </w:rPr>
        <w:t xml:space="preserve"> Future Lettings Plans will be d</w:t>
      </w:r>
      <w:r w:rsidR="00965436" w:rsidRPr="00CC0017">
        <w:rPr>
          <w:lang w:val="en-US"/>
        </w:rPr>
        <w:t>eveloped</w:t>
      </w:r>
    </w:p>
    <w:p w14:paraId="65555BC9" w14:textId="77777777" w:rsidR="00965436" w:rsidRPr="00CC0017" w:rsidRDefault="00965436" w:rsidP="00E50024">
      <w:pPr>
        <w:autoSpaceDE w:val="0"/>
        <w:autoSpaceDN w:val="0"/>
        <w:adjustRightInd w:val="0"/>
        <w:jc w:val="both"/>
        <w:rPr>
          <w:rFonts w:ascii="Arial" w:hAnsi="Arial" w:cs="Arial"/>
          <w:b/>
          <w:color w:val="000000"/>
          <w:lang w:val="en-US"/>
        </w:rPr>
      </w:pPr>
    </w:p>
    <w:p w14:paraId="16AF295B" w14:textId="77777777" w:rsidR="00965436" w:rsidRPr="00CC0017" w:rsidRDefault="00965436" w:rsidP="00E50024">
      <w:pPr>
        <w:autoSpaceDE w:val="0"/>
        <w:autoSpaceDN w:val="0"/>
        <w:adjustRightInd w:val="0"/>
        <w:ind w:hanging="720"/>
        <w:jc w:val="both"/>
        <w:rPr>
          <w:rFonts w:ascii="Arial" w:hAnsi="Arial" w:cs="Arial"/>
          <w:color w:val="000000"/>
          <w:lang w:val="en-US"/>
        </w:rPr>
      </w:pPr>
      <w:r w:rsidRPr="00CC0017">
        <w:rPr>
          <w:rFonts w:ascii="Arial" w:hAnsi="Arial" w:cs="Arial"/>
          <w:color w:val="000000"/>
          <w:lang w:val="en-US"/>
        </w:rPr>
        <w:tab/>
        <w:t xml:space="preserve">After the first year of operating the </w:t>
      </w:r>
      <w:r w:rsidR="00686AB1" w:rsidRPr="00CC0017">
        <w:rPr>
          <w:rFonts w:ascii="Arial" w:hAnsi="Arial" w:cs="Arial"/>
          <w:color w:val="000000"/>
          <w:lang w:val="en-US"/>
        </w:rPr>
        <w:t>revised Policy</w:t>
      </w:r>
      <w:r w:rsidRPr="00CC0017">
        <w:rPr>
          <w:rFonts w:ascii="Arial" w:hAnsi="Arial" w:cs="Arial"/>
          <w:color w:val="000000"/>
          <w:lang w:val="en-US"/>
        </w:rPr>
        <w:t xml:space="preserve">, accurate data will be available on the allocations made under each band and this will inform any future </w:t>
      </w:r>
      <w:r w:rsidRPr="00CC0017">
        <w:rPr>
          <w:rFonts w:ascii="Arial" w:hAnsi="Arial" w:cs="Arial"/>
          <w:color w:val="000000"/>
          <w:lang w:val="en-US"/>
        </w:rPr>
        <w:lastRenderedPageBreak/>
        <w:t>amendments to targets if necessary. This data will also allow for considering other monitoring options such as:</w:t>
      </w:r>
    </w:p>
    <w:p w14:paraId="58D23AC9" w14:textId="77777777" w:rsidR="00965436" w:rsidRPr="00CC0017" w:rsidRDefault="00965436" w:rsidP="00E50024">
      <w:pPr>
        <w:autoSpaceDE w:val="0"/>
        <w:autoSpaceDN w:val="0"/>
        <w:adjustRightInd w:val="0"/>
        <w:jc w:val="both"/>
        <w:rPr>
          <w:rFonts w:ascii="Arial" w:hAnsi="Arial" w:cs="Arial"/>
          <w:color w:val="000000"/>
          <w:lang w:val="en-US"/>
        </w:rPr>
      </w:pPr>
    </w:p>
    <w:p w14:paraId="142609BD" w14:textId="56647351" w:rsidR="00965436" w:rsidRPr="00CC0017" w:rsidRDefault="00965436" w:rsidP="00363E3B">
      <w:pPr>
        <w:numPr>
          <w:ilvl w:val="0"/>
          <w:numId w:val="8"/>
        </w:numPr>
        <w:autoSpaceDE w:val="0"/>
        <w:autoSpaceDN w:val="0"/>
        <w:adjustRightInd w:val="0"/>
        <w:ind w:left="0" w:firstLine="0"/>
        <w:jc w:val="both"/>
        <w:rPr>
          <w:rFonts w:ascii="Arial" w:hAnsi="Arial" w:cs="Arial"/>
          <w:color w:val="000000"/>
          <w:lang w:val="en-US"/>
        </w:rPr>
      </w:pPr>
      <w:r w:rsidRPr="00CC0017">
        <w:rPr>
          <w:rFonts w:ascii="Arial" w:hAnsi="Arial" w:cs="Arial"/>
          <w:color w:val="000000"/>
          <w:lang w:val="en-US"/>
        </w:rPr>
        <w:t xml:space="preserve">Current </w:t>
      </w:r>
      <w:r w:rsidR="00E748D1">
        <w:rPr>
          <w:rFonts w:ascii="Arial" w:hAnsi="Arial" w:cs="Arial"/>
          <w:color w:val="000000"/>
          <w:lang w:val="en-US"/>
        </w:rPr>
        <w:t>homeseeker</w:t>
      </w:r>
      <w:r w:rsidRPr="00CC0017">
        <w:rPr>
          <w:rFonts w:ascii="Arial" w:hAnsi="Arial" w:cs="Arial"/>
          <w:color w:val="000000"/>
          <w:lang w:val="en-US"/>
        </w:rPr>
        <w:t>s on the Common Housing Register split by band;</w:t>
      </w:r>
    </w:p>
    <w:p w14:paraId="12504D89" w14:textId="7675143B" w:rsidR="00965436" w:rsidRPr="00CC0017" w:rsidRDefault="00965436" w:rsidP="00363E3B">
      <w:pPr>
        <w:numPr>
          <w:ilvl w:val="0"/>
          <w:numId w:val="8"/>
        </w:numPr>
        <w:autoSpaceDE w:val="0"/>
        <w:autoSpaceDN w:val="0"/>
        <w:adjustRightInd w:val="0"/>
        <w:ind w:left="0" w:firstLine="0"/>
        <w:jc w:val="both"/>
        <w:rPr>
          <w:rFonts w:ascii="Arial" w:hAnsi="Arial" w:cs="Arial"/>
          <w:color w:val="000000"/>
          <w:lang w:val="en-US"/>
        </w:rPr>
      </w:pPr>
      <w:r w:rsidRPr="00CC0017">
        <w:rPr>
          <w:rFonts w:ascii="Arial" w:hAnsi="Arial" w:cs="Arial"/>
          <w:color w:val="000000"/>
          <w:lang w:val="en-US"/>
        </w:rPr>
        <w:t xml:space="preserve">The split of need within band i.e. how many </w:t>
      </w:r>
      <w:r w:rsidR="00E748D1">
        <w:rPr>
          <w:rFonts w:ascii="Arial" w:hAnsi="Arial" w:cs="Arial"/>
          <w:color w:val="000000"/>
          <w:lang w:val="en-US"/>
        </w:rPr>
        <w:t>homeseeker</w:t>
      </w:r>
      <w:r w:rsidRPr="00CC0017">
        <w:rPr>
          <w:rFonts w:ascii="Arial" w:hAnsi="Arial" w:cs="Arial"/>
          <w:color w:val="000000"/>
          <w:lang w:val="en-US"/>
        </w:rPr>
        <w:t xml:space="preserve">s have Reasonable </w:t>
      </w:r>
      <w:r w:rsidRPr="00CC0017">
        <w:rPr>
          <w:rFonts w:ascii="Arial" w:hAnsi="Arial" w:cs="Arial"/>
          <w:color w:val="000000"/>
          <w:lang w:val="en-US"/>
        </w:rPr>
        <w:tab/>
        <w:t>Preference and for which reasons;</w:t>
      </w:r>
    </w:p>
    <w:p w14:paraId="2DBB4B40" w14:textId="77777777" w:rsidR="00965436" w:rsidRPr="00CC0017" w:rsidRDefault="00965436" w:rsidP="00363E3B">
      <w:pPr>
        <w:numPr>
          <w:ilvl w:val="0"/>
          <w:numId w:val="8"/>
        </w:numPr>
        <w:autoSpaceDE w:val="0"/>
        <w:autoSpaceDN w:val="0"/>
        <w:adjustRightInd w:val="0"/>
        <w:ind w:left="0" w:firstLine="0"/>
        <w:jc w:val="both"/>
        <w:rPr>
          <w:rFonts w:ascii="Arial" w:hAnsi="Arial" w:cs="Arial"/>
          <w:color w:val="000000"/>
          <w:lang w:val="en-US"/>
        </w:rPr>
      </w:pPr>
      <w:r w:rsidRPr="00CC0017">
        <w:rPr>
          <w:rFonts w:ascii="Arial" w:hAnsi="Arial" w:cs="Arial"/>
          <w:color w:val="000000"/>
          <w:lang w:val="en-US"/>
        </w:rPr>
        <w:t xml:space="preserve">The percentage of a particular Reasonable Preference group that has been </w:t>
      </w:r>
      <w:r w:rsidRPr="00CC0017">
        <w:rPr>
          <w:rFonts w:ascii="Arial" w:hAnsi="Arial" w:cs="Arial"/>
          <w:color w:val="000000"/>
          <w:lang w:val="en-US"/>
        </w:rPr>
        <w:tab/>
        <w:t>re-housed within the year; and</w:t>
      </w:r>
    </w:p>
    <w:p w14:paraId="05429EDC" w14:textId="77777777" w:rsidR="00965436" w:rsidRPr="00CC0017" w:rsidRDefault="00965436" w:rsidP="00363E3B">
      <w:pPr>
        <w:numPr>
          <w:ilvl w:val="0"/>
          <w:numId w:val="8"/>
        </w:numPr>
        <w:autoSpaceDE w:val="0"/>
        <w:autoSpaceDN w:val="0"/>
        <w:adjustRightInd w:val="0"/>
        <w:ind w:left="0" w:firstLine="0"/>
        <w:jc w:val="both"/>
        <w:rPr>
          <w:rFonts w:ascii="Arial" w:hAnsi="Arial" w:cs="Arial"/>
          <w:color w:val="000000"/>
          <w:lang w:val="en-US"/>
        </w:rPr>
      </w:pPr>
      <w:r w:rsidRPr="00CC0017">
        <w:rPr>
          <w:rFonts w:ascii="Arial" w:hAnsi="Arial" w:cs="Arial"/>
          <w:color w:val="000000"/>
          <w:lang w:val="en-US"/>
        </w:rPr>
        <w:t>The percentage of allocations made under each Band broken down by area</w:t>
      </w:r>
    </w:p>
    <w:p w14:paraId="1A152E6D" w14:textId="41ABCA11" w:rsidR="005D06BE" w:rsidRPr="00CC0017" w:rsidRDefault="005D06BE" w:rsidP="00E50024">
      <w:pPr>
        <w:autoSpaceDE w:val="0"/>
        <w:autoSpaceDN w:val="0"/>
        <w:adjustRightInd w:val="0"/>
        <w:jc w:val="both"/>
        <w:rPr>
          <w:rFonts w:ascii="Arial" w:hAnsi="Arial" w:cs="Arial"/>
          <w:color w:val="000000"/>
          <w:lang w:val="en-US"/>
        </w:rPr>
      </w:pPr>
    </w:p>
    <w:p w14:paraId="7417A714" w14:textId="77777777" w:rsidR="00965436" w:rsidRPr="00CC0017" w:rsidRDefault="005D3DBB" w:rsidP="002C2970">
      <w:pPr>
        <w:pStyle w:val="Heading2"/>
        <w:rPr>
          <w:lang w:val="en-US"/>
        </w:rPr>
      </w:pPr>
      <w:bookmarkStart w:id="43" w:name="_6.4_Reviewing_who"/>
      <w:bookmarkEnd w:id="43"/>
      <w:r w:rsidRPr="00CC0017">
        <w:rPr>
          <w:lang w:val="en-US"/>
        </w:rPr>
        <w:t xml:space="preserve">6.4 </w:t>
      </w:r>
      <w:r w:rsidR="006F66CE" w:rsidRPr="00CC0017">
        <w:rPr>
          <w:lang w:val="en-US"/>
        </w:rPr>
        <w:t xml:space="preserve">Reviewing who is on the </w:t>
      </w:r>
      <w:r w:rsidR="00965436" w:rsidRPr="00CC0017">
        <w:rPr>
          <w:lang w:val="en-US"/>
        </w:rPr>
        <w:t>Common Housing Register</w:t>
      </w:r>
    </w:p>
    <w:p w14:paraId="4A71956A" w14:textId="77777777" w:rsidR="00965436" w:rsidRPr="00CC0017" w:rsidRDefault="00965436" w:rsidP="00E50024">
      <w:pPr>
        <w:autoSpaceDE w:val="0"/>
        <w:autoSpaceDN w:val="0"/>
        <w:adjustRightInd w:val="0"/>
        <w:jc w:val="both"/>
        <w:rPr>
          <w:rFonts w:ascii="Arial" w:hAnsi="Arial" w:cs="Arial"/>
          <w:color w:val="000000"/>
          <w:lang w:val="en-US"/>
        </w:rPr>
      </w:pPr>
    </w:p>
    <w:p w14:paraId="027DD3C3" w14:textId="4F246E0D" w:rsidR="002D7E44" w:rsidRPr="00CC0017" w:rsidRDefault="003048DD" w:rsidP="00E50024">
      <w:pPr>
        <w:autoSpaceDE w:val="0"/>
        <w:autoSpaceDN w:val="0"/>
        <w:adjustRightInd w:val="0"/>
        <w:jc w:val="both"/>
        <w:rPr>
          <w:rFonts w:ascii="Arial" w:hAnsi="Arial" w:cs="Arial"/>
          <w:color w:val="000000"/>
          <w:lang w:val="en-US"/>
        </w:rPr>
      </w:pPr>
      <w:r w:rsidRPr="00CC0017">
        <w:rPr>
          <w:rFonts w:ascii="Arial" w:hAnsi="Arial" w:cs="Arial"/>
          <w:color w:val="000000"/>
        </w:rPr>
        <w:t xml:space="preserve">Each customer on the Housing Register will have their application reviewed annually. This may be based on an annual review date or a rolling review 12 months from the </w:t>
      </w:r>
      <w:r w:rsidR="00E748D1">
        <w:rPr>
          <w:rFonts w:ascii="Arial" w:hAnsi="Arial" w:cs="Arial"/>
          <w:color w:val="000000"/>
        </w:rPr>
        <w:t>homeseeker</w:t>
      </w:r>
      <w:r w:rsidRPr="00CC0017">
        <w:rPr>
          <w:rFonts w:ascii="Arial" w:hAnsi="Arial" w:cs="Arial"/>
          <w:color w:val="000000"/>
        </w:rPr>
        <w:t>’s date of registration</w:t>
      </w:r>
      <w:r w:rsidR="00822EC6" w:rsidRPr="00CC0017">
        <w:rPr>
          <w:rFonts w:ascii="Arial" w:hAnsi="Arial" w:cs="Arial"/>
          <w:color w:val="000000"/>
        </w:rPr>
        <w:t xml:space="preserve"> or can be carried out more frequently if the Council wish to do so for administrative purposes</w:t>
      </w:r>
      <w:r w:rsidRPr="00CC0017">
        <w:rPr>
          <w:rFonts w:ascii="Arial" w:hAnsi="Arial" w:cs="Arial"/>
          <w:color w:val="000000"/>
        </w:rPr>
        <w:t xml:space="preserve">.  A letter will be sent to all customers requesting confirmation of their current circumstances and that they wish to remain on the register. </w:t>
      </w:r>
      <w:r w:rsidR="00E748D1">
        <w:rPr>
          <w:rFonts w:ascii="Arial" w:hAnsi="Arial" w:cs="Arial"/>
          <w:color w:val="000000"/>
          <w:lang w:val="en-US"/>
        </w:rPr>
        <w:t>Homeseeker</w:t>
      </w:r>
      <w:r w:rsidR="00822EC6" w:rsidRPr="00CC0017">
        <w:rPr>
          <w:rFonts w:ascii="Arial" w:hAnsi="Arial" w:cs="Arial"/>
          <w:color w:val="000000"/>
          <w:lang w:val="en-US"/>
        </w:rPr>
        <w:t xml:space="preserve">s will be sent a reminder after 28 days. If they fail to respond within a further 28 days, this will result in the </w:t>
      </w:r>
      <w:r w:rsidR="00E748D1">
        <w:rPr>
          <w:rFonts w:ascii="Arial" w:hAnsi="Arial" w:cs="Arial"/>
          <w:color w:val="000000"/>
          <w:lang w:val="en-US"/>
        </w:rPr>
        <w:t>homeseeker</w:t>
      </w:r>
      <w:r w:rsidR="00822EC6" w:rsidRPr="00CC0017">
        <w:rPr>
          <w:rFonts w:ascii="Arial" w:hAnsi="Arial" w:cs="Arial"/>
          <w:color w:val="000000"/>
          <w:lang w:val="en-US"/>
        </w:rPr>
        <w:t xml:space="preserve"> being deleted from the scheme.</w:t>
      </w:r>
    </w:p>
    <w:p w14:paraId="3031818F" w14:textId="77777777" w:rsidR="002D7E44" w:rsidRPr="00CC0017" w:rsidRDefault="002D7E44" w:rsidP="00E50024">
      <w:pPr>
        <w:autoSpaceDE w:val="0"/>
        <w:autoSpaceDN w:val="0"/>
        <w:adjustRightInd w:val="0"/>
        <w:jc w:val="both"/>
        <w:rPr>
          <w:rFonts w:ascii="Arial" w:hAnsi="Arial" w:cs="Arial"/>
          <w:color w:val="000000"/>
          <w:lang w:val="en-US"/>
        </w:rPr>
      </w:pPr>
    </w:p>
    <w:p w14:paraId="76441ABF" w14:textId="3C4EBEBC" w:rsidR="002D7E44" w:rsidRPr="00CC0017" w:rsidRDefault="002D7E44"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All deleted </w:t>
      </w:r>
      <w:r w:rsidR="00E748D1">
        <w:rPr>
          <w:rFonts w:ascii="Arial" w:hAnsi="Arial" w:cs="Arial"/>
          <w:color w:val="000000"/>
          <w:lang w:val="en-US"/>
        </w:rPr>
        <w:t>homeseeker</w:t>
      </w:r>
      <w:r w:rsidRPr="00CC0017">
        <w:rPr>
          <w:rFonts w:ascii="Arial" w:hAnsi="Arial" w:cs="Arial"/>
          <w:color w:val="000000"/>
          <w:lang w:val="en-US"/>
        </w:rPr>
        <w:t xml:space="preserve">s will be notified in writing. If the </w:t>
      </w:r>
      <w:r w:rsidR="00E748D1">
        <w:rPr>
          <w:rFonts w:ascii="Arial" w:hAnsi="Arial" w:cs="Arial"/>
          <w:color w:val="000000"/>
          <w:lang w:val="en-US"/>
        </w:rPr>
        <w:t>homeseeker</w:t>
      </w:r>
      <w:r w:rsidRPr="00CC0017">
        <w:rPr>
          <w:rFonts w:ascii="Arial" w:hAnsi="Arial" w:cs="Arial"/>
          <w:color w:val="000000"/>
          <w:lang w:val="en-US"/>
        </w:rPr>
        <w:t xml:space="preserve"> can provide a good reason, such as being on holiday, for not responding to the review request in time then the application may be reinstated with their original application date.</w:t>
      </w:r>
    </w:p>
    <w:p w14:paraId="2DC31364" w14:textId="77777777" w:rsidR="003048DD" w:rsidRPr="00CC0017" w:rsidRDefault="003048DD" w:rsidP="00E50024">
      <w:pPr>
        <w:autoSpaceDE w:val="0"/>
        <w:autoSpaceDN w:val="0"/>
        <w:adjustRightInd w:val="0"/>
        <w:jc w:val="both"/>
        <w:rPr>
          <w:rFonts w:ascii="Arial" w:hAnsi="Arial" w:cs="Arial"/>
          <w:color w:val="000000"/>
        </w:rPr>
      </w:pPr>
    </w:p>
    <w:p w14:paraId="2FCB9C80" w14:textId="77777777" w:rsidR="00965436" w:rsidRPr="00CC0017" w:rsidRDefault="005D3DBB" w:rsidP="002C2970">
      <w:pPr>
        <w:pStyle w:val="Heading2"/>
        <w:rPr>
          <w:lang w:val="en-US"/>
        </w:rPr>
      </w:pPr>
      <w:bookmarkStart w:id="44" w:name="_6.5_The_Procedure"/>
      <w:bookmarkEnd w:id="44"/>
      <w:r w:rsidRPr="00CC0017">
        <w:rPr>
          <w:lang w:val="en-US"/>
        </w:rPr>
        <w:t xml:space="preserve">6.5 </w:t>
      </w:r>
      <w:r w:rsidR="00965436" w:rsidRPr="00CC0017">
        <w:rPr>
          <w:lang w:val="en-US"/>
        </w:rPr>
        <w:t>The Procedure for Dealing with Changes in Circumstances</w:t>
      </w:r>
    </w:p>
    <w:p w14:paraId="313FA4AE" w14:textId="77777777" w:rsidR="00965436" w:rsidRPr="00CC0017" w:rsidRDefault="00965436" w:rsidP="00E50024">
      <w:pPr>
        <w:autoSpaceDE w:val="0"/>
        <w:autoSpaceDN w:val="0"/>
        <w:adjustRightInd w:val="0"/>
        <w:jc w:val="both"/>
        <w:rPr>
          <w:rFonts w:ascii="Arial" w:hAnsi="Arial" w:cs="Arial"/>
          <w:color w:val="000000"/>
          <w:lang w:val="en-US"/>
        </w:rPr>
      </w:pPr>
    </w:p>
    <w:p w14:paraId="719D7A4E" w14:textId="77777777" w:rsidR="00965436" w:rsidRPr="00CC0017" w:rsidRDefault="00965436" w:rsidP="00E50024">
      <w:pPr>
        <w:autoSpaceDE w:val="0"/>
        <w:autoSpaceDN w:val="0"/>
        <w:adjustRightInd w:val="0"/>
        <w:jc w:val="both"/>
        <w:rPr>
          <w:rFonts w:ascii="Arial" w:hAnsi="Arial" w:cs="Arial"/>
        </w:rPr>
      </w:pPr>
      <w:r w:rsidRPr="00CC0017">
        <w:rPr>
          <w:rFonts w:ascii="Arial" w:hAnsi="Arial" w:cs="Arial"/>
        </w:rPr>
        <w:t xml:space="preserve">All homeseekers must keep the Housing Access Team at the Council informed of any changes in their circumstances. </w:t>
      </w:r>
      <w:r w:rsidRPr="00CC0017">
        <w:rPr>
          <w:rFonts w:ascii="Arial" w:hAnsi="Arial" w:cs="Arial"/>
          <w:color w:val="000000"/>
          <w:lang w:val="en-US"/>
        </w:rPr>
        <w:t>Amongst the more detailed information described below, this also includes details such as contact telephone numbers.</w:t>
      </w:r>
    </w:p>
    <w:p w14:paraId="4169ED09" w14:textId="77777777" w:rsidR="00965436" w:rsidRPr="00CC0017" w:rsidRDefault="00965436" w:rsidP="00E50024">
      <w:pPr>
        <w:autoSpaceDE w:val="0"/>
        <w:autoSpaceDN w:val="0"/>
        <w:adjustRightInd w:val="0"/>
        <w:jc w:val="both"/>
        <w:rPr>
          <w:rFonts w:ascii="Arial" w:hAnsi="Arial" w:cs="Arial"/>
        </w:rPr>
      </w:pPr>
    </w:p>
    <w:p w14:paraId="17B73EED" w14:textId="77777777" w:rsidR="00965436" w:rsidRPr="00CC0017" w:rsidRDefault="00965436" w:rsidP="00E50024">
      <w:pPr>
        <w:autoSpaceDE w:val="0"/>
        <w:autoSpaceDN w:val="0"/>
        <w:adjustRightInd w:val="0"/>
        <w:jc w:val="both"/>
        <w:rPr>
          <w:rFonts w:ascii="Arial" w:hAnsi="Arial" w:cs="Arial"/>
        </w:rPr>
      </w:pPr>
      <w:r w:rsidRPr="00CC0017">
        <w:rPr>
          <w:rFonts w:ascii="Arial" w:hAnsi="Arial" w:cs="Arial"/>
        </w:rPr>
        <w:t>Where a change of circumstances leads to a change in band, the homeseeker will be advised in writing of the new band, the reason for it and the applicable priority date.  As noted pre</w:t>
      </w:r>
      <w:r w:rsidR="00371B6E" w:rsidRPr="00CC0017">
        <w:rPr>
          <w:rFonts w:ascii="Arial" w:hAnsi="Arial" w:cs="Arial"/>
        </w:rPr>
        <w:t xml:space="preserve">viously in this </w:t>
      </w:r>
      <w:r w:rsidR="0065439E" w:rsidRPr="00CC0017">
        <w:rPr>
          <w:rFonts w:ascii="Arial" w:hAnsi="Arial" w:cs="Arial"/>
        </w:rPr>
        <w:t>Policy</w:t>
      </w:r>
      <w:r w:rsidRPr="00CC0017">
        <w:rPr>
          <w:rFonts w:ascii="Arial" w:hAnsi="Arial" w:cs="Arial"/>
        </w:rPr>
        <w:t>, homeseekers have a right to request a review of this decision.</w:t>
      </w:r>
    </w:p>
    <w:p w14:paraId="6BF5B69A" w14:textId="77777777" w:rsidR="00965436" w:rsidRPr="00CC0017" w:rsidRDefault="00965436" w:rsidP="00E50024">
      <w:pPr>
        <w:autoSpaceDE w:val="0"/>
        <w:autoSpaceDN w:val="0"/>
        <w:adjustRightInd w:val="0"/>
        <w:jc w:val="both"/>
        <w:rPr>
          <w:rFonts w:ascii="Arial" w:hAnsi="Arial" w:cs="Arial"/>
        </w:rPr>
      </w:pPr>
    </w:p>
    <w:p w14:paraId="4C6B2E1A"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rPr>
        <w:t>Where a change of circumstances leads to a homeseeker being moved into a higher priority band, the registration date will become the day the Council received notification of the homeseekers change in circumstances.</w:t>
      </w:r>
    </w:p>
    <w:p w14:paraId="46D47489" w14:textId="77777777" w:rsidR="00965436" w:rsidRPr="00CC0017" w:rsidRDefault="00965436" w:rsidP="00E50024">
      <w:pPr>
        <w:autoSpaceDE w:val="0"/>
        <w:autoSpaceDN w:val="0"/>
        <w:adjustRightInd w:val="0"/>
        <w:jc w:val="both"/>
        <w:rPr>
          <w:rFonts w:ascii="Arial" w:hAnsi="Arial" w:cs="Arial"/>
        </w:rPr>
      </w:pPr>
    </w:p>
    <w:p w14:paraId="5F87847C"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rPr>
        <w:t>If a homeseeker moves into a lower band as a result of a change in circumstances, then the original registration date will be used as the priority date.</w:t>
      </w:r>
    </w:p>
    <w:p w14:paraId="6CF26548" w14:textId="77777777" w:rsidR="00965436" w:rsidRPr="00CC0017" w:rsidRDefault="00965436" w:rsidP="00E50024">
      <w:pPr>
        <w:autoSpaceDE w:val="0"/>
        <w:autoSpaceDN w:val="0"/>
        <w:adjustRightInd w:val="0"/>
        <w:jc w:val="both"/>
        <w:rPr>
          <w:rFonts w:ascii="Arial" w:hAnsi="Arial" w:cs="Arial"/>
          <w:color w:val="000000"/>
          <w:lang w:val="en-US"/>
        </w:rPr>
      </w:pPr>
    </w:p>
    <w:p w14:paraId="2A246C00" w14:textId="153B19C7" w:rsidR="00965436" w:rsidRPr="00CC0017" w:rsidRDefault="00E748D1" w:rsidP="00E50024">
      <w:pPr>
        <w:autoSpaceDE w:val="0"/>
        <w:autoSpaceDN w:val="0"/>
        <w:adjustRightInd w:val="0"/>
        <w:jc w:val="both"/>
        <w:rPr>
          <w:rFonts w:ascii="Arial" w:hAnsi="Arial" w:cs="Arial"/>
          <w:color w:val="000000"/>
          <w:lang w:val="en-US"/>
        </w:rPr>
      </w:pPr>
      <w:r>
        <w:rPr>
          <w:rFonts w:ascii="Arial" w:hAnsi="Arial" w:cs="Arial"/>
          <w:color w:val="000000"/>
          <w:lang w:val="en-US"/>
        </w:rPr>
        <w:t>Homeseeker</w:t>
      </w:r>
      <w:r w:rsidR="00965436" w:rsidRPr="00CC0017">
        <w:rPr>
          <w:rFonts w:ascii="Arial" w:hAnsi="Arial" w:cs="Arial"/>
          <w:color w:val="000000"/>
          <w:lang w:val="en-US"/>
        </w:rPr>
        <w:t xml:space="preserve">s must immediately notify the Housing Access Team of any changes in their circumstances and provide evidence to support these changes as a change in circumstances could alter an </w:t>
      </w:r>
      <w:r>
        <w:rPr>
          <w:rFonts w:ascii="Arial" w:hAnsi="Arial" w:cs="Arial"/>
          <w:color w:val="000000"/>
          <w:lang w:val="en-US"/>
        </w:rPr>
        <w:t>homeseeker</w:t>
      </w:r>
      <w:r w:rsidR="00965436" w:rsidRPr="00CC0017">
        <w:rPr>
          <w:rFonts w:ascii="Arial" w:hAnsi="Arial" w:cs="Arial"/>
          <w:color w:val="000000"/>
          <w:lang w:val="en-US"/>
        </w:rPr>
        <w:t>’s position on the Housing Register.</w:t>
      </w:r>
    </w:p>
    <w:p w14:paraId="525004C1" w14:textId="77777777" w:rsidR="00965436" w:rsidRPr="00CC0017" w:rsidRDefault="00965436" w:rsidP="00E50024">
      <w:pPr>
        <w:autoSpaceDE w:val="0"/>
        <w:autoSpaceDN w:val="0"/>
        <w:adjustRightInd w:val="0"/>
        <w:jc w:val="both"/>
        <w:rPr>
          <w:rFonts w:ascii="Arial" w:hAnsi="Arial" w:cs="Arial"/>
          <w:color w:val="000000"/>
          <w:lang w:val="en-US"/>
        </w:rPr>
      </w:pPr>
    </w:p>
    <w:p w14:paraId="62D34843" w14:textId="19984E78"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Any </w:t>
      </w:r>
      <w:r w:rsidR="00E748D1">
        <w:rPr>
          <w:rFonts w:ascii="Arial" w:hAnsi="Arial" w:cs="Arial"/>
          <w:color w:val="000000"/>
          <w:lang w:val="en-US"/>
        </w:rPr>
        <w:t>homeseeker</w:t>
      </w:r>
      <w:r w:rsidRPr="00CC0017">
        <w:rPr>
          <w:rFonts w:ascii="Arial" w:hAnsi="Arial" w:cs="Arial"/>
          <w:color w:val="000000"/>
          <w:lang w:val="en-US"/>
        </w:rPr>
        <w:t xml:space="preserve">s that do not respond within the timescale for providing additional information may be removed from the Scheme. </w:t>
      </w:r>
      <w:r w:rsidR="00E748D1">
        <w:rPr>
          <w:rFonts w:ascii="Arial" w:hAnsi="Arial" w:cs="Arial"/>
          <w:color w:val="000000"/>
          <w:lang w:val="en-US"/>
        </w:rPr>
        <w:t>Homeseeker</w:t>
      </w:r>
      <w:r w:rsidRPr="00CC0017">
        <w:rPr>
          <w:rFonts w:ascii="Arial" w:hAnsi="Arial" w:cs="Arial"/>
          <w:color w:val="000000"/>
          <w:lang w:val="en-US"/>
        </w:rPr>
        <w:t xml:space="preserve">s will not </w:t>
      </w:r>
      <w:r w:rsidRPr="00CC0017">
        <w:rPr>
          <w:rFonts w:ascii="Arial" w:hAnsi="Arial" w:cs="Arial"/>
          <w:color w:val="000000"/>
          <w:lang w:val="en-US"/>
        </w:rPr>
        <w:lastRenderedPageBreak/>
        <w:t xml:space="preserve">be considered for an offer of accommodation whilst the Housing Access Team is awaiting the required information. </w:t>
      </w:r>
      <w:r w:rsidR="00E748D1">
        <w:rPr>
          <w:rFonts w:ascii="Arial" w:hAnsi="Arial" w:cs="Arial"/>
          <w:color w:val="000000"/>
          <w:lang w:val="en-US"/>
        </w:rPr>
        <w:t>Homeseeker</w:t>
      </w:r>
      <w:r w:rsidRPr="00CC0017">
        <w:rPr>
          <w:rFonts w:ascii="Arial" w:hAnsi="Arial" w:cs="Arial"/>
          <w:color w:val="000000"/>
          <w:lang w:val="en-US"/>
        </w:rPr>
        <w:t>s who have been removed from the register have the right to a review of the decision within 21 days.</w:t>
      </w:r>
    </w:p>
    <w:p w14:paraId="5E881E9C" w14:textId="77777777" w:rsidR="00965436" w:rsidRPr="00CC0017" w:rsidRDefault="00965436" w:rsidP="00E50024">
      <w:pPr>
        <w:autoSpaceDE w:val="0"/>
        <w:autoSpaceDN w:val="0"/>
        <w:adjustRightInd w:val="0"/>
        <w:jc w:val="both"/>
        <w:rPr>
          <w:rFonts w:ascii="Arial" w:hAnsi="Arial" w:cs="Arial"/>
          <w:color w:val="000000"/>
          <w:lang w:val="en-US"/>
        </w:rPr>
      </w:pPr>
    </w:p>
    <w:p w14:paraId="270B3292" w14:textId="77777777" w:rsidR="00CA4792"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If a household deliberately worsens their circumstances (see </w:t>
      </w:r>
      <w:r w:rsidR="002D7E44" w:rsidRPr="00CC0017">
        <w:rPr>
          <w:rFonts w:ascii="Arial" w:hAnsi="Arial" w:cs="Arial"/>
          <w:color w:val="000000"/>
          <w:lang w:val="en-US"/>
        </w:rPr>
        <w:t>the relevant section in this policy</w:t>
      </w:r>
      <w:r w:rsidRPr="00CC0017">
        <w:rPr>
          <w:rFonts w:ascii="Arial" w:hAnsi="Arial" w:cs="Arial"/>
          <w:color w:val="000000"/>
          <w:lang w:val="en-US"/>
        </w:rPr>
        <w:t>) following a voluntary change of address, the application may, for a period of not more than 12 months</w:t>
      </w:r>
      <w:r w:rsidR="00371B6E" w:rsidRPr="00CC0017">
        <w:rPr>
          <w:rFonts w:ascii="Arial" w:hAnsi="Arial" w:cs="Arial"/>
          <w:color w:val="000000"/>
          <w:lang w:val="en-US"/>
        </w:rPr>
        <w:t>,</w:t>
      </w:r>
      <w:r w:rsidRPr="00CC0017">
        <w:rPr>
          <w:rFonts w:ascii="Arial" w:hAnsi="Arial" w:cs="Arial"/>
          <w:color w:val="000000"/>
          <w:lang w:val="en-US"/>
        </w:rPr>
        <w:t xml:space="preserve"> be awarded reduced preference. Anyone forced to leave their home through violence or a genuine fear of violence will not be considered to have deliberately worsened their circumstances.</w:t>
      </w:r>
    </w:p>
    <w:p w14:paraId="739FD417" w14:textId="77777777" w:rsidR="00965436" w:rsidRPr="00CC0017" w:rsidRDefault="00965436" w:rsidP="00E50024">
      <w:pPr>
        <w:autoSpaceDE w:val="0"/>
        <w:autoSpaceDN w:val="0"/>
        <w:adjustRightInd w:val="0"/>
        <w:jc w:val="both"/>
        <w:rPr>
          <w:rFonts w:ascii="Arial" w:hAnsi="Arial" w:cs="Arial"/>
          <w:color w:val="000000"/>
          <w:lang w:val="en-US"/>
        </w:rPr>
      </w:pPr>
    </w:p>
    <w:p w14:paraId="55987A61" w14:textId="77777777" w:rsidR="00965436" w:rsidRPr="00CC0017" w:rsidRDefault="005D3DBB" w:rsidP="002C2970">
      <w:pPr>
        <w:pStyle w:val="Heading2"/>
        <w:rPr>
          <w:lang w:val="en-US"/>
        </w:rPr>
      </w:pPr>
      <w:bookmarkStart w:id="45" w:name="_6.6_Cancelling_Applications"/>
      <w:bookmarkEnd w:id="45"/>
      <w:r w:rsidRPr="00CC0017">
        <w:rPr>
          <w:lang w:val="en-US"/>
        </w:rPr>
        <w:t xml:space="preserve">6.6 </w:t>
      </w:r>
      <w:r w:rsidR="00965436" w:rsidRPr="00CC0017">
        <w:rPr>
          <w:lang w:val="en-US"/>
        </w:rPr>
        <w:t>Cancelling Applications</w:t>
      </w:r>
    </w:p>
    <w:p w14:paraId="559BB72D" w14:textId="77777777" w:rsidR="00965436" w:rsidRPr="00CC0017" w:rsidRDefault="00965436" w:rsidP="00E50024">
      <w:pPr>
        <w:autoSpaceDE w:val="0"/>
        <w:autoSpaceDN w:val="0"/>
        <w:adjustRightInd w:val="0"/>
        <w:jc w:val="both"/>
        <w:rPr>
          <w:rFonts w:ascii="Arial" w:hAnsi="Arial" w:cs="Arial"/>
          <w:color w:val="000000"/>
          <w:lang w:val="en-US"/>
        </w:rPr>
      </w:pPr>
    </w:p>
    <w:p w14:paraId="51CF0E51" w14:textId="77777777" w:rsidR="00686AB1" w:rsidRPr="00CC0017" w:rsidRDefault="00686AB1" w:rsidP="00E50024">
      <w:pPr>
        <w:autoSpaceDE w:val="0"/>
        <w:autoSpaceDN w:val="0"/>
        <w:adjustRightInd w:val="0"/>
        <w:jc w:val="both"/>
        <w:rPr>
          <w:rFonts w:ascii="Arial" w:hAnsi="Arial" w:cs="Arial"/>
          <w:color w:val="000000"/>
        </w:rPr>
      </w:pPr>
      <w:r w:rsidRPr="00CC0017">
        <w:rPr>
          <w:rFonts w:ascii="Arial" w:hAnsi="Arial" w:cs="Arial"/>
          <w:color w:val="000000"/>
        </w:rPr>
        <w:t xml:space="preserve">An application will be cancelled from the housing register in the following circumstances: </w:t>
      </w:r>
    </w:p>
    <w:p w14:paraId="0F651285" w14:textId="77777777" w:rsidR="00686AB1" w:rsidRPr="00CC0017" w:rsidRDefault="00686AB1" w:rsidP="00E50024">
      <w:pPr>
        <w:autoSpaceDE w:val="0"/>
        <w:autoSpaceDN w:val="0"/>
        <w:adjustRightInd w:val="0"/>
        <w:jc w:val="both"/>
        <w:rPr>
          <w:rFonts w:ascii="Arial" w:hAnsi="Arial" w:cs="Arial"/>
          <w:color w:val="000000"/>
        </w:rPr>
      </w:pPr>
    </w:p>
    <w:p w14:paraId="33842AAB" w14:textId="77777777" w:rsidR="00686AB1" w:rsidRPr="00CC0017" w:rsidRDefault="00686AB1" w:rsidP="00E74F77">
      <w:pPr>
        <w:numPr>
          <w:ilvl w:val="0"/>
          <w:numId w:val="53"/>
        </w:numPr>
        <w:autoSpaceDE w:val="0"/>
        <w:autoSpaceDN w:val="0"/>
        <w:adjustRightInd w:val="0"/>
        <w:jc w:val="both"/>
        <w:rPr>
          <w:rFonts w:ascii="Arial" w:hAnsi="Arial" w:cs="Arial"/>
          <w:color w:val="000000"/>
        </w:rPr>
      </w:pPr>
      <w:r w:rsidRPr="00CC0017">
        <w:rPr>
          <w:rFonts w:ascii="Arial" w:hAnsi="Arial" w:cs="Arial"/>
          <w:color w:val="000000"/>
        </w:rPr>
        <w:t>At the customers request.</w:t>
      </w:r>
    </w:p>
    <w:p w14:paraId="7065BE5B" w14:textId="77777777" w:rsidR="00686AB1" w:rsidRPr="00CC0017" w:rsidRDefault="00686AB1" w:rsidP="00E74F77">
      <w:pPr>
        <w:numPr>
          <w:ilvl w:val="0"/>
          <w:numId w:val="53"/>
        </w:numPr>
        <w:autoSpaceDE w:val="0"/>
        <w:autoSpaceDN w:val="0"/>
        <w:adjustRightInd w:val="0"/>
        <w:jc w:val="both"/>
        <w:rPr>
          <w:rFonts w:ascii="Arial" w:hAnsi="Arial" w:cs="Arial"/>
          <w:color w:val="000000"/>
        </w:rPr>
      </w:pPr>
      <w:r w:rsidRPr="00CC0017">
        <w:rPr>
          <w:rFonts w:ascii="Arial" w:hAnsi="Arial" w:cs="Arial"/>
          <w:color w:val="000000"/>
        </w:rPr>
        <w:t xml:space="preserve">If the customer becomes ineligible for one of the qualification grounds. </w:t>
      </w:r>
    </w:p>
    <w:p w14:paraId="0A4499E7" w14:textId="77777777" w:rsidR="00686AB1" w:rsidRPr="00CC0017" w:rsidRDefault="00686AB1" w:rsidP="00E74F77">
      <w:pPr>
        <w:numPr>
          <w:ilvl w:val="0"/>
          <w:numId w:val="53"/>
        </w:numPr>
        <w:autoSpaceDE w:val="0"/>
        <w:autoSpaceDN w:val="0"/>
        <w:adjustRightInd w:val="0"/>
        <w:jc w:val="both"/>
        <w:rPr>
          <w:rFonts w:ascii="Arial" w:hAnsi="Arial" w:cs="Arial"/>
          <w:i/>
          <w:color w:val="000000"/>
        </w:rPr>
      </w:pPr>
      <w:r w:rsidRPr="00CC0017">
        <w:rPr>
          <w:rFonts w:ascii="Arial" w:hAnsi="Arial" w:cs="Arial"/>
          <w:color w:val="000000"/>
        </w:rPr>
        <w:t>When the customer has been housed.</w:t>
      </w:r>
    </w:p>
    <w:p w14:paraId="04D0FBAD" w14:textId="77777777" w:rsidR="00686AB1" w:rsidRPr="00CC0017" w:rsidRDefault="00686AB1" w:rsidP="00E74F77">
      <w:pPr>
        <w:numPr>
          <w:ilvl w:val="0"/>
          <w:numId w:val="53"/>
        </w:numPr>
        <w:autoSpaceDE w:val="0"/>
        <w:autoSpaceDN w:val="0"/>
        <w:adjustRightInd w:val="0"/>
        <w:jc w:val="both"/>
        <w:rPr>
          <w:rFonts w:ascii="Arial" w:hAnsi="Arial" w:cs="Arial"/>
          <w:color w:val="000000"/>
        </w:rPr>
      </w:pPr>
      <w:r w:rsidRPr="00CC0017">
        <w:rPr>
          <w:rFonts w:ascii="Arial" w:hAnsi="Arial" w:cs="Arial"/>
          <w:color w:val="000000"/>
        </w:rPr>
        <w:t>On failure to reply to a review letter or requests for further information within a given time period.</w:t>
      </w:r>
    </w:p>
    <w:p w14:paraId="6053DDA2" w14:textId="436DC644" w:rsidR="00686AB1" w:rsidRPr="00CC0017" w:rsidRDefault="00686AB1" w:rsidP="00E74F77">
      <w:pPr>
        <w:numPr>
          <w:ilvl w:val="0"/>
          <w:numId w:val="53"/>
        </w:num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An </w:t>
      </w:r>
      <w:r w:rsidR="00E748D1">
        <w:rPr>
          <w:rFonts w:ascii="Arial" w:hAnsi="Arial" w:cs="Arial"/>
          <w:color w:val="000000"/>
          <w:lang w:val="en-US"/>
        </w:rPr>
        <w:t>homeseeker</w:t>
      </w:r>
      <w:r w:rsidRPr="00CC0017">
        <w:rPr>
          <w:rFonts w:ascii="Arial" w:hAnsi="Arial" w:cs="Arial"/>
          <w:color w:val="000000"/>
          <w:lang w:val="en-US"/>
        </w:rPr>
        <w:t xml:space="preserve"> has been housed in a secure or assured tenancy by another Local Authority or other Housing Association not part of the Common Housing Register;</w:t>
      </w:r>
    </w:p>
    <w:p w14:paraId="0C6A7C20" w14:textId="14523590" w:rsidR="00686AB1" w:rsidRPr="00CC0017" w:rsidRDefault="00686AB1" w:rsidP="00E74F77">
      <w:pPr>
        <w:numPr>
          <w:ilvl w:val="0"/>
          <w:numId w:val="53"/>
        </w:num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Where an </w:t>
      </w:r>
      <w:r w:rsidR="00E748D1">
        <w:rPr>
          <w:rFonts w:ascii="Arial" w:hAnsi="Arial" w:cs="Arial"/>
          <w:color w:val="000000"/>
          <w:lang w:val="en-US"/>
        </w:rPr>
        <w:t>homeseeker</w:t>
      </w:r>
      <w:r w:rsidRPr="00CC0017">
        <w:rPr>
          <w:rFonts w:ascii="Arial" w:hAnsi="Arial" w:cs="Arial"/>
          <w:color w:val="000000"/>
          <w:lang w:val="en-US"/>
        </w:rPr>
        <w:t xml:space="preserve"> leaves temporary accommodation without a forwarding address;</w:t>
      </w:r>
    </w:p>
    <w:p w14:paraId="6C289D28" w14:textId="3E42BA24" w:rsidR="00686AB1" w:rsidRPr="00CC0017" w:rsidRDefault="00686AB1" w:rsidP="00E74F77">
      <w:pPr>
        <w:numPr>
          <w:ilvl w:val="0"/>
          <w:numId w:val="53"/>
        </w:numPr>
        <w:autoSpaceDE w:val="0"/>
        <w:autoSpaceDN w:val="0"/>
        <w:adjustRightInd w:val="0"/>
        <w:jc w:val="both"/>
        <w:rPr>
          <w:rFonts w:ascii="Arial" w:hAnsi="Arial" w:cs="Arial"/>
          <w:color w:val="000000"/>
          <w:lang w:val="en-US"/>
        </w:rPr>
      </w:pPr>
      <w:r w:rsidRPr="00CC0017">
        <w:rPr>
          <w:rFonts w:ascii="Arial" w:hAnsi="Arial" w:cs="Arial"/>
          <w:lang w:val="en-US"/>
        </w:rPr>
        <w:t xml:space="preserve">When the </w:t>
      </w:r>
      <w:r w:rsidR="00E748D1">
        <w:rPr>
          <w:rFonts w:ascii="Arial" w:hAnsi="Arial" w:cs="Arial"/>
          <w:lang w:val="en-US"/>
        </w:rPr>
        <w:t>homeseeker</w:t>
      </w:r>
      <w:r w:rsidRPr="00CC0017">
        <w:rPr>
          <w:rFonts w:ascii="Arial" w:hAnsi="Arial" w:cs="Arial"/>
          <w:lang w:val="en-US"/>
        </w:rPr>
        <w:t xml:space="preserve"> moves to a new address and does not complete a new application form.</w:t>
      </w:r>
    </w:p>
    <w:p w14:paraId="6D21F6F2" w14:textId="77777777" w:rsidR="00686AB1" w:rsidRPr="00CC0017" w:rsidRDefault="00686AB1" w:rsidP="00E74F77">
      <w:pPr>
        <w:numPr>
          <w:ilvl w:val="0"/>
          <w:numId w:val="53"/>
        </w:numPr>
        <w:autoSpaceDE w:val="0"/>
        <w:autoSpaceDN w:val="0"/>
        <w:adjustRightInd w:val="0"/>
        <w:jc w:val="both"/>
        <w:rPr>
          <w:rFonts w:ascii="Arial" w:hAnsi="Arial" w:cs="Arial"/>
          <w:color w:val="000000"/>
        </w:rPr>
      </w:pPr>
      <w:r w:rsidRPr="00CC0017">
        <w:rPr>
          <w:rFonts w:ascii="Arial" w:hAnsi="Arial" w:cs="Arial"/>
          <w:color w:val="000000"/>
        </w:rPr>
        <w:t>Where it is discovered that the customer has given false or misleading information</w:t>
      </w:r>
    </w:p>
    <w:p w14:paraId="4B0BA603" w14:textId="77777777" w:rsidR="00686AB1" w:rsidRPr="00CC0017" w:rsidRDefault="00686AB1" w:rsidP="00E50024">
      <w:pPr>
        <w:autoSpaceDE w:val="0"/>
        <w:autoSpaceDN w:val="0"/>
        <w:adjustRightInd w:val="0"/>
        <w:jc w:val="both"/>
        <w:rPr>
          <w:rFonts w:ascii="Arial" w:hAnsi="Arial" w:cs="Arial"/>
          <w:color w:val="000000"/>
        </w:rPr>
      </w:pPr>
    </w:p>
    <w:tbl>
      <w:tblPr>
        <w:tblStyle w:val="TableGrid"/>
        <w:tblpPr w:leftFromText="180" w:rightFromText="180" w:vertAnchor="text" w:horzAnchor="margin" w:tblpY="146"/>
        <w:tblW w:w="0" w:type="auto"/>
        <w:tblLook w:val="04A0" w:firstRow="1" w:lastRow="0" w:firstColumn="1" w:lastColumn="0" w:noHBand="0" w:noVBand="1"/>
      </w:tblPr>
      <w:tblGrid>
        <w:gridCol w:w="8296"/>
      </w:tblGrid>
      <w:tr w:rsidR="00B34E7E" w:rsidRPr="00CC0017" w14:paraId="49595E9D" w14:textId="77777777" w:rsidTr="00B34E7E">
        <w:tc>
          <w:tcPr>
            <w:tcW w:w="8522" w:type="dxa"/>
          </w:tcPr>
          <w:p w14:paraId="18ECA3EC" w14:textId="77777777" w:rsidR="00B34E7E" w:rsidRPr="00CC0017" w:rsidRDefault="00B34E7E" w:rsidP="00B34E7E">
            <w:pPr>
              <w:autoSpaceDE w:val="0"/>
              <w:autoSpaceDN w:val="0"/>
              <w:adjustRightInd w:val="0"/>
              <w:jc w:val="both"/>
              <w:rPr>
                <w:rFonts w:ascii="Arial" w:hAnsi="Arial" w:cs="Arial"/>
                <w:b/>
                <w:color w:val="000000"/>
                <w:lang w:val="en-US"/>
              </w:rPr>
            </w:pPr>
            <w:r w:rsidRPr="00CC0017">
              <w:rPr>
                <w:rFonts w:ascii="Arial" w:hAnsi="Arial" w:cs="Arial"/>
                <w:b/>
                <w:lang w:val="en-US"/>
              </w:rPr>
              <w:t xml:space="preserve">Section 7: </w:t>
            </w:r>
            <w:r w:rsidRPr="00CC0017">
              <w:rPr>
                <w:rFonts w:ascii="Arial" w:hAnsi="Arial" w:cs="Arial"/>
                <w:b/>
              </w:rPr>
              <w:t>Reviews and Appeals</w:t>
            </w:r>
          </w:p>
        </w:tc>
      </w:tr>
    </w:tbl>
    <w:p w14:paraId="048F8AA0" w14:textId="77777777" w:rsidR="00965436" w:rsidRPr="00CC0017" w:rsidRDefault="00965436" w:rsidP="00E50024">
      <w:pPr>
        <w:jc w:val="both"/>
        <w:rPr>
          <w:rFonts w:ascii="Arial" w:hAnsi="Arial" w:cs="Arial"/>
        </w:rPr>
      </w:pPr>
    </w:p>
    <w:p w14:paraId="11C5CA95" w14:textId="77777777" w:rsidR="00965436" w:rsidRPr="00CC0017" w:rsidRDefault="00965436" w:rsidP="002C2970">
      <w:pPr>
        <w:pStyle w:val="Heading2"/>
        <w:rPr>
          <w:color w:val="FF0000"/>
        </w:rPr>
      </w:pPr>
      <w:bookmarkStart w:id="46" w:name="_7.1_Reviews_and"/>
      <w:bookmarkEnd w:id="46"/>
      <w:r w:rsidRPr="00CC0017">
        <w:rPr>
          <w:color w:val="000000"/>
        </w:rPr>
        <w:t>7.1</w:t>
      </w:r>
      <w:r w:rsidR="005D3DBB" w:rsidRPr="00CC0017">
        <w:rPr>
          <w:color w:val="FF0000"/>
        </w:rPr>
        <w:t xml:space="preserve"> </w:t>
      </w:r>
      <w:r w:rsidRPr="00CC0017">
        <w:t>Reviews and Appeals</w:t>
      </w:r>
    </w:p>
    <w:p w14:paraId="6BF98148" w14:textId="77777777" w:rsidR="00965436" w:rsidRPr="00CC0017" w:rsidRDefault="00965436" w:rsidP="00E50024">
      <w:pPr>
        <w:jc w:val="both"/>
        <w:rPr>
          <w:rFonts w:ascii="Arial" w:hAnsi="Arial" w:cs="Arial"/>
          <w:b/>
        </w:rPr>
      </w:pPr>
    </w:p>
    <w:p w14:paraId="5DE1881D" w14:textId="77777777" w:rsidR="00965436" w:rsidRPr="00CC0017" w:rsidRDefault="00965436" w:rsidP="00F85CD3">
      <w:pPr>
        <w:ind w:hanging="720"/>
        <w:jc w:val="both"/>
        <w:rPr>
          <w:rFonts w:ascii="Arial" w:hAnsi="Arial" w:cs="Arial"/>
          <w:color w:val="000000"/>
        </w:rPr>
      </w:pPr>
      <w:r w:rsidRPr="00CC0017">
        <w:rPr>
          <w:rFonts w:ascii="Arial" w:hAnsi="Arial" w:cs="Arial"/>
        </w:rPr>
        <w:tab/>
      </w:r>
      <w:r w:rsidR="00371B6E" w:rsidRPr="00CC0017">
        <w:rPr>
          <w:rFonts w:ascii="Arial" w:hAnsi="Arial" w:cs="Arial"/>
          <w:color w:val="000000"/>
        </w:rPr>
        <w:t xml:space="preserve">As noted throughout this </w:t>
      </w:r>
      <w:r w:rsidR="0065439E" w:rsidRPr="00CC0017">
        <w:rPr>
          <w:rFonts w:ascii="Arial" w:hAnsi="Arial" w:cs="Arial"/>
          <w:color w:val="000000"/>
        </w:rPr>
        <w:t>Policy</w:t>
      </w:r>
      <w:r w:rsidRPr="00CC0017">
        <w:rPr>
          <w:rFonts w:ascii="Arial" w:hAnsi="Arial" w:cs="Arial"/>
          <w:color w:val="000000"/>
        </w:rPr>
        <w:t xml:space="preserve">, homeseekers have the right to request a review of decisions made about their eligibility, their priority and their removal of priority.  Any homeseeker that wishes to ask for a review of a decision must make this request in </w:t>
      </w:r>
      <w:r w:rsidR="00F85CD3" w:rsidRPr="00CC0017">
        <w:rPr>
          <w:rFonts w:ascii="Arial" w:hAnsi="Arial" w:cs="Arial"/>
          <w:color w:val="000000"/>
        </w:rPr>
        <w:t>writing to the Team</w:t>
      </w:r>
      <w:r w:rsidRPr="00CC0017">
        <w:rPr>
          <w:rFonts w:ascii="Arial" w:hAnsi="Arial" w:cs="Arial"/>
          <w:color w:val="000000"/>
        </w:rPr>
        <w:t xml:space="preserve"> Manager.  Reviews will be heard by the </w:t>
      </w:r>
      <w:r w:rsidR="006F66CE" w:rsidRPr="00CC0017">
        <w:rPr>
          <w:rFonts w:ascii="Arial" w:hAnsi="Arial" w:cs="Arial"/>
          <w:color w:val="000000"/>
        </w:rPr>
        <w:t>Local Housing Panel the terms of reference and</w:t>
      </w:r>
      <w:r w:rsidR="00353D29" w:rsidRPr="00CC0017">
        <w:rPr>
          <w:rFonts w:ascii="Arial" w:hAnsi="Arial" w:cs="Arial"/>
          <w:color w:val="000000"/>
        </w:rPr>
        <w:t xml:space="preserve"> scope are set out at Appendix 8</w:t>
      </w:r>
      <w:r w:rsidRPr="00CC0017">
        <w:rPr>
          <w:rFonts w:ascii="Arial" w:hAnsi="Arial" w:cs="Arial"/>
          <w:color w:val="000000"/>
        </w:rPr>
        <w:t xml:space="preserve">. </w:t>
      </w:r>
    </w:p>
    <w:p w14:paraId="302F9C2C" w14:textId="77777777" w:rsidR="006E3616" w:rsidRPr="00CC0017" w:rsidRDefault="006E3616" w:rsidP="004868CE">
      <w:pPr>
        <w:jc w:val="both"/>
        <w:rPr>
          <w:rFonts w:ascii="Arial" w:hAnsi="Arial" w:cs="Arial"/>
          <w:color w:val="000000"/>
        </w:rPr>
      </w:pPr>
    </w:p>
    <w:p w14:paraId="2D872372" w14:textId="77777777" w:rsidR="006E3616" w:rsidRPr="00CC0017" w:rsidRDefault="006E3616" w:rsidP="00E50024">
      <w:pPr>
        <w:ind w:left="720" w:hanging="720"/>
        <w:jc w:val="both"/>
        <w:rPr>
          <w:rFonts w:ascii="Arial" w:hAnsi="Arial" w:cs="Arial"/>
          <w:color w:val="000000"/>
        </w:rPr>
      </w:pPr>
      <w:r w:rsidRPr="00CC0017">
        <w:rPr>
          <w:rFonts w:ascii="Arial" w:hAnsi="Arial" w:cs="Arial"/>
          <w:color w:val="000000"/>
        </w:rPr>
        <w:t>There is a legal right to a review of a decision in the following circumstances:</w:t>
      </w:r>
    </w:p>
    <w:p w14:paraId="34678FA0" w14:textId="77777777" w:rsidR="006E3616" w:rsidRPr="00CC0017" w:rsidRDefault="006E3616" w:rsidP="00E50024">
      <w:pPr>
        <w:ind w:left="720" w:hanging="720"/>
        <w:jc w:val="both"/>
        <w:rPr>
          <w:rFonts w:ascii="Arial" w:hAnsi="Arial" w:cs="Arial"/>
          <w:color w:val="000000"/>
        </w:rPr>
      </w:pPr>
      <w:r w:rsidRPr="00CC0017">
        <w:rPr>
          <w:rFonts w:ascii="Arial" w:hAnsi="Arial" w:cs="Arial"/>
          <w:color w:val="000000"/>
        </w:rPr>
        <w:t xml:space="preserve"> </w:t>
      </w:r>
    </w:p>
    <w:p w14:paraId="03FDC458" w14:textId="11309F41" w:rsidR="006E3616" w:rsidRPr="00CC0017" w:rsidRDefault="006E3616" w:rsidP="00E50024">
      <w:pPr>
        <w:ind w:left="720" w:hanging="720"/>
        <w:jc w:val="both"/>
        <w:rPr>
          <w:rFonts w:ascii="Arial" w:hAnsi="Arial" w:cs="Arial"/>
          <w:color w:val="000000"/>
        </w:rPr>
      </w:pPr>
      <w:r w:rsidRPr="00CC0017">
        <w:rPr>
          <w:rFonts w:ascii="Arial" w:hAnsi="Arial" w:cs="Arial"/>
          <w:color w:val="000000"/>
        </w:rPr>
        <w:t>a)</w:t>
      </w:r>
      <w:r w:rsidRPr="00CC0017">
        <w:rPr>
          <w:rFonts w:ascii="Arial" w:hAnsi="Arial" w:cs="Arial"/>
          <w:color w:val="000000"/>
        </w:rPr>
        <w:tab/>
        <w:t xml:space="preserve">The customer disagrees with a decision not to place them in a band or disagrees with the band they have been placed in. This includes where an </w:t>
      </w:r>
      <w:r w:rsidR="00E748D1">
        <w:rPr>
          <w:rFonts w:ascii="Arial" w:hAnsi="Arial" w:cs="Arial"/>
          <w:color w:val="000000"/>
        </w:rPr>
        <w:t>homeseeker</w:t>
      </w:r>
      <w:r w:rsidRPr="00CC0017">
        <w:rPr>
          <w:rFonts w:ascii="Arial" w:hAnsi="Arial" w:cs="Arial"/>
          <w:color w:val="000000"/>
        </w:rPr>
        <w:t xml:space="preserve"> has been awarded adjusted preference meaning a reduced preference award.</w:t>
      </w:r>
    </w:p>
    <w:p w14:paraId="396227EE" w14:textId="77777777" w:rsidR="006E3616" w:rsidRPr="00CC0017" w:rsidRDefault="006E3616" w:rsidP="00E50024">
      <w:pPr>
        <w:ind w:left="720" w:hanging="720"/>
        <w:jc w:val="both"/>
        <w:rPr>
          <w:rFonts w:ascii="Arial" w:hAnsi="Arial" w:cs="Arial"/>
          <w:color w:val="000000"/>
        </w:rPr>
      </w:pPr>
      <w:r w:rsidRPr="00CC0017">
        <w:rPr>
          <w:rFonts w:ascii="Arial" w:hAnsi="Arial" w:cs="Arial"/>
          <w:color w:val="000000"/>
        </w:rPr>
        <w:t>b)</w:t>
      </w:r>
      <w:r w:rsidRPr="00CC0017">
        <w:rPr>
          <w:rFonts w:ascii="Arial" w:hAnsi="Arial" w:cs="Arial"/>
          <w:color w:val="000000"/>
        </w:rPr>
        <w:tab/>
        <w:t>The customer considers that a decision has been reached based on incorrect information.</w:t>
      </w:r>
    </w:p>
    <w:p w14:paraId="05A2A5A3" w14:textId="77777777" w:rsidR="006E3616" w:rsidRPr="00CC0017" w:rsidRDefault="006E3616" w:rsidP="00E50024">
      <w:pPr>
        <w:ind w:left="720" w:hanging="720"/>
        <w:jc w:val="both"/>
        <w:rPr>
          <w:rFonts w:ascii="Arial" w:hAnsi="Arial" w:cs="Arial"/>
          <w:color w:val="000000"/>
        </w:rPr>
      </w:pPr>
      <w:r w:rsidRPr="00CC0017">
        <w:rPr>
          <w:rFonts w:ascii="Arial" w:hAnsi="Arial" w:cs="Arial"/>
          <w:color w:val="000000"/>
        </w:rPr>
        <w:lastRenderedPageBreak/>
        <w:t>c)</w:t>
      </w:r>
      <w:r w:rsidRPr="00CC0017">
        <w:rPr>
          <w:rFonts w:ascii="Arial" w:hAnsi="Arial" w:cs="Arial"/>
          <w:color w:val="000000"/>
        </w:rPr>
        <w:tab/>
        <w:t>The customer has been treated as ineligible on the basis of their immigration status.</w:t>
      </w:r>
    </w:p>
    <w:p w14:paraId="4BB91F54" w14:textId="77777777" w:rsidR="006E3616" w:rsidRPr="00CC0017" w:rsidRDefault="006E3616" w:rsidP="00E50024">
      <w:pPr>
        <w:ind w:left="720" w:hanging="720"/>
        <w:jc w:val="both"/>
        <w:rPr>
          <w:rFonts w:ascii="Arial" w:hAnsi="Arial" w:cs="Arial"/>
          <w:color w:val="000000"/>
        </w:rPr>
      </w:pPr>
      <w:r w:rsidRPr="00CC0017">
        <w:rPr>
          <w:rFonts w:ascii="Arial" w:hAnsi="Arial" w:cs="Arial"/>
          <w:color w:val="000000"/>
        </w:rPr>
        <w:t>d)</w:t>
      </w:r>
      <w:r w:rsidRPr="00CC0017">
        <w:rPr>
          <w:rFonts w:ascii="Arial" w:hAnsi="Arial" w:cs="Arial"/>
          <w:color w:val="000000"/>
        </w:rPr>
        <w:tab/>
        <w:t>They have been treated as ineligible to join the register due to serious unacceptable behaviour.</w:t>
      </w:r>
    </w:p>
    <w:p w14:paraId="17F3AD70" w14:textId="77777777" w:rsidR="006E3616" w:rsidRPr="00CC0017" w:rsidRDefault="006E3616" w:rsidP="00E50024">
      <w:pPr>
        <w:ind w:left="720" w:hanging="720"/>
        <w:jc w:val="both"/>
        <w:rPr>
          <w:rFonts w:ascii="Arial" w:hAnsi="Arial" w:cs="Arial"/>
          <w:color w:val="000000"/>
        </w:rPr>
      </w:pPr>
      <w:r w:rsidRPr="00CC0017">
        <w:rPr>
          <w:rFonts w:ascii="Arial" w:hAnsi="Arial" w:cs="Arial"/>
          <w:color w:val="000000"/>
        </w:rPr>
        <w:t>e)</w:t>
      </w:r>
      <w:r w:rsidRPr="00CC0017">
        <w:rPr>
          <w:rFonts w:ascii="Arial" w:hAnsi="Arial" w:cs="Arial"/>
          <w:color w:val="000000"/>
        </w:rPr>
        <w:tab/>
        <w:t>Their priority on the register has been given no priority status due to unacceptable behaviour.</w:t>
      </w:r>
    </w:p>
    <w:p w14:paraId="7A5165F2" w14:textId="77777777" w:rsidR="006E3616" w:rsidRPr="00CC0017" w:rsidRDefault="006E3616" w:rsidP="00E50024">
      <w:pPr>
        <w:ind w:left="720" w:hanging="720"/>
        <w:jc w:val="both"/>
        <w:rPr>
          <w:rFonts w:ascii="Arial" w:hAnsi="Arial" w:cs="Arial"/>
          <w:color w:val="000000"/>
        </w:rPr>
      </w:pPr>
    </w:p>
    <w:p w14:paraId="1FC0E0F7" w14:textId="77777777" w:rsidR="006E3616" w:rsidRPr="00CC0017" w:rsidRDefault="00A62C1E" w:rsidP="002C2970">
      <w:pPr>
        <w:pStyle w:val="Heading2"/>
      </w:pPr>
      <w:bookmarkStart w:id="47" w:name="_7.2_The_review"/>
      <w:bookmarkEnd w:id="47"/>
      <w:r w:rsidRPr="00CC0017">
        <w:t xml:space="preserve">7.2 </w:t>
      </w:r>
      <w:r w:rsidR="006E3616" w:rsidRPr="00CC0017">
        <w:t>The review procedure</w:t>
      </w:r>
    </w:p>
    <w:p w14:paraId="45831482" w14:textId="77777777" w:rsidR="006E3616" w:rsidRPr="00CC0017" w:rsidRDefault="006E3616" w:rsidP="00E50024">
      <w:pPr>
        <w:ind w:left="720" w:hanging="720"/>
        <w:jc w:val="both"/>
        <w:rPr>
          <w:rFonts w:ascii="Arial" w:hAnsi="Arial" w:cs="Arial"/>
          <w:color w:val="000000"/>
        </w:rPr>
      </w:pPr>
    </w:p>
    <w:p w14:paraId="50B6A295" w14:textId="77777777" w:rsidR="006E3616" w:rsidRPr="00CC0017" w:rsidRDefault="006E3616" w:rsidP="00E50024">
      <w:pPr>
        <w:ind w:left="720" w:hanging="720"/>
        <w:jc w:val="both"/>
        <w:rPr>
          <w:rFonts w:ascii="Arial" w:hAnsi="Arial" w:cs="Arial"/>
          <w:color w:val="000000"/>
        </w:rPr>
      </w:pPr>
      <w:r w:rsidRPr="00CC0017">
        <w:rPr>
          <w:rFonts w:ascii="Arial" w:hAnsi="Arial" w:cs="Arial"/>
          <w:color w:val="000000"/>
        </w:rPr>
        <w:t>1.</w:t>
      </w:r>
      <w:r w:rsidRPr="00CC0017">
        <w:rPr>
          <w:rFonts w:ascii="Arial" w:hAnsi="Arial" w:cs="Arial"/>
          <w:color w:val="000000"/>
        </w:rPr>
        <w:tab/>
        <w:t>Customers will be notified in writing of decisions made in respect of the review.</w:t>
      </w:r>
    </w:p>
    <w:p w14:paraId="0988026D" w14:textId="77777777" w:rsidR="006E3616" w:rsidRPr="00CC0017" w:rsidRDefault="006E3616" w:rsidP="00E50024">
      <w:pPr>
        <w:ind w:left="720" w:hanging="720"/>
        <w:jc w:val="both"/>
        <w:rPr>
          <w:rFonts w:ascii="Arial" w:hAnsi="Arial" w:cs="Arial"/>
          <w:color w:val="000000"/>
        </w:rPr>
      </w:pPr>
    </w:p>
    <w:p w14:paraId="41D1D056" w14:textId="77777777" w:rsidR="006E3616" w:rsidRPr="00CC0017" w:rsidRDefault="006E3616" w:rsidP="00E50024">
      <w:pPr>
        <w:ind w:left="720" w:hanging="720"/>
        <w:jc w:val="both"/>
        <w:rPr>
          <w:rFonts w:ascii="Arial" w:hAnsi="Arial" w:cs="Arial"/>
          <w:color w:val="000000"/>
        </w:rPr>
      </w:pPr>
      <w:r w:rsidRPr="00CC0017">
        <w:rPr>
          <w:rFonts w:ascii="Arial" w:hAnsi="Arial" w:cs="Arial"/>
          <w:color w:val="000000"/>
        </w:rPr>
        <w:t>2.</w:t>
      </w:r>
      <w:r w:rsidRPr="00CC0017">
        <w:rPr>
          <w:rFonts w:ascii="Arial" w:hAnsi="Arial" w:cs="Arial"/>
          <w:color w:val="000000"/>
        </w:rPr>
        <w:tab/>
        <w:t>Customers must request a review of a decision within 21 days of being notified in writing, unless there are exceptional circumstances that they did not request a review within that timescale. They must give reasons why they wish to have the decision reviewed including where they believe an incorrect decision has been made on the facts.</w:t>
      </w:r>
    </w:p>
    <w:p w14:paraId="29324AAF" w14:textId="77777777" w:rsidR="006E3616" w:rsidRPr="00CC0017" w:rsidRDefault="006E3616" w:rsidP="00E50024">
      <w:pPr>
        <w:ind w:left="720" w:hanging="720"/>
        <w:jc w:val="both"/>
        <w:rPr>
          <w:rFonts w:ascii="Arial" w:hAnsi="Arial" w:cs="Arial"/>
          <w:color w:val="000000"/>
        </w:rPr>
      </w:pPr>
    </w:p>
    <w:p w14:paraId="0967F471" w14:textId="1CA6670E" w:rsidR="006E3616" w:rsidRPr="00CC0017" w:rsidRDefault="006E3616" w:rsidP="00E50024">
      <w:pPr>
        <w:ind w:left="720" w:hanging="720"/>
        <w:jc w:val="both"/>
        <w:rPr>
          <w:rFonts w:ascii="Arial" w:hAnsi="Arial" w:cs="Arial"/>
          <w:color w:val="000000"/>
        </w:rPr>
      </w:pPr>
      <w:r w:rsidRPr="00CC0017">
        <w:rPr>
          <w:rFonts w:ascii="Arial" w:hAnsi="Arial" w:cs="Arial"/>
          <w:color w:val="000000"/>
        </w:rPr>
        <w:t>3.</w:t>
      </w:r>
      <w:r w:rsidRPr="00CC0017">
        <w:rPr>
          <w:rFonts w:ascii="Arial" w:hAnsi="Arial" w:cs="Arial"/>
          <w:color w:val="000000"/>
        </w:rPr>
        <w:tab/>
        <w:t xml:space="preserve">A senior officer in Blaenau Gwent Housing Service </w:t>
      </w:r>
      <w:r w:rsidR="006F66CE" w:rsidRPr="00CC0017">
        <w:rPr>
          <w:rFonts w:ascii="Arial" w:hAnsi="Arial" w:cs="Arial"/>
          <w:color w:val="000000"/>
        </w:rPr>
        <w:t xml:space="preserve">who was not involved in assessing the case </w:t>
      </w:r>
      <w:r w:rsidRPr="00CC0017">
        <w:rPr>
          <w:rFonts w:ascii="Arial" w:hAnsi="Arial" w:cs="Arial"/>
          <w:color w:val="000000"/>
        </w:rPr>
        <w:t xml:space="preserve">will </w:t>
      </w:r>
      <w:r w:rsidR="006F66CE" w:rsidRPr="00CC0017">
        <w:rPr>
          <w:rFonts w:ascii="Arial" w:hAnsi="Arial" w:cs="Arial"/>
          <w:color w:val="000000"/>
        </w:rPr>
        <w:t xml:space="preserve">informally consider the case and may provide an informal view to the </w:t>
      </w:r>
      <w:r w:rsidR="00E748D1">
        <w:rPr>
          <w:rFonts w:ascii="Arial" w:hAnsi="Arial" w:cs="Arial"/>
          <w:color w:val="000000"/>
        </w:rPr>
        <w:t>homeseeker</w:t>
      </w:r>
      <w:r w:rsidR="006F66CE" w:rsidRPr="00CC0017">
        <w:rPr>
          <w:rFonts w:ascii="Arial" w:hAnsi="Arial" w:cs="Arial"/>
          <w:color w:val="000000"/>
        </w:rPr>
        <w:t xml:space="preserve">. Where the </w:t>
      </w:r>
      <w:r w:rsidR="00E748D1">
        <w:rPr>
          <w:rFonts w:ascii="Arial" w:hAnsi="Arial" w:cs="Arial"/>
          <w:color w:val="000000"/>
        </w:rPr>
        <w:t>homeseeker</w:t>
      </w:r>
      <w:r w:rsidR="006F66CE" w:rsidRPr="00CC0017">
        <w:rPr>
          <w:rFonts w:ascii="Arial" w:hAnsi="Arial" w:cs="Arial"/>
          <w:color w:val="000000"/>
        </w:rPr>
        <w:t xml:space="preserve"> wishes to proceed with a review this will be considered by the Local Housing Panel. </w:t>
      </w:r>
    </w:p>
    <w:p w14:paraId="741956DC" w14:textId="77777777" w:rsidR="006E3616" w:rsidRPr="00CC0017" w:rsidRDefault="006E3616" w:rsidP="00E50024">
      <w:pPr>
        <w:ind w:left="720" w:hanging="720"/>
        <w:jc w:val="both"/>
        <w:rPr>
          <w:rFonts w:ascii="Arial" w:hAnsi="Arial" w:cs="Arial"/>
          <w:color w:val="000000"/>
        </w:rPr>
      </w:pPr>
    </w:p>
    <w:p w14:paraId="0B261E86" w14:textId="58506960" w:rsidR="006E3616" w:rsidRPr="00CC0017" w:rsidRDefault="006E3616" w:rsidP="00E50024">
      <w:pPr>
        <w:ind w:left="720" w:hanging="720"/>
        <w:jc w:val="both"/>
        <w:rPr>
          <w:rFonts w:ascii="Arial" w:hAnsi="Arial" w:cs="Arial"/>
          <w:color w:val="000000"/>
        </w:rPr>
      </w:pPr>
      <w:r w:rsidRPr="00CC0017">
        <w:rPr>
          <w:rFonts w:ascii="Arial" w:hAnsi="Arial" w:cs="Arial"/>
          <w:color w:val="000000"/>
        </w:rPr>
        <w:t>4.</w:t>
      </w:r>
      <w:r w:rsidRPr="00CC0017">
        <w:rPr>
          <w:rFonts w:ascii="Arial" w:hAnsi="Arial" w:cs="Arial"/>
          <w:color w:val="000000"/>
        </w:rPr>
        <w:tab/>
        <w:t xml:space="preserve">The review will be considered on the basis of the authority’s allocation scheme, any legal requirements and all relevant information. This will include information provided by the </w:t>
      </w:r>
      <w:r w:rsidR="00E748D1">
        <w:rPr>
          <w:rFonts w:ascii="Arial" w:hAnsi="Arial" w:cs="Arial"/>
          <w:color w:val="000000"/>
        </w:rPr>
        <w:t>homeseeker</w:t>
      </w:r>
      <w:r w:rsidRPr="00CC0017">
        <w:rPr>
          <w:rFonts w:ascii="Arial" w:hAnsi="Arial" w:cs="Arial"/>
          <w:color w:val="000000"/>
        </w:rPr>
        <w:t xml:space="preserve"> on any relevant developments since the original decision was made</w:t>
      </w:r>
      <w:r w:rsidR="00383130" w:rsidRPr="00CC0017">
        <w:rPr>
          <w:rFonts w:ascii="Arial" w:hAnsi="Arial" w:cs="Arial"/>
          <w:color w:val="000000"/>
        </w:rPr>
        <w:t>.</w:t>
      </w:r>
    </w:p>
    <w:p w14:paraId="506DC409" w14:textId="77777777" w:rsidR="006E3616" w:rsidRPr="00CC0017" w:rsidRDefault="006E3616" w:rsidP="00E50024">
      <w:pPr>
        <w:ind w:left="720" w:hanging="720"/>
        <w:jc w:val="both"/>
        <w:rPr>
          <w:rFonts w:ascii="Arial" w:hAnsi="Arial" w:cs="Arial"/>
          <w:color w:val="000000"/>
        </w:rPr>
      </w:pPr>
    </w:p>
    <w:p w14:paraId="1E066071" w14:textId="0971889B" w:rsidR="006E3616" w:rsidRPr="00CC0017" w:rsidRDefault="006E3616" w:rsidP="00E74F77">
      <w:pPr>
        <w:pStyle w:val="ListParagraph"/>
        <w:numPr>
          <w:ilvl w:val="0"/>
          <w:numId w:val="26"/>
        </w:numPr>
        <w:jc w:val="both"/>
        <w:rPr>
          <w:rFonts w:cs="Arial"/>
          <w:color w:val="000000"/>
          <w:sz w:val="24"/>
        </w:rPr>
      </w:pPr>
      <w:r w:rsidRPr="00CC0017">
        <w:rPr>
          <w:rFonts w:cs="Arial"/>
          <w:color w:val="000000"/>
          <w:sz w:val="24"/>
        </w:rPr>
        <w:t xml:space="preserve">The Council will aim to complete and inform the </w:t>
      </w:r>
      <w:r w:rsidR="00E748D1">
        <w:rPr>
          <w:rFonts w:cs="Arial"/>
          <w:color w:val="000000"/>
          <w:sz w:val="24"/>
        </w:rPr>
        <w:t>homeseeker</w:t>
      </w:r>
      <w:r w:rsidRPr="00CC0017">
        <w:rPr>
          <w:rFonts w:cs="Arial"/>
          <w:color w:val="000000"/>
          <w:sz w:val="24"/>
        </w:rPr>
        <w:t xml:space="preserve"> in writing of the decision within 21 working days</w:t>
      </w:r>
      <w:r w:rsidR="006F66CE" w:rsidRPr="00CC0017">
        <w:rPr>
          <w:rFonts w:cs="Arial"/>
          <w:color w:val="000000"/>
          <w:sz w:val="24"/>
        </w:rPr>
        <w:t xml:space="preserve"> depending on the frequency of the Local Panel meetings</w:t>
      </w:r>
      <w:r w:rsidRPr="00CC0017">
        <w:rPr>
          <w:rFonts w:cs="Arial"/>
          <w:color w:val="000000"/>
          <w:sz w:val="24"/>
        </w:rPr>
        <w:t>, after taking into account any additional information that has been provided by the customer. Alternatively, the customer will be advised of any time extensio</w:t>
      </w:r>
      <w:r w:rsidR="006F66CE" w:rsidRPr="00CC0017">
        <w:rPr>
          <w:rFonts w:cs="Arial"/>
          <w:color w:val="000000"/>
          <w:sz w:val="24"/>
        </w:rPr>
        <w:t xml:space="preserve">n required to make the decision. There is a further right of appeal to the Housing Appeals Panel. </w:t>
      </w:r>
    </w:p>
    <w:p w14:paraId="75AE9A5A" w14:textId="77777777" w:rsidR="004868CE" w:rsidRPr="00CC0017" w:rsidRDefault="004868CE" w:rsidP="004868CE">
      <w:pPr>
        <w:jc w:val="both"/>
        <w:rPr>
          <w:rFonts w:ascii="Arial" w:hAnsi="Arial" w:cs="Arial"/>
          <w:color w:val="000000"/>
        </w:rPr>
      </w:pPr>
    </w:p>
    <w:p w14:paraId="46645D97" w14:textId="77777777" w:rsidR="004868CE" w:rsidRPr="00CC0017" w:rsidRDefault="00A62C1E" w:rsidP="002C2970">
      <w:pPr>
        <w:pStyle w:val="Heading2"/>
        <w:rPr>
          <w:lang w:eastAsia="en-GB"/>
        </w:rPr>
      </w:pPr>
      <w:bookmarkStart w:id="48" w:name="_7.3_Extra_Care"/>
      <w:bookmarkEnd w:id="48"/>
      <w:r w:rsidRPr="00CC0017">
        <w:rPr>
          <w:lang w:eastAsia="en-GB"/>
        </w:rPr>
        <w:t xml:space="preserve">7.3 </w:t>
      </w:r>
      <w:r w:rsidR="004868CE" w:rsidRPr="00CC0017">
        <w:rPr>
          <w:lang w:eastAsia="en-GB"/>
        </w:rPr>
        <w:t>Extra Care Appeals and Complaints</w:t>
      </w:r>
    </w:p>
    <w:p w14:paraId="13673D1B" w14:textId="77777777" w:rsidR="004868CE" w:rsidRPr="00CC0017" w:rsidRDefault="004868CE" w:rsidP="004868CE">
      <w:pPr>
        <w:autoSpaceDE w:val="0"/>
        <w:autoSpaceDN w:val="0"/>
        <w:adjustRightInd w:val="0"/>
        <w:jc w:val="both"/>
        <w:rPr>
          <w:rFonts w:ascii="Arial" w:hAnsi="Arial" w:cs="Arial"/>
          <w:color w:val="000000"/>
          <w:lang w:eastAsia="en-GB"/>
        </w:rPr>
      </w:pPr>
    </w:p>
    <w:p w14:paraId="7A9FE0B7" w14:textId="77777777" w:rsidR="004868CE" w:rsidRPr="00CC0017" w:rsidRDefault="004868CE" w:rsidP="004868CE">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Homeseekers have a right to appeal to the Extra Care Appeals Board if they are dissatisfied with an allocation decision.  The decision of the Extra Care Appeals Board will be final.</w:t>
      </w:r>
    </w:p>
    <w:p w14:paraId="627CB740" w14:textId="77777777" w:rsidR="004868CE" w:rsidRPr="00CC0017" w:rsidRDefault="004868CE" w:rsidP="004868CE">
      <w:pPr>
        <w:autoSpaceDE w:val="0"/>
        <w:autoSpaceDN w:val="0"/>
        <w:adjustRightInd w:val="0"/>
        <w:jc w:val="both"/>
        <w:rPr>
          <w:rFonts w:ascii="Arial" w:hAnsi="Arial" w:cs="Arial"/>
          <w:color w:val="000000"/>
          <w:lang w:eastAsia="en-GB"/>
        </w:rPr>
      </w:pPr>
    </w:p>
    <w:p w14:paraId="658F0C4E" w14:textId="77777777" w:rsidR="004868CE" w:rsidRPr="00CC0017" w:rsidRDefault="004868CE" w:rsidP="004868CE">
      <w:pPr>
        <w:autoSpaceDE w:val="0"/>
        <w:autoSpaceDN w:val="0"/>
        <w:adjustRightInd w:val="0"/>
        <w:jc w:val="both"/>
        <w:rPr>
          <w:rFonts w:ascii="Arial" w:hAnsi="Arial" w:cs="Arial"/>
          <w:color w:val="000000"/>
          <w:lang w:eastAsia="en-GB"/>
        </w:rPr>
      </w:pPr>
      <w:r w:rsidRPr="00CC0017">
        <w:rPr>
          <w:rFonts w:ascii="Arial" w:hAnsi="Arial" w:cs="Arial"/>
          <w:color w:val="000000"/>
          <w:lang w:eastAsia="en-GB"/>
        </w:rPr>
        <w:t>The Housing Solutions Manager will inform the Appeals Board of any appeal received.</w:t>
      </w:r>
    </w:p>
    <w:p w14:paraId="3BD8086B" w14:textId="77777777" w:rsidR="004868CE" w:rsidRPr="00CC0017" w:rsidRDefault="004868CE" w:rsidP="004868CE">
      <w:pPr>
        <w:autoSpaceDE w:val="0"/>
        <w:autoSpaceDN w:val="0"/>
        <w:adjustRightInd w:val="0"/>
        <w:jc w:val="both"/>
        <w:rPr>
          <w:rFonts w:ascii="Arial" w:hAnsi="Arial" w:cs="Arial"/>
          <w:color w:val="000000"/>
          <w:lang w:eastAsia="en-GB"/>
        </w:rPr>
      </w:pPr>
    </w:p>
    <w:p w14:paraId="69C7C2EA" w14:textId="00DD8717" w:rsidR="004868CE" w:rsidRPr="00CC0017" w:rsidRDefault="004868CE" w:rsidP="004868CE">
      <w:pPr>
        <w:jc w:val="both"/>
        <w:rPr>
          <w:rFonts w:ascii="Arial" w:hAnsi="Arial" w:cs="Arial"/>
          <w:color w:val="000000"/>
        </w:rPr>
      </w:pPr>
      <w:r w:rsidRPr="00CC0017">
        <w:rPr>
          <w:rFonts w:ascii="Arial" w:hAnsi="Arial" w:cs="Arial"/>
          <w:color w:val="000000"/>
          <w:lang w:eastAsia="en-GB"/>
        </w:rPr>
        <w:t xml:space="preserve">Should an </w:t>
      </w:r>
      <w:r w:rsidR="00E748D1">
        <w:rPr>
          <w:rFonts w:ascii="Arial" w:hAnsi="Arial" w:cs="Arial"/>
          <w:color w:val="000000"/>
          <w:lang w:eastAsia="en-GB"/>
        </w:rPr>
        <w:t>homeseeker</w:t>
      </w:r>
      <w:r w:rsidRPr="00CC0017">
        <w:rPr>
          <w:rFonts w:ascii="Arial" w:hAnsi="Arial" w:cs="Arial"/>
          <w:color w:val="000000"/>
          <w:lang w:eastAsia="en-GB"/>
        </w:rPr>
        <w:t xml:space="preserve"> be dissatisfied with the outcome of an appeal they may invoke the Registered Social Landlords Complaints Procedure.</w:t>
      </w:r>
    </w:p>
    <w:p w14:paraId="2F8D873E" w14:textId="77777777" w:rsidR="004868CE" w:rsidRPr="00CC0017" w:rsidRDefault="004868CE" w:rsidP="004868CE">
      <w:pPr>
        <w:ind w:hanging="720"/>
        <w:jc w:val="both"/>
        <w:rPr>
          <w:rFonts w:ascii="Arial" w:hAnsi="Arial" w:cs="Arial"/>
          <w:color w:val="000000"/>
        </w:rPr>
      </w:pPr>
    </w:p>
    <w:p w14:paraId="2EA7EE82" w14:textId="69192571" w:rsidR="00CB7B46" w:rsidRPr="00A71B2D" w:rsidRDefault="004868CE" w:rsidP="00E50024">
      <w:pPr>
        <w:jc w:val="both"/>
        <w:rPr>
          <w:rFonts w:ascii="Arial" w:hAnsi="Arial" w:cs="Arial"/>
          <w:color w:val="000000"/>
        </w:rPr>
      </w:pPr>
      <w:r w:rsidRPr="00CC0017">
        <w:rPr>
          <w:rFonts w:ascii="Arial" w:hAnsi="Arial" w:cs="Arial"/>
          <w:color w:val="000000"/>
        </w:rPr>
        <w:t>Customers who want to review a decision made in relation to their application to join the register and certain subsequent decisions have a right to ask for a</w:t>
      </w:r>
      <w:r w:rsidR="00A71B2D">
        <w:rPr>
          <w:rFonts w:ascii="Arial" w:hAnsi="Arial" w:cs="Arial"/>
          <w:color w:val="000000"/>
        </w:rPr>
        <w:t xml:space="preserve"> formal review of the decision.</w:t>
      </w:r>
      <w:r w:rsidR="00CB7B46" w:rsidRPr="00CC0017">
        <w:rPr>
          <w:rFonts w:ascii="Arial" w:hAnsi="Arial" w:cs="Arial"/>
        </w:rPr>
        <w:br w:type="page"/>
      </w:r>
    </w:p>
    <w:p w14:paraId="7B75B795" w14:textId="77777777" w:rsidR="007B3B93" w:rsidRPr="00CC0017" w:rsidRDefault="00CB7B46" w:rsidP="002C2970">
      <w:pPr>
        <w:pStyle w:val="Heading2"/>
      </w:pPr>
      <w:bookmarkStart w:id="49" w:name="_Appendix_1:_Test"/>
      <w:bookmarkEnd w:id="49"/>
      <w:r w:rsidRPr="00CC0017">
        <w:lastRenderedPageBreak/>
        <w:t xml:space="preserve">Appendix 1: </w:t>
      </w:r>
      <w:r w:rsidR="00132517" w:rsidRPr="00CC0017">
        <w:t>Test of Unacceptable Behaviour</w:t>
      </w:r>
      <w:r w:rsidR="007B3B93" w:rsidRPr="00CC0017">
        <w:t xml:space="preserve"> - Referral to Panel</w:t>
      </w:r>
    </w:p>
    <w:p w14:paraId="6E10D579" w14:textId="77777777" w:rsidR="007B3B93" w:rsidRPr="00CC0017" w:rsidRDefault="007B3B93" w:rsidP="007B3B93">
      <w:pPr>
        <w:rPr>
          <w:rFonts w:ascii="Arial" w:hAnsi="Arial" w:cs="Arial"/>
          <w:b/>
        </w:rPr>
      </w:pPr>
    </w:p>
    <w:p w14:paraId="16DA7706" w14:textId="77777777" w:rsidR="007B3B93" w:rsidRPr="00CC0017" w:rsidRDefault="007B3B93" w:rsidP="007B3B93">
      <w:pPr>
        <w:rPr>
          <w:rFonts w:ascii="Arial" w:hAnsi="Arial" w:cs="Arial"/>
          <w:b/>
        </w:rPr>
      </w:pPr>
      <w:r w:rsidRPr="00CC0017">
        <w:rPr>
          <w:rFonts w:ascii="Arial" w:hAnsi="Arial" w:cs="Arial"/>
        </w:rPr>
        <w:t xml:space="preserve">Test of Unacceptable behaviour – to be completed by the referring organisation. </w:t>
      </w:r>
      <w:r w:rsidRPr="00CC0017">
        <w:rPr>
          <w:rFonts w:ascii="Arial" w:hAnsi="Arial" w:cs="Arial"/>
          <w:b/>
        </w:rPr>
        <w:t>Please ensure all evidence is available for consideration</w:t>
      </w:r>
    </w:p>
    <w:p w14:paraId="5614E297" w14:textId="77777777" w:rsidR="006965D9" w:rsidRPr="00CC0017" w:rsidRDefault="006965D9" w:rsidP="007B3B93">
      <w:pPr>
        <w:rPr>
          <w:rFonts w:ascii="Arial" w:hAnsi="Arial" w:cs="Arial"/>
          <w:b/>
        </w:rPr>
      </w:pPr>
    </w:p>
    <w:p w14:paraId="7A45AAA5" w14:textId="77777777" w:rsidR="006965D9" w:rsidRPr="00CC0017" w:rsidRDefault="00440D30" w:rsidP="006965D9">
      <w:pPr>
        <w:rPr>
          <w:rFonts w:ascii="Arial" w:hAnsi="Arial" w:cs="Arial"/>
        </w:rPr>
      </w:pPr>
      <w:r w:rsidRPr="00CC0017">
        <w:rPr>
          <w:rFonts w:ascii="Arial" w:hAnsi="Arial" w:cs="Arial"/>
        </w:rPr>
        <w:t>O</w:t>
      </w:r>
      <w:r w:rsidR="006965D9" w:rsidRPr="00CC0017">
        <w:rPr>
          <w:rFonts w:ascii="Arial" w:hAnsi="Arial" w:cs="Arial"/>
        </w:rPr>
        <w:t>u</w:t>
      </w:r>
      <w:r w:rsidR="00735F6C" w:rsidRPr="00CC0017">
        <w:rPr>
          <w:rFonts w:ascii="Arial" w:hAnsi="Arial" w:cs="Arial"/>
        </w:rPr>
        <w:t xml:space="preserve">tcomes to the Panel’s decision </w:t>
      </w:r>
      <w:r w:rsidR="006965D9" w:rsidRPr="00CC0017">
        <w:rPr>
          <w:rFonts w:ascii="Arial" w:hAnsi="Arial" w:cs="Arial"/>
        </w:rPr>
        <w:t>are:-</w:t>
      </w:r>
    </w:p>
    <w:p w14:paraId="5DB07C71" w14:textId="77777777" w:rsidR="006965D9" w:rsidRPr="00CC0017" w:rsidRDefault="006965D9" w:rsidP="006965D9">
      <w:pPr>
        <w:rPr>
          <w:rFonts w:ascii="Arial" w:hAnsi="Arial" w:cs="Arial"/>
        </w:rPr>
      </w:pPr>
    </w:p>
    <w:p w14:paraId="56A2E8AB" w14:textId="4A2AA127" w:rsidR="006965D9" w:rsidRPr="00CC0017" w:rsidRDefault="006965D9" w:rsidP="006965D9">
      <w:pPr>
        <w:rPr>
          <w:rFonts w:ascii="Arial" w:hAnsi="Arial" w:cs="Arial"/>
        </w:rPr>
      </w:pPr>
      <w:r w:rsidRPr="00CC0017">
        <w:rPr>
          <w:rFonts w:ascii="Arial" w:hAnsi="Arial" w:cs="Arial"/>
        </w:rPr>
        <w:t xml:space="preserve">1 – The behaviour meets the threshold and the </w:t>
      </w:r>
      <w:r w:rsidR="00E748D1">
        <w:rPr>
          <w:rFonts w:ascii="Arial" w:hAnsi="Arial" w:cs="Arial"/>
        </w:rPr>
        <w:t>homeseeker</w:t>
      </w:r>
      <w:r w:rsidRPr="00CC0017">
        <w:rPr>
          <w:rFonts w:ascii="Arial" w:hAnsi="Arial" w:cs="Arial"/>
        </w:rPr>
        <w:t xml:space="preserve"> is ineligible to join the Register</w:t>
      </w:r>
    </w:p>
    <w:p w14:paraId="42C4DE5C" w14:textId="6BCF3DA2" w:rsidR="006965D9" w:rsidRPr="00CC0017" w:rsidRDefault="008B45A7" w:rsidP="006965D9">
      <w:pPr>
        <w:rPr>
          <w:rFonts w:ascii="Arial" w:hAnsi="Arial" w:cs="Arial"/>
        </w:rPr>
      </w:pPr>
      <w:r>
        <w:rPr>
          <w:rFonts w:ascii="Arial" w:hAnsi="Arial" w:cs="Arial"/>
        </w:rPr>
        <w:br/>
      </w:r>
      <w:r w:rsidR="006965D9" w:rsidRPr="00CC0017">
        <w:rPr>
          <w:rFonts w:ascii="Arial" w:hAnsi="Arial" w:cs="Arial"/>
        </w:rPr>
        <w:t xml:space="preserve">2 – The behaviour meets the threshold but the decision is to allow them to join the Register but leave them suspended until the behaviour is resolved by the </w:t>
      </w:r>
      <w:r w:rsidR="00E748D1">
        <w:rPr>
          <w:rFonts w:ascii="Arial" w:hAnsi="Arial" w:cs="Arial"/>
        </w:rPr>
        <w:t>homeseeker</w:t>
      </w:r>
      <w:r w:rsidR="006965D9" w:rsidRPr="00CC0017">
        <w:rPr>
          <w:rFonts w:ascii="Arial" w:hAnsi="Arial" w:cs="Arial"/>
        </w:rPr>
        <w:t xml:space="preserve"> to the satisfaction of the Council</w:t>
      </w:r>
    </w:p>
    <w:p w14:paraId="15933B07" w14:textId="2BB5BF68" w:rsidR="006965D9" w:rsidRPr="00CC0017" w:rsidRDefault="008B45A7" w:rsidP="006965D9">
      <w:pPr>
        <w:rPr>
          <w:rFonts w:ascii="Arial" w:hAnsi="Arial" w:cs="Arial"/>
        </w:rPr>
      </w:pPr>
      <w:r>
        <w:rPr>
          <w:rFonts w:ascii="Arial" w:hAnsi="Arial" w:cs="Arial"/>
        </w:rPr>
        <w:br/>
      </w:r>
      <w:r w:rsidR="006965D9" w:rsidRPr="00CC0017">
        <w:rPr>
          <w:rFonts w:ascii="Arial" w:hAnsi="Arial" w:cs="Arial"/>
        </w:rPr>
        <w:t>3 - The behaviour meets the threshold but the decision is to allow them to join the Register but to grant them reduced preference banding for that behaviour</w:t>
      </w:r>
    </w:p>
    <w:p w14:paraId="4C4C3995" w14:textId="77777777" w:rsidR="007B3B93" w:rsidRPr="00CC0017" w:rsidRDefault="007B3B93" w:rsidP="007B3B93">
      <w:pPr>
        <w:rPr>
          <w:rFonts w:ascii="Arial" w:hAnsi="Arial" w:cs="Arial"/>
        </w:rPr>
      </w:pPr>
    </w:p>
    <w:tbl>
      <w:tblPr>
        <w:tblStyle w:val="TableGrid"/>
        <w:tblW w:w="0" w:type="auto"/>
        <w:tblLook w:val="01E0" w:firstRow="1" w:lastRow="1" w:firstColumn="1" w:lastColumn="1" w:noHBand="0" w:noVBand="0"/>
      </w:tblPr>
      <w:tblGrid>
        <w:gridCol w:w="4156"/>
        <w:gridCol w:w="4140"/>
      </w:tblGrid>
      <w:tr w:rsidR="007B3B93" w:rsidRPr="00CC0017" w14:paraId="408DB7CF" w14:textId="77777777" w:rsidTr="00BB4D85">
        <w:trPr>
          <w:trHeight w:val="945"/>
        </w:trPr>
        <w:tc>
          <w:tcPr>
            <w:tcW w:w="4261" w:type="dxa"/>
          </w:tcPr>
          <w:p w14:paraId="2349F241" w14:textId="468B909D" w:rsidR="007B3B93" w:rsidRPr="00CC0017" w:rsidRDefault="007B3B93" w:rsidP="00BB4D85">
            <w:pPr>
              <w:rPr>
                <w:rFonts w:ascii="Arial" w:hAnsi="Arial" w:cs="Arial"/>
              </w:rPr>
            </w:pPr>
            <w:r w:rsidRPr="00CC0017">
              <w:rPr>
                <w:rFonts w:ascii="Arial" w:hAnsi="Arial" w:cs="Arial"/>
              </w:rPr>
              <w:t xml:space="preserve">Primary/Joint </w:t>
            </w:r>
            <w:r w:rsidR="00E748D1">
              <w:rPr>
                <w:rFonts w:ascii="Arial" w:hAnsi="Arial" w:cs="Arial"/>
              </w:rPr>
              <w:t>Homeseeker</w:t>
            </w:r>
            <w:r w:rsidRPr="00CC0017">
              <w:rPr>
                <w:rFonts w:ascii="Arial" w:hAnsi="Arial" w:cs="Arial"/>
              </w:rPr>
              <w:t>s:</w:t>
            </w:r>
          </w:p>
          <w:p w14:paraId="66DF7B62" w14:textId="77777777" w:rsidR="007B3B93" w:rsidRPr="00CC0017" w:rsidRDefault="007B3B93" w:rsidP="00BB4D85">
            <w:pPr>
              <w:rPr>
                <w:rFonts w:ascii="Arial" w:hAnsi="Arial" w:cs="Arial"/>
              </w:rPr>
            </w:pPr>
          </w:p>
          <w:p w14:paraId="268D3B4A" w14:textId="77777777" w:rsidR="007B3B93" w:rsidRPr="00CC0017" w:rsidRDefault="007B3B93" w:rsidP="00BB4D85">
            <w:pPr>
              <w:rPr>
                <w:rFonts w:ascii="Arial" w:hAnsi="Arial" w:cs="Arial"/>
              </w:rPr>
            </w:pPr>
          </w:p>
          <w:p w14:paraId="132853D0" w14:textId="77777777" w:rsidR="007B3B93" w:rsidRPr="00CC0017" w:rsidRDefault="007B3B93" w:rsidP="00BB4D85">
            <w:pPr>
              <w:rPr>
                <w:rFonts w:ascii="Arial" w:hAnsi="Arial" w:cs="Arial"/>
              </w:rPr>
            </w:pPr>
          </w:p>
          <w:p w14:paraId="0D240272" w14:textId="77777777" w:rsidR="007B3B93" w:rsidRPr="00CC0017" w:rsidRDefault="007B3B93" w:rsidP="00BB4D85">
            <w:pPr>
              <w:rPr>
                <w:rFonts w:ascii="Arial" w:hAnsi="Arial" w:cs="Arial"/>
              </w:rPr>
            </w:pPr>
          </w:p>
          <w:p w14:paraId="397E8583" w14:textId="77777777" w:rsidR="007B3B93" w:rsidRPr="00CC0017" w:rsidRDefault="007B3B93" w:rsidP="00BB4D85">
            <w:pPr>
              <w:rPr>
                <w:rFonts w:ascii="Arial" w:hAnsi="Arial" w:cs="Arial"/>
              </w:rPr>
            </w:pPr>
          </w:p>
          <w:p w14:paraId="45D4D1F9" w14:textId="77777777" w:rsidR="007B3B93" w:rsidRPr="00CC0017" w:rsidRDefault="007B3B93" w:rsidP="00BB4D85">
            <w:pPr>
              <w:rPr>
                <w:rFonts w:ascii="Arial" w:hAnsi="Arial" w:cs="Arial"/>
              </w:rPr>
            </w:pPr>
          </w:p>
        </w:tc>
        <w:tc>
          <w:tcPr>
            <w:tcW w:w="4261" w:type="dxa"/>
            <w:shd w:val="clear" w:color="auto" w:fill="auto"/>
          </w:tcPr>
          <w:p w14:paraId="10882011" w14:textId="77777777" w:rsidR="007B3B93" w:rsidRPr="00CC0017" w:rsidRDefault="007B3B93" w:rsidP="00BB4D85">
            <w:pPr>
              <w:rPr>
                <w:rFonts w:ascii="Arial" w:hAnsi="Arial" w:cs="Arial"/>
              </w:rPr>
            </w:pPr>
            <w:r w:rsidRPr="00CC0017">
              <w:rPr>
                <w:rFonts w:ascii="Arial" w:hAnsi="Arial" w:cs="Arial"/>
              </w:rPr>
              <w:t>Other Household Members:</w:t>
            </w:r>
          </w:p>
          <w:p w14:paraId="5142E126" w14:textId="77777777" w:rsidR="007B3B93" w:rsidRPr="00CC0017" w:rsidRDefault="007B3B93" w:rsidP="00BB4D85">
            <w:pPr>
              <w:rPr>
                <w:rFonts w:ascii="Arial" w:hAnsi="Arial" w:cs="Arial"/>
              </w:rPr>
            </w:pPr>
          </w:p>
          <w:p w14:paraId="0DC458C2" w14:textId="77777777" w:rsidR="007B3B93" w:rsidRPr="00CC0017" w:rsidRDefault="007B3B93" w:rsidP="00BB4D85">
            <w:pPr>
              <w:rPr>
                <w:rFonts w:ascii="Arial" w:hAnsi="Arial" w:cs="Arial"/>
              </w:rPr>
            </w:pPr>
          </w:p>
        </w:tc>
      </w:tr>
      <w:tr w:rsidR="007B3B93" w:rsidRPr="00CC0017" w14:paraId="67877F74" w14:textId="77777777" w:rsidTr="00BB4D85">
        <w:trPr>
          <w:trHeight w:val="945"/>
        </w:trPr>
        <w:tc>
          <w:tcPr>
            <w:tcW w:w="4261" w:type="dxa"/>
          </w:tcPr>
          <w:p w14:paraId="17D155EC" w14:textId="386A0B7D" w:rsidR="007B3B93" w:rsidRPr="00CC0017" w:rsidRDefault="007B3B93" w:rsidP="00BB4D85">
            <w:pPr>
              <w:rPr>
                <w:rFonts w:ascii="Arial" w:hAnsi="Arial" w:cs="Arial"/>
              </w:rPr>
            </w:pPr>
            <w:r w:rsidRPr="00CC0017">
              <w:rPr>
                <w:rFonts w:ascii="Arial" w:hAnsi="Arial" w:cs="Arial"/>
              </w:rPr>
              <w:t xml:space="preserve">Is the </w:t>
            </w:r>
            <w:r w:rsidR="00E748D1">
              <w:rPr>
                <w:rFonts w:ascii="Arial" w:hAnsi="Arial" w:cs="Arial"/>
              </w:rPr>
              <w:t>homeseeker</w:t>
            </w:r>
            <w:r w:rsidRPr="00CC0017">
              <w:rPr>
                <w:rFonts w:ascii="Arial" w:hAnsi="Arial" w:cs="Arial"/>
              </w:rPr>
              <w:t xml:space="preserve"> homeless?</w:t>
            </w:r>
          </w:p>
          <w:p w14:paraId="54D9EA6B" w14:textId="77777777" w:rsidR="007B3B93" w:rsidRPr="00CC0017" w:rsidRDefault="007B3B93" w:rsidP="00BB4D85">
            <w:pPr>
              <w:rPr>
                <w:rFonts w:ascii="Arial" w:hAnsi="Arial" w:cs="Arial"/>
              </w:rPr>
            </w:pPr>
          </w:p>
          <w:p w14:paraId="4702E0BD" w14:textId="77777777" w:rsidR="007B3B93" w:rsidRPr="00CC0017" w:rsidRDefault="007B3B93" w:rsidP="00BB4D85">
            <w:pPr>
              <w:rPr>
                <w:rFonts w:ascii="Arial" w:hAnsi="Arial" w:cs="Arial"/>
              </w:rPr>
            </w:pPr>
          </w:p>
          <w:p w14:paraId="547492A4" w14:textId="77777777" w:rsidR="007B3B93" w:rsidRPr="00CC0017" w:rsidRDefault="007B3B93" w:rsidP="00BB4D85">
            <w:pPr>
              <w:rPr>
                <w:rFonts w:ascii="Arial" w:hAnsi="Arial" w:cs="Arial"/>
              </w:rPr>
            </w:pPr>
          </w:p>
        </w:tc>
        <w:tc>
          <w:tcPr>
            <w:tcW w:w="4261" w:type="dxa"/>
            <w:shd w:val="clear" w:color="auto" w:fill="auto"/>
          </w:tcPr>
          <w:p w14:paraId="172A9192" w14:textId="77777777" w:rsidR="007B3B93" w:rsidRPr="00CC0017" w:rsidRDefault="00DF537C" w:rsidP="00BB4D85">
            <w:pPr>
              <w:rPr>
                <w:rFonts w:ascii="Arial" w:hAnsi="Arial" w:cs="Arial"/>
              </w:rPr>
            </w:pPr>
            <w:r w:rsidRPr="00CC0017">
              <w:rPr>
                <w:rFonts w:ascii="Arial" w:hAnsi="Arial" w:cs="Arial"/>
              </w:rPr>
              <w:t xml:space="preserve">Has the Council accepted a prevention, relief or full </w:t>
            </w:r>
            <w:r w:rsidR="007B3B93" w:rsidRPr="00CC0017">
              <w:rPr>
                <w:rFonts w:ascii="Arial" w:hAnsi="Arial" w:cs="Arial"/>
              </w:rPr>
              <w:t>duty?</w:t>
            </w:r>
          </w:p>
          <w:p w14:paraId="571F4868" w14:textId="77777777" w:rsidR="007B3B93" w:rsidRPr="00CC0017" w:rsidRDefault="007B3B93" w:rsidP="00BB4D85">
            <w:pPr>
              <w:rPr>
                <w:rFonts w:ascii="Arial" w:hAnsi="Arial" w:cs="Arial"/>
              </w:rPr>
            </w:pPr>
          </w:p>
          <w:p w14:paraId="6629AABA" w14:textId="77777777" w:rsidR="007B3B93" w:rsidRPr="00CC0017" w:rsidRDefault="007B3B93" w:rsidP="00BB4D85">
            <w:pPr>
              <w:rPr>
                <w:rFonts w:ascii="Arial" w:hAnsi="Arial" w:cs="Arial"/>
                <w:b/>
              </w:rPr>
            </w:pPr>
          </w:p>
        </w:tc>
      </w:tr>
      <w:tr w:rsidR="007B3B93" w:rsidRPr="00CC0017" w14:paraId="0824BC5A" w14:textId="77777777" w:rsidTr="00BB4D85">
        <w:tc>
          <w:tcPr>
            <w:tcW w:w="8522" w:type="dxa"/>
            <w:gridSpan w:val="2"/>
          </w:tcPr>
          <w:p w14:paraId="543175D5" w14:textId="77777777" w:rsidR="007B3B93" w:rsidRPr="00CC0017" w:rsidRDefault="007B3B93" w:rsidP="00BB4D85">
            <w:pPr>
              <w:rPr>
                <w:rFonts w:ascii="Arial" w:hAnsi="Arial" w:cs="Arial"/>
              </w:rPr>
            </w:pPr>
            <w:r w:rsidRPr="00CC0017">
              <w:rPr>
                <w:rFonts w:ascii="Arial" w:hAnsi="Arial" w:cs="Arial"/>
              </w:rPr>
              <w:t>Address:</w:t>
            </w:r>
          </w:p>
          <w:p w14:paraId="08824D6A" w14:textId="77777777" w:rsidR="007B3B93" w:rsidRPr="00CC0017" w:rsidRDefault="007B3B93" w:rsidP="00BB4D85">
            <w:pPr>
              <w:rPr>
                <w:rFonts w:ascii="Arial" w:hAnsi="Arial" w:cs="Arial"/>
              </w:rPr>
            </w:pPr>
          </w:p>
          <w:p w14:paraId="09E0979B" w14:textId="77777777" w:rsidR="007B3B93" w:rsidRPr="00CC0017" w:rsidRDefault="007B3B93" w:rsidP="00BB4D85">
            <w:pPr>
              <w:rPr>
                <w:rFonts w:ascii="Arial" w:hAnsi="Arial" w:cs="Arial"/>
              </w:rPr>
            </w:pPr>
          </w:p>
        </w:tc>
      </w:tr>
      <w:tr w:rsidR="007B3B93" w:rsidRPr="00CC0017" w14:paraId="4BB3041B" w14:textId="77777777" w:rsidTr="00BB4D85">
        <w:tc>
          <w:tcPr>
            <w:tcW w:w="8522" w:type="dxa"/>
            <w:gridSpan w:val="2"/>
          </w:tcPr>
          <w:p w14:paraId="045A6E2A" w14:textId="71BE5985" w:rsidR="007B3B93" w:rsidRPr="00CC0017" w:rsidRDefault="007B3B93" w:rsidP="00BB4D85">
            <w:pPr>
              <w:rPr>
                <w:rFonts w:ascii="Arial" w:hAnsi="Arial" w:cs="Arial"/>
                <w:b/>
              </w:rPr>
            </w:pPr>
            <w:r w:rsidRPr="00CC0017">
              <w:rPr>
                <w:rFonts w:ascii="Arial" w:hAnsi="Arial" w:cs="Arial"/>
              </w:rPr>
              <w:t xml:space="preserve">Organisation referring </w:t>
            </w:r>
            <w:r w:rsidR="00E748D1">
              <w:rPr>
                <w:rFonts w:ascii="Arial" w:hAnsi="Arial" w:cs="Arial"/>
              </w:rPr>
              <w:t>homeseeker</w:t>
            </w:r>
            <w:r w:rsidRPr="00CC0017">
              <w:rPr>
                <w:rFonts w:ascii="Arial" w:hAnsi="Arial" w:cs="Arial"/>
              </w:rPr>
              <w:t xml:space="preserve">:  </w:t>
            </w:r>
          </w:p>
          <w:p w14:paraId="1C40EDD8" w14:textId="77777777" w:rsidR="007B3B93" w:rsidRPr="00CC0017" w:rsidRDefault="007B3B93" w:rsidP="00BB4D85">
            <w:pPr>
              <w:rPr>
                <w:rFonts w:ascii="Arial" w:hAnsi="Arial" w:cs="Arial"/>
              </w:rPr>
            </w:pPr>
          </w:p>
          <w:p w14:paraId="01F12DDF" w14:textId="77777777" w:rsidR="007B3B93" w:rsidRPr="00CC0017" w:rsidRDefault="007B3B93" w:rsidP="00BB4D85">
            <w:pPr>
              <w:rPr>
                <w:rFonts w:ascii="Arial" w:hAnsi="Arial" w:cs="Arial"/>
              </w:rPr>
            </w:pPr>
            <w:r w:rsidRPr="00CC0017">
              <w:rPr>
                <w:rFonts w:ascii="Arial" w:hAnsi="Arial" w:cs="Arial"/>
              </w:rPr>
              <w:t xml:space="preserve">Lead Officer: </w:t>
            </w:r>
          </w:p>
          <w:p w14:paraId="1C79728B" w14:textId="77777777" w:rsidR="007B3B93" w:rsidRPr="00CC0017" w:rsidRDefault="007B3B93" w:rsidP="00BB4D85">
            <w:pPr>
              <w:rPr>
                <w:rFonts w:ascii="Arial" w:hAnsi="Arial" w:cs="Arial"/>
              </w:rPr>
            </w:pPr>
            <w:r w:rsidRPr="00CC0017">
              <w:rPr>
                <w:rFonts w:ascii="Arial" w:hAnsi="Arial" w:cs="Arial"/>
              </w:rPr>
              <w:t xml:space="preserve">Title: </w:t>
            </w:r>
          </w:p>
          <w:p w14:paraId="7A2C109E" w14:textId="77777777" w:rsidR="007B3B93" w:rsidRPr="00CC0017" w:rsidRDefault="007B3B93" w:rsidP="00BB4D85">
            <w:pPr>
              <w:rPr>
                <w:rFonts w:ascii="Arial" w:hAnsi="Arial" w:cs="Arial"/>
              </w:rPr>
            </w:pPr>
          </w:p>
          <w:p w14:paraId="0786713E" w14:textId="77777777" w:rsidR="007B3B93" w:rsidRPr="00CC0017" w:rsidRDefault="007B3B93" w:rsidP="00BB4D85">
            <w:pPr>
              <w:rPr>
                <w:rFonts w:ascii="Arial" w:hAnsi="Arial" w:cs="Arial"/>
                <w:b/>
              </w:rPr>
            </w:pPr>
            <w:r w:rsidRPr="00CC0017">
              <w:rPr>
                <w:rFonts w:ascii="Arial" w:hAnsi="Arial" w:cs="Arial"/>
              </w:rPr>
              <w:t xml:space="preserve">Contact number:  </w:t>
            </w:r>
          </w:p>
        </w:tc>
      </w:tr>
      <w:tr w:rsidR="007B3B93" w:rsidRPr="00CC0017" w14:paraId="04CA0D30" w14:textId="77777777" w:rsidTr="00BB4D85">
        <w:tc>
          <w:tcPr>
            <w:tcW w:w="8522" w:type="dxa"/>
            <w:gridSpan w:val="2"/>
          </w:tcPr>
          <w:p w14:paraId="2DB15C92" w14:textId="77777777" w:rsidR="007B3B93" w:rsidRPr="00CC0017" w:rsidRDefault="007B3B93" w:rsidP="00BB4D85">
            <w:pPr>
              <w:rPr>
                <w:rFonts w:ascii="Arial" w:hAnsi="Arial" w:cs="Arial"/>
              </w:rPr>
            </w:pPr>
          </w:p>
          <w:p w14:paraId="083921F0" w14:textId="77777777" w:rsidR="007B3B93" w:rsidRPr="00CC0017" w:rsidRDefault="007B3B93" w:rsidP="00BB4D85">
            <w:pPr>
              <w:rPr>
                <w:rFonts w:ascii="Arial" w:hAnsi="Arial" w:cs="Arial"/>
              </w:rPr>
            </w:pPr>
            <w:r w:rsidRPr="00CC0017">
              <w:rPr>
                <w:rFonts w:ascii="Arial" w:hAnsi="Arial" w:cs="Arial"/>
              </w:rPr>
              <w:t xml:space="preserve">Reason(s) for referral: </w:t>
            </w:r>
          </w:p>
          <w:p w14:paraId="12D79FF3" w14:textId="77777777" w:rsidR="007B3B93" w:rsidRPr="00CC0017" w:rsidRDefault="007B3B93" w:rsidP="00BB4D85">
            <w:pPr>
              <w:rPr>
                <w:rFonts w:ascii="Arial" w:hAnsi="Arial" w:cs="Arial"/>
              </w:rPr>
            </w:pPr>
          </w:p>
          <w:p w14:paraId="751FE3BF" w14:textId="77777777" w:rsidR="007B3B93" w:rsidRPr="00CC0017" w:rsidRDefault="007B3B93" w:rsidP="00BB4D85">
            <w:pPr>
              <w:rPr>
                <w:rFonts w:ascii="Arial" w:hAnsi="Arial" w:cs="Arial"/>
                <w:b/>
              </w:rPr>
            </w:pPr>
          </w:p>
          <w:p w14:paraId="6371189C" w14:textId="77777777" w:rsidR="007B3B93" w:rsidRPr="00CC0017" w:rsidRDefault="007B3B93" w:rsidP="00BB4D85">
            <w:pPr>
              <w:rPr>
                <w:rFonts w:ascii="Arial" w:hAnsi="Arial" w:cs="Arial"/>
              </w:rPr>
            </w:pPr>
          </w:p>
        </w:tc>
      </w:tr>
    </w:tbl>
    <w:p w14:paraId="5668AF38" w14:textId="77777777" w:rsidR="000C51DB" w:rsidRPr="00CC0017" w:rsidRDefault="000C51DB">
      <w:pPr>
        <w:rPr>
          <w:rFonts w:ascii="Arial" w:hAnsi="Arial" w:cs="Arial"/>
        </w:rPr>
      </w:pPr>
      <w:r w:rsidRPr="00CC0017">
        <w:rPr>
          <w:rFonts w:ascii="Arial" w:hAnsi="Arial" w:cs="Arial"/>
        </w:rPr>
        <w:br w:type="page"/>
      </w:r>
    </w:p>
    <w:tbl>
      <w:tblPr>
        <w:tblStyle w:val="TableGrid"/>
        <w:tblW w:w="0" w:type="auto"/>
        <w:tblLook w:val="01E0" w:firstRow="1" w:lastRow="1" w:firstColumn="1" w:lastColumn="1" w:noHBand="0" w:noVBand="0"/>
      </w:tblPr>
      <w:tblGrid>
        <w:gridCol w:w="4162"/>
        <w:gridCol w:w="4134"/>
      </w:tblGrid>
      <w:tr w:rsidR="007B3B93" w:rsidRPr="00CC0017" w14:paraId="4FADD858" w14:textId="77777777" w:rsidTr="00BB4D85">
        <w:tc>
          <w:tcPr>
            <w:tcW w:w="8522" w:type="dxa"/>
            <w:gridSpan w:val="2"/>
          </w:tcPr>
          <w:p w14:paraId="40F367AE" w14:textId="77777777" w:rsidR="007B6A7C" w:rsidRDefault="007B3B93" w:rsidP="00BB4D85">
            <w:pPr>
              <w:jc w:val="center"/>
              <w:rPr>
                <w:rFonts w:ascii="Arial" w:hAnsi="Arial" w:cs="Arial"/>
              </w:rPr>
            </w:pPr>
            <w:r w:rsidRPr="00CC0017">
              <w:rPr>
                <w:rFonts w:ascii="Arial" w:hAnsi="Arial" w:cs="Arial"/>
              </w:rPr>
              <w:lastRenderedPageBreak/>
              <w:br w:type="page"/>
            </w:r>
          </w:p>
          <w:p w14:paraId="451466A7" w14:textId="67FF1C73" w:rsidR="007B3B93" w:rsidRDefault="007B3B93" w:rsidP="00BB4D85">
            <w:pPr>
              <w:jc w:val="center"/>
              <w:rPr>
                <w:rFonts w:ascii="Arial" w:hAnsi="Arial" w:cs="Arial"/>
                <w:b/>
              </w:rPr>
            </w:pPr>
            <w:r w:rsidRPr="00CC0017">
              <w:rPr>
                <w:rFonts w:ascii="Arial" w:hAnsi="Arial" w:cs="Arial"/>
                <w:b/>
              </w:rPr>
              <w:t>Applying the 3 stage test</w:t>
            </w:r>
          </w:p>
          <w:p w14:paraId="0916EDCF" w14:textId="7099530F" w:rsidR="007B6A7C" w:rsidRPr="00CC0017" w:rsidRDefault="007B6A7C" w:rsidP="00BB4D85">
            <w:pPr>
              <w:jc w:val="center"/>
              <w:rPr>
                <w:rFonts w:ascii="Arial" w:hAnsi="Arial" w:cs="Arial"/>
                <w:b/>
              </w:rPr>
            </w:pPr>
          </w:p>
        </w:tc>
      </w:tr>
      <w:tr w:rsidR="007B3B93" w:rsidRPr="00CC0017" w14:paraId="01B4C859" w14:textId="77777777" w:rsidTr="00BB4D85">
        <w:tc>
          <w:tcPr>
            <w:tcW w:w="4261" w:type="dxa"/>
          </w:tcPr>
          <w:p w14:paraId="7320D118" w14:textId="77777777" w:rsidR="007B6A7C" w:rsidRDefault="007B6A7C" w:rsidP="00BB4D85">
            <w:pPr>
              <w:autoSpaceDE w:val="0"/>
              <w:autoSpaceDN w:val="0"/>
              <w:adjustRightInd w:val="0"/>
              <w:jc w:val="both"/>
              <w:rPr>
                <w:rFonts w:ascii="Arial" w:hAnsi="Arial" w:cs="Arial"/>
                <w:bCs/>
              </w:rPr>
            </w:pPr>
          </w:p>
          <w:p w14:paraId="5B518002" w14:textId="6A69AD0E" w:rsidR="007B3B93" w:rsidRPr="00CC0017" w:rsidRDefault="007B3B93" w:rsidP="00BB4D85">
            <w:pPr>
              <w:autoSpaceDE w:val="0"/>
              <w:autoSpaceDN w:val="0"/>
              <w:adjustRightInd w:val="0"/>
              <w:jc w:val="both"/>
              <w:rPr>
                <w:rFonts w:ascii="Arial" w:hAnsi="Arial" w:cs="Arial"/>
                <w:bCs/>
              </w:rPr>
            </w:pPr>
            <w:r w:rsidRPr="00CC0017">
              <w:rPr>
                <w:rFonts w:ascii="Arial" w:hAnsi="Arial" w:cs="Arial"/>
                <w:bCs/>
              </w:rPr>
              <w:t>1. Where there is evidence of unacceptable behaviour; was it serious enough to have entitled you to obtain an outright possession order</w:t>
            </w:r>
            <w:r w:rsidR="00051C42" w:rsidRPr="00CC0017">
              <w:rPr>
                <w:rFonts w:ascii="Arial" w:hAnsi="Arial" w:cs="Arial"/>
                <w:bCs/>
              </w:rPr>
              <w:t xml:space="preserve"> if the </w:t>
            </w:r>
            <w:r w:rsidR="00E748D1">
              <w:rPr>
                <w:rFonts w:ascii="Arial" w:hAnsi="Arial" w:cs="Arial"/>
                <w:bCs/>
              </w:rPr>
              <w:t>homeseeker</w:t>
            </w:r>
            <w:r w:rsidR="00051C42" w:rsidRPr="00CC0017">
              <w:rPr>
                <w:rFonts w:ascii="Arial" w:hAnsi="Arial" w:cs="Arial"/>
                <w:bCs/>
              </w:rPr>
              <w:t xml:space="preserve"> had been a tenant</w:t>
            </w:r>
            <w:r w:rsidRPr="00CC0017">
              <w:rPr>
                <w:rFonts w:ascii="Arial" w:hAnsi="Arial" w:cs="Arial"/>
                <w:bCs/>
              </w:rPr>
              <w:t>?</w:t>
            </w:r>
          </w:p>
          <w:p w14:paraId="60A8B6F9" w14:textId="77777777" w:rsidR="007B3B93" w:rsidRPr="00CC0017" w:rsidRDefault="007B3B93" w:rsidP="00BB4D85">
            <w:pPr>
              <w:autoSpaceDE w:val="0"/>
              <w:autoSpaceDN w:val="0"/>
              <w:adjustRightInd w:val="0"/>
              <w:jc w:val="both"/>
              <w:rPr>
                <w:rFonts w:ascii="Arial" w:hAnsi="Arial" w:cs="Arial"/>
                <w:bCs/>
              </w:rPr>
            </w:pPr>
          </w:p>
          <w:p w14:paraId="43805E06" w14:textId="77777777" w:rsidR="007B3B93" w:rsidRPr="00CC0017" w:rsidRDefault="007B3B93" w:rsidP="00BB4D85">
            <w:pPr>
              <w:autoSpaceDE w:val="0"/>
              <w:autoSpaceDN w:val="0"/>
              <w:adjustRightInd w:val="0"/>
              <w:jc w:val="both"/>
              <w:rPr>
                <w:rFonts w:ascii="Arial" w:hAnsi="Arial" w:cs="Arial"/>
                <w:bCs/>
              </w:rPr>
            </w:pPr>
          </w:p>
          <w:p w14:paraId="2EA3F7C7" w14:textId="77777777" w:rsidR="007B3B93" w:rsidRPr="00CC0017" w:rsidRDefault="007B3B93" w:rsidP="00BB4D85">
            <w:pPr>
              <w:autoSpaceDE w:val="0"/>
              <w:autoSpaceDN w:val="0"/>
              <w:adjustRightInd w:val="0"/>
              <w:jc w:val="both"/>
              <w:rPr>
                <w:rFonts w:ascii="Arial" w:hAnsi="Arial" w:cs="Arial"/>
                <w:bCs/>
              </w:rPr>
            </w:pPr>
            <w:r w:rsidRPr="00CC0017">
              <w:rPr>
                <w:rFonts w:ascii="Arial" w:hAnsi="Arial" w:cs="Arial"/>
                <w:bCs/>
              </w:rPr>
              <w:t>Grounds for Possession: State</w:t>
            </w:r>
          </w:p>
          <w:p w14:paraId="636560D6" w14:textId="77777777" w:rsidR="007B3B93" w:rsidRPr="00CC0017" w:rsidRDefault="007B3B93" w:rsidP="00BB4D85">
            <w:pPr>
              <w:autoSpaceDE w:val="0"/>
              <w:autoSpaceDN w:val="0"/>
              <w:adjustRightInd w:val="0"/>
              <w:jc w:val="both"/>
              <w:rPr>
                <w:rFonts w:ascii="Arial" w:hAnsi="Arial" w:cs="Arial"/>
                <w:b/>
                <w:bCs/>
              </w:rPr>
            </w:pPr>
          </w:p>
          <w:p w14:paraId="4340DFE3" w14:textId="77777777" w:rsidR="007B3B93" w:rsidRPr="00CC0017" w:rsidRDefault="007B3B93" w:rsidP="00BB4D85">
            <w:pPr>
              <w:autoSpaceDE w:val="0"/>
              <w:autoSpaceDN w:val="0"/>
              <w:adjustRightInd w:val="0"/>
              <w:jc w:val="both"/>
              <w:rPr>
                <w:rFonts w:ascii="Arial" w:hAnsi="Arial" w:cs="Arial"/>
                <w:b/>
                <w:bCs/>
              </w:rPr>
            </w:pPr>
          </w:p>
          <w:p w14:paraId="2AD9E1C1" w14:textId="77777777" w:rsidR="007B3B93" w:rsidRPr="00CC0017" w:rsidRDefault="007B3B93" w:rsidP="00BB4D85">
            <w:pPr>
              <w:autoSpaceDE w:val="0"/>
              <w:autoSpaceDN w:val="0"/>
              <w:adjustRightInd w:val="0"/>
              <w:jc w:val="both"/>
              <w:rPr>
                <w:rFonts w:ascii="Arial" w:hAnsi="Arial" w:cs="Arial"/>
                <w:bCs/>
              </w:rPr>
            </w:pPr>
            <w:r w:rsidRPr="00CC0017">
              <w:rPr>
                <w:rFonts w:ascii="Arial" w:hAnsi="Arial" w:cs="Arial"/>
                <w:bCs/>
              </w:rPr>
              <w:t>Reasonableness: How reasonable is the action?</w:t>
            </w:r>
          </w:p>
          <w:p w14:paraId="03B67E3C" w14:textId="77777777" w:rsidR="007B3B93" w:rsidRPr="00CC0017" w:rsidRDefault="007B3B93" w:rsidP="00BB4D85">
            <w:pPr>
              <w:rPr>
                <w:rFonts w:ascii="Arial" w:hAnsi="Arial" w:cs="Arial"/>
              </w:rPr>
            </w:pPr>
          </w:p>
          <w:p w14:paraId="0B158477" w14:textId="77777777" w:rsidR="007B3B93" w:rsidRPr="00CC0017" w:rsidRDefault="007B3B93" w:rsidP="00BB4D85">
            <w:pPr>
              <w:rPr>
                <w:rFonts w:ascii="Arial" w:hAnsi="Arial" w:cs="Arial"/>
              </w:rPr>
            </w:pPr>
          </w:p>
        </w:tc>
        <w:tc>
          <w:tcPr>
            <w:tcW w:w="4261" w:type="dxa"/>
          </w:tcPr>
          <w:p w14:paraId="53877357" w14:textId="77777777" w:rsidR="007B3B93" w:rsidRPr="00CC0017" w:rsidRDefault="007B3B93" w:rsidP="00BB4D85">
            <w:pPr>
              <w:rPr>
                <w:rFonts w:ascii="Arial" w:hAnsi="Arial" w:cs="Arial"/>
              </w:rPr>
            </w:pPr>
          </w:p>
          <w:p w14:paraId="0E60AD98" w14:textId="77777777" w:rsidR="007B3B93" w:rsidRPr="00CC0017" w:rsidRDefault="007B3B93" w:rsidP="00BB4D85">
            <w:pPr>
              <w:rPr>
                <w:rFonts w:ascii="Arial" w:hAnsi="Arial" w:cs="Arial"/>
              </w:rPr>
            </w:pPr>
          </w:p>
          <w:p w14:paraId="2DF063A8" w14:textId="77777777" w:rsidR="007B3B93" w:rsidRPr="00CC0017" w:rsidRDefault="007B3B93" w:rsidP="00BB4D85">
            <w:pPr>
              <w:rPr>
                <w:rFonts w:ascii="Arial" w:hAnsi="Arial" w:cs="Arial"/>
              </w:rPr>
            </w:pPr>
            <w:r w:rsidRPr="00CC0017">
              <w:rPr>
                <w:rFonts w:ascii="Arial" w:hAnsi="Arial" w:cs="Arial"/>
              </w:rPr>
              <w:t xml:space="preserve"> </w:t>
            </w:r>
          </w:p>
          <w:p w14:paraId="7A2BE9C9" w14:textId="77777777" w:rsidR="007B3B93" w:rsidRPr="00CC0017" w:rsidRDefault="007B3B93" w:rsidP="00BB4D85">
            <w:pPr>
              <w:rPr>
                <w:rFonts w:ascii="Arial" w:hAnsi="Arial" w:cs="Arial"/>
              </w:rPr>
            </w:pPr>
          </w:p>
        </w:tc>
      </w:tr>
      <w:tr w:rsidR="007B3B93" w:rsidRPr="00CC0017" w14:paraId="20EC25AC" w14:textId="77777777" w:rsidTr="00BB4D85">
        <w:tc>
          <w:tcPr>
            <w:tcW w:w="4261" w:type="dxa"/>
          </w:tcPr>
          <w:p w14:paraId="1AC48836" w14:textId="77777777" w:rsidR="007B6A7C" w:rsidRDefault="007B6A7C" w:rsidP="00BB4D85">
            <w:pPr>
              <w:autoSpaceDE w:val="0"/>
              <w:autoSpaceDN w:val="0"/>
              <w:adjustRightInd w:val="0"/>
              <w:jc w:val="both"/>
              <w:rPr>
                <w:rFonts w:ascii="Arial" w:hAnsi="Arial" w:cs="Arial"/>
                <w:bCs/>
              </w:rPr>
            </w:pPr>
          </w:p>
          <w:p w14:paraId="0F76A96B" w14:textId="48BD21BF" w:rsidR="007B3B93" w:rsidRPr="00CC0017" w:rsidRDefault="007B3B93" w:rsidP="00BB4D85">
            <w:pPr>
              <w:autoSpaceDE w:val="0"/>
              <w:autoSpaceDN w:val="0"/>
              <w:adjustRightInd w:val="0"/>
              <w:jc w:val="both"/>
              <w:rPr>
                <w:rFonts w:ascii="Arial" w:hAnsi="Arial" w:cs="Arial"/>
                <w:bCs/>
              </w:rPr>
            </w:pPr>
            <w:r w:rsidRPr="00CC0017">
              <w:rPr>
                <w:rFonts w:ascii="Arial" w:hAnsi="Arial" w:cs="Arial"/>
                <w:bCs/>
              </w:rPr>
              <w:t xml:space="preserve">2. Was the behaviour serious enough to render the </w:t>
            </w:r>
            <w:r w:rsidR="00E748D1">
              <w:rPr>
                <w:rFonts w:ascii="Arial" w:hAnsi="Arial" w:cs="Arial"/>
                <w:bCs/>
              </w:rPr>
              <w:t>homeseeker</w:t>
            </w:r>
            <w:r w:rsidRPr="00CC0017">
              <w:rPr>
                <w:rFonts w:ascii="Arial" w:hAnsi="Arial" w:cs="Arial"/>
                <w:bCs/>
              </w:rPr>
              <w:t xml:space="preserve"> or a household member unsuitable to be a tenant?</w:t>
            </w:r>
          </w:p>
          <w:p w14:paraId="564E325B" w14:textId="77777777" w:rsidR="007B3B93" w:rsidRPr="00CC0017" w:rsidRDefault="007B3B93" w:rsidP="00BB4D85">
            <w:pPr>
              <w:autoSpaceDE w:val="0"/>
              <w:autoSpaceDN w:val="0"/>
              <w:adjustRightInd w:val="0"/>
              <w:jc w:val="both"/>
              <w:rPr>
                <w:rFonts w:ascii="Arial" w:hAnsi="Arial" w:cs="Arial"/>
                <w:bCs/>
              </w:rPr>
            </w:pPr>
          </w:p>
          <w:p w14:paraId="10EEBEA7" w14:textId="77777777" w:rsidR="007B3B93" w:rsidRPr="00CC0017" w:rsidRDefault="007B3B93" w:rsidP="00BB4D85">
            <w:pPr>
              <w:autoSpaceDE w:val="0"/>
              <w:autoSpaceDN w:val="0"/>
              <w:adjustRightInd w:val="0"/>
              <w:jc w:val="both"/>
              <w:rPr>
                <w:rFonts w:ascii="Arial" w:hAnsi="Arial" w:cs="Arial"/>
                <w:bCs/>
              </w:rPr>
            </w:pPr>
          </w:p>
          <w:p w14:paraId="3214CE3B" w14:textId="77777777" w:rsidR="007B3B93" w:rsidRPr="00CC0017" w:rsidRDefault="007B3B93" w:rsidP="00BB4D85">
            <w:pPr>
              <w:autoSpaceDE w:val="0"/>
              <w:autoSpaceDN w:val="0"/>
              <w:adjustRightInd w:val="0"/>
              <w:jc w:val="both"/>
              <w:rPr>
                <w:rFonts w:ascii="Arial" w:hAnsi="Arial" w:cs="Arial"/>
                <w:bCs/>
              </w:rPr>
            </w:pPr>
          </w:p>
          <w:p w14:paraId="633884CC" w14:textId="77777777" w:rsidR="007B3B93" w:rsidRPr="00CC0017" w:rsidRDefault="007B3B93" w:rsidP="00BB4D85">
            <w:pPr>
              <w:autoSpaceDE w:val="0"/>
              <w:autoSpaceDN w:val="0"/>
              <w:adjustRightInd w:val="0"/>
              <w:jc w:val="both"/>
              <w:rPr>
                <w:rFonts w:ascii="Arial" w:hAnsi="Arial" w:cs="Arial"/>
                <w:bCs/>
              </w:rPr>
            </w:pPr>
          </w:p>
          <w:p w14:paraId="0A4B7E5F" w14:textId="77777777" w:rsidR="007B3B93" w:rsidRPr="00CC0017" w:rsidRDefault="007B3B93" w:rsidP="00BB4D85">
            <w:pPr>
              <w:autoSpaceDE w:val="0"/>
              <w:autoSpaceDN w:val="0"/>
              <w:adjustRightInd w:val="0"/>
              <w:jc w:val="both"/>
              <w:rPr>
                <w:rFonts w:ascii="Arial" w:hAnsi="Arial" w:cs="Arial"/>
                <w:bCs/>
              </w:rPr>
            </w:pPr>
          </w:p>
          <w:p w14:paraId="0D3BCA72" w14:textId="77777777" w:rsidR="007B3B93" w:rsidRPr="00CC0017" w:rsidRDefault="007B3B93" w:rsidP="00BB4D85">
            <w:pPr>
              <w:rPr>
                <w:rFonts w:ascii="Arial" w:hAnsi="Arial" w:cs="Arial"/>
              </w:rPr>
            </w:pPr>
          </w:p>
        </w:tc>
        <w:tc>
          <w:tcPr>
            <w:tcW w:w="4261" w:type="dxa"/>
          </w:tcPr>
          <w:p w14:paraId="49D23947" w14:textId="77777777" w:rsidR="007B3B93" w:rsidRPr="00CC0017" w:rsidRDefault="007B3B93" w:rsidP="00BB4D85">
            <w:pPr>
              <w:rPr>
                <w:rFonts w:ascii="Arial" w:hAnsi="Arial" w:cs="Arial"/>
              </w:rPr>
            </w:pPr>
            <w:r w:rsidRPr="00CC0017">
              <w:rPr>
                <w:rFonts w:ascii="Arial" w:hAnsi="Arial" w:cs="Arial"/>
              </w:rPr>
              <w:t xml:space="preserve"> </w:t>
            </w:r>
          </w:p>
        </w:tc>
      </w:tr>
      <w:tr w:rsidR="007B3B93" w:rsidRPr="00CC0017" w14:paraId="357DB899" w14:textId="77777777" w:rsidTr="00BB4D85">
        <w:tc>
          <w:tcPr>
            <w:tcW w:w="4261" w:type="dxa"/>
          </w:tcPr>
          <w:p w14:paraId="00AD2469" w14:textId="77777777" w:rsidR="007B6A7C" w:rsidRDefault="007B6A7C" w:rsidP="00BB4D85">
            <w:pPr>
              <w:autoSpaceDE w:val="0"/>
              <w:autoSpaceDN w:val="0"/>
              <w:adjustRightInd w:val="0"/>
              <w:jc w:val="both"/>
              <w:rPr>
                <w:rFonts w:ascii="Arial" w:hAnsi="Arial" w:cs="Arial"/>
              </w:rPr>
            </w:pPr>
          </w:p>
          <w:p w14:paraId="1E6DF8E6" w14:textId="5EF1E363" w:rsidR="007B3B93" w:rsidRPr="00CC0017" w:rsidRDefault="007B3B93" w:rsidP="00BB4D85">
            <w:pPr>
              <w:autoSpaceDE w:val="0"/>
              <w:autoSpaceDN w:val="0"/>
              <w:adjustRightInd w:val="0"/>
              <w:jc w:val="both"/>
              <w:rPr>
                <w:rFonts w:ascii="Arial" w:hAnsi="Arial" w:cs="Arial"/>
                <w:bCs/>
              </w:rPr>
            </w:pPr>
            <w:r w:rsidRPr="00CC0017">
              <w:rPr>
                <w:rFonts w:ascii="Arial" w:hAnsi="Arial" w:cs="Arial"/>
              </w:rPr>
              <w:t xml:space="preserve">3. </w:t>
            </w:r>
            <w:r w:rsidRPr="00CC0017">
              <w:rPr>
                <w:rFonts w:ascii="Arial" w:hAnsi="Arial" w:cs="Arial"/>
                <w:bCs/>
              </w:rPr>
              <w:t>Is the behaviour unacceptable at the time of application? When did it happen? What is the frequency?</w:t>
            </w:r>
          </w:p>
          <w:p w14:paraId="7BF258FB" w14:textId="77777777" w:rsidR="007B3B93" w:rsidRPr="00CC0017" w:rsidRDefault="007B3B93" w:rsidP="00BB4D85">
            <w:pPr>
              <w:autoSpaceDE w:val="0"/>
              <w:autoSpaceDN w:val="0"/>
              <w:adjustRightInd w:val="0"/>
              <w:jc w:val="both"/>
              <w:rPr>
                <w:rFonts w:ascii="Arial" w:hAnsi="Arial" w:cs="Arial"/>
                <w:bCs/>
              </w:rPr>
            </w:pPr>
          </w:p>
          <w:p w14:paraId="1B4C95B0" w14:textId="77777777" w:rsidR="007B3B93" w:rsidRPr="00CC0017" w:rsidRDefault="007B3B93" w:rsidP="00BB4D85">
            <w:pPr>
              <w:autoSpaceDE w:val="0"/>
              <w:autoSpaceDN w:val="0"/>
              <w:adjustRightInd w:val="0"/>
              <w:jc w:val="both"/>
              <w:rPr>
                <w:rFonts w:ascii="Arial" w:hAnsi="Arial" w:cs="Arial"/>
                <w:bCs/>
              </w:rPr>
            </w:pPr>
          </w:p>
          <w:p w14:paraId="64174831" w14:textId="77777777" w:rsidR="007B3B93" w:rsidRPr="00CC0017" w:rsidRDefault="007B3B93" w:rsidP="00BB4D85">
            <w:pPr>
              <w:autoSpaceDE w:val="0"/>
              <w:autoSpaceDN w:val="0"/>
              <w:adjustRightInd w:val="0"/>
              <w:jc w:val="both"/>
              <w:rPr>
                <w:rFonts w:ascii="Arial" w:hAnsi="Arial" w:cs="Arial"/>
                <w:bCs/>
              </w:rPr>
            </w:pPr>
          </w:p>
          <w:p w14:paraId="6C397609" w14:textId="77777777" w:rsidR="007B3B93" w:rsidRPr="00CC0017" w:rsidRDefault="007B3B93" w:rsidP="00BB4D85">
            <w:pPr>
              <w:autoSpaceDE w:val="0"/>
              <w:autoSpaceDN w:val="0"/>
              <w:adjustRightInd w:val="0"/>
              <w:jc w:val="both"/>
              <w:rPr>
                <w:rFonts w:ascii="Arial" w:hAnsi="Arial" w:cs="Arial"/>
                <w:b/>
                <w:bCs/>
              </w:rPr>
            </w:pPr>
          </w:p>
          <w:p w14:paraId="7372293C" w14:textId="77777777" w:rsidR="007B3B93" w:rsidRPr="00CC0017" w:rsidRDefault="007B3B93" w:rsidP="00BB4D85">
            <w:pPr>
              <w:rPr>
                <w:rFonts w:ascii="Arial" w:hAnsi="Arial" w:cs="Arial"/>
              </w:rPr>
            </w:pPr>
          </w:p>
        </w:tc>
        <w:tc>
          <w:tcPr>
            <w:tcW w:w="4261" w:type="dxa"/>
          </w:tcPr>
          <w:p w14:paraId="7DA4C746" w14:textId="77777777" w:rsidR="007B3B93" w:rsidRPr="00CC0017" w:rsidRDefault="007B3B93" w:rsidP="00BB4D85">
            <w:pPr>
              <w:rPr>
                <w:rFonts w:ascii="Arial" w:hAnsi="Arial" w:cs="Arial"/>
              </w:rPr>
            </w:pPr>
          </w:p>
        </w:tc>
      </w:tr>
      <w:tr w:rsidR="007B3B93" w:rsidRPr="00CC0017" w14:paraId="59496359" w14:textId="77777777" w:rsidTr="00BB4D85">
        <w:tc>
          <w:tcPr>
            <w:tcW w:w="8522" w:type="dxa"/>
            <w:gridSpan w:val="2"/>
          </w:tcPr>
          <w:p w14:paraId="0586AF2D" w14:textId="77777777" w:rsidR="007B6A7C" w:rsidRDefault="007B6A7C" w:rsidP="00BB4D85">
            <w:pPr>
              <w:rPr>
                <w:rFonts w:ascii="Arial" w:hAnsi="Arial" w:cs="Arial"/>
              </w:rPr>
            </w:pPr>
          </w:p>
          <w:p w14:paraId="331F9C46" w14:textId="34A3A892" w:rsidR="007B3B93" w:rsidRPr="00CC0017" w:rsidRDefault="007B3B93" w:rsidP="00BB4D85">
            <w:pPr>
              <w:rPr>
                <w:rFonts w:ascii="Arial" w:hAnsi="Arial" w:cs="Arial"/>
              </w:rPr>
            </w:pPr>
            <w:r w:rsidRPr="00CC0017">
              <w:rPr>
                <w:rFonts w:ascii="Arial" w:hAnsi="Arial" w:cs="Arial"/>
              </w:rPr>
              <w:t>Panel Considerations:</w:t>
            </w:r>
          </w:p>
          <w:p w14:paraId="5EBB0956" w14:textId="77777777" w:rsidR="007B3B93" w:rsidRPr="00CC0017" w:rsidRDefault="007B3B93" w:rsidP="00BB4D85">
            <w:pPr>
              <w:rPr>
                <w:rFonts w:ascii="Arial" w:hAnsi="Arial" w:cs="Arial"/>
              </w:rPr>
            </w:pPr>
          </w:p>
          <w:p w14:paraId="48621543" w14:textId="77777777" w:rsidR="007B3B93" w:rsidRPr="00CC0017" w:rsidRDefault="007B3B93" w:rsidP="00BB4D85">
            <w:pPr>
              <w:rPr>
                <w:rFonts w:ascii="Arial" w:hAnsi="Arial" w:cs="Arial"/>
              </w:rPr>
            </w:pPr>
          </w:p>
          <w:p w14:paraId="75D69031" w14:textId="77777777" w:rsidR="007B3B93" w:rsidRPr="00CC0017" w:rsidRDefault="007B3B93" w:rsidP="00BB4D85">
            <w:pPr>
              <w:rPr>
                <w:rFonts w:ascii="Arial" w:hAnsi="Arial" w:cs="Arial"/>
              </w:rPr>
            </w:pPr>
          </w:p>
          <w:p w14:paraId="4366945F" w14:textId="77777777" w:rsidR="007B3B93" w:rsidRPr="00CC0017" w:rsidRDefault="007B3B93" w:rsidP="00BB4D85">
            <w:pPr>
              <w:rPr>
                <w:rFonts w:ascii="Arial" w:hAnsi="Arial" w:cs="Arial"/>
              </w:rPr>
            </w:pPr>
          </w:p>
          <w:p w14:paraId="5156E1FE" w14:textId="77777777" w:rsidR="007B3B93" w:rsidRPr="00CC0017" w:rsidRDefault="007B3B93" w:rsidP="00BB4D85">
            <w:pPr>
              <w:rPr>
                <w:rFonts w:ascii="Arial" w:hAnsi="Arial" w:cs="Arial"/>
              </w:rPr>
            </w:pPr>
          </w:p>
          <w:p w14:paraId="0D28B32E" w14:textId="77777777" w:rsidR="007B3B93" w:rsidRPr="00CC0017" w:rsidRDefault="007B3B93" w:rsidP="00BB4D85">
            <w:pPr>
              <w:rPr>
                <w:rFonts w:ascii="Arial" w:hAnsi="Arial" w:cs="Arial"/>
              </w:rPr>
            </w:pPr>
          </w:p>
          <w:p w14:paraId="6D6EA062" w14:textId="77777777" w:rsidR="007B3B93" w:rsidRPr="00CC0017" w:rsidRDefault="007B3B93" w:rsidP="00BB4D85">
            <w:pPr>
              <w:rPr>
                <w:rFonts w:ascii="Arial" w:hAnsi="Arial" w:cs="Arial"/>
              </w:rPr>
            </w:pPr>
          </w:p>
          <w:p w14:paraId="480BC40A" w14:textId="77777777" w:rsidR="007B3B93" w:rsidRPr="00CC0017" w:rsidRDefault="007B3B93" w:rsidP="00BB4D85">
            <w:pPr>
              <w:rPr>
                <w:rFonts w:ascii="Arial" w:hAnsi="Arial" w:cs="Arial"/>
              </w:rPr>
            </w:pPr>
          </w:p>
          <w:p w14:paraId="066C97F7" w14:textId="77777777" w:rsidR="007B3B93" w:rsidRPr="00CC0017" w:rsidRDefault="007B3B93" w:rsidP="00BB4D85">
            <w:pPr>
              <w:rPr>
                <w:rFonts w:ascii="Arial" w:hAnsi="Arial" w:cs="Arial"/>
              </w:rPr>
            </w:pPr>
          </w:p>
          <w:p w14:paraId="0F0E9A87" w14:textId="77777777" w:rsidR="007B3B93" w:rsidRPr="00CC0017" w:rsidRDefault="007B3B93" w:rsidP="00BB4D85">
            <w:pPr>
              <w:rPr>
                <w:rFonts w:ascii="Arial" w:hAnsi="Arial" w:cs="Arial"/>
              </w:rPr>
            </w:pPr>
          </w:p>
          <w:p w14:paraId="3E4ADE92" w14:textId="77777777" w:rsidR="007B3B93" w:rsidRPr="00CC0017" w:rsidRDefault="007B3B93" w:rsidP="00BB4D85">
            <w:pPr>
              <w:rPr>
                <w:rFonts w:ascii="Arial" w:hAnsi="Arial" w:cs="Arial"/>
              </w:rPr>
            </w:pPr>
          </w:p>
        </w:tc>
      </w:tr>
      <w:tr w:rsidR="007B3B93" w:rsidRPr="00CC0017" w14:paraId="15196077" w14:textId="77777777" w:rsidTr="00BB4D85">
        <w:tc>
          <w:tcPr>
            <w:tcW w:w="8522" w:type="dxa"/>
            <w:gridSpan w:val="2"/>
          </w:tcPr>
          <w:p w14:paraId="7F5DA2AE" w14:textId="77777777" w:rsidR="007B6A7C" w:rsidRDefault="007B6A7C" w:rsidP="00BB4D85">
            <w:pPr>
              <w:rPr>
                <w:rFonts w:ascii="Arial" w:hAnsi="Arial" w:cs="Arial"/>
              </w:rPr>
            </w:pPr>
          </w:p>
          <w:p w14:paraId="65707423" w14:textId="77777777" w:rsidR="007B6A7C" w:rsidRDefault="007B6A7C" w:rsidP="00BB4D85">
            <w:pPr>
              <w:rPr>
                <w:rFonts w:ascii="Arial" w:hAnsi="Arial" w:cs="Arial"/>
              </w:rPr>
            </w:pPr>
          </w:p>
          <w:p w14:paraId="6F754524" w14:textId="37FE83C1" w:rsidR="007B3B93" w:rsidRDefault="00A73D93" w:rsidP="00BB4D85">
            <w:pPr>
              <w:rPr>
                <w:rFonts w:ascii="Arial" w:hAnsi="Arial" w:cs="Arial"/>
              </w:rPr>
            </w:pPr>
            <w:r>
              <w:rPr>
                <w:rFonts w:ascii="Arial" w:hAnsi="Arial" w:cs="Arial"/>
              </w:rPr>
              <w:t>P</w:t>
            </w:r>
            <w:r w:rsidR="007B3B93" w:rsidRPr="00CC0017">
              <w:rPr>
                <w:rFonts w:ascii="Arial" w:hAnsi="Arial" w:cs="Arial"/>
              </w:rPr>
              <w:t>anel decision:</w:t>
            </w:r>
          </w:p>
          <w:p w14:paraId="06F97BD3" w14:textId="0C7A2EF8" w:rsidR="00A73D93" w:rsidRDefault="00A73D93" w:rsidP="00BB4D85">
            <w:pPr>
              <w:rPr>
                <w:rFonts w:ascii="Arial" w:hAnsi="Arial" w:cs="Arial"/>
              </w:rPr>
            </w:pPr>
          </w:p>
          <w:p w14:paraId="46689A3D" w14:textId="6989256D" w:rsidR="00A73D93" w:rsidRDefault="00A73D93" w:rsidP="00BB4D85">
            <w:pPr>
              <w:rPr>
                <w:rFonts w:ascii="Arial" w:hAnsi="Arial" w:cs="Arial"/>
              </w:rPr>
            </w:pPr>
          </w:p>
          <w:p w14:paraId="4D6DB69D" w14:textId="340B8B73" w:rsidR="00A73D93" w:rsidRDefault="00A73D93" w:rsidP="00BB4D85">
            <w:pPr>
              <w:rPr>
                <w:rFonts w:ascii="Arial" w:hAnsi="Arial" w:cs="Arial"/>
              </w:rPr>
            </w:pPr>
          </w:p>
          <w:p w14:paraId="39F19B23" w14:textId="582AE086" w:rsidR="00A73D93" w:rsidRDefault="00A73D93" w:rsidP="00BB4D85">
            <w:pPr>
              <w:rPr>
                <w:rFonts w:ascii="Arial" w:hAnsi="Arial" w:cs="Arial"/>
              </w:rPr>
            </w:pPr>
          </w:p>
          <w:p w14:paraId="7FF450D7" w14:textId="3EC85165" w:rsidR="00A73D93" w:rsidRDefault="00A73D93" w:rsidP="00BB4D85">
            <w:pPr>
              <w:rPr>
                <w:rFonts w:ascii="Arial" w:hAnsi="Arial" w:cs="Arial"/>
              </w:rPr>
            </w:pPr>
          </w:p>
          <w:p w14:paraId="25E7553A" w14:textId="51A93FAF" w:rsidR="00A73D93" w:rsidRDefault="00A73D93" w:rsidP="00BB4D85">
            <w:pPr>
              <w:rPr>
                <w:rFonts w:ascii="Arial" w:hAnsi="Arial" w:cs="Arial"/>
              </w:rPr>
            </w:pPr>
          </w:p>
          <w:p w14:paraId="64FCED32" w14:textId="77777777" w:rsidR="00A73D93" w:rsidRDefault="00A73D93" w:rsidP="00BB4D85">
            <w:pPr>
              <w:rPr>
                <w:rFonts w:ascii="Arial" w:hAnsi="Arial" w:cs="Arial"/>
              </w:rPr>
            </w:pPr>
          </w:p>
          <w:p w14:paraId="4B39AF20" w14:textId="06E35B6F" w:rsidR="00A73D93" w:rsidRDefault="00A73D93" w:rsidP="00BB4D85">
            <w:pPr>
              <w:rPr>
                <w:rFonts w:ascii="Arial" w:hAnsi="Arial" w:cs="Arial"/>
              </w:rPr>
            </w:pPr>
          </w:p>
          <w:p w14:paraId="5B3757E9" w14:textId="4CCE1F87" w:rsidR="00A73D93" w:rsidRDefault="00A73D93" w:rsidP="00BB4D85">
            <w:pPr>
              <w:rPr>
                <w:rFonts w:ascii="Arial" w:hAnsi="Arial" w:cs="Arial"/>
              </w:rPr>
            </w:pPr>
          </w:p>
          <w:p w14:paraId="1A9C56FC" w14:textId="77777777" w:rsidR="00A73D93" w:rsidRPr="00CC0017" w:rsidRDefault="00A73D93" w:rsidP="00BB4D85">
            <w:pPr>
              <w:rPr>
                <w:rFonts w:ascii="Arial" w:hAnsi="Arial" w:cs="Arial"/>
              </w:rPr>
            </w:pPr>
          </w:p>
          <w:p w14:paraId="00EA60EE" w14:textId="77777777" w:rsidR="007B3B93" w:rsidRPr="00CC0017" w:rsidRDefault="007B3B93" w:rsidP="00BB4D85">
            <w:pPr>
              <w:rPr>
                <w:rFonts w:ascii="Arial" w:hAnsi="Arial" w:cs="Arial"/>
              </w:rPr>
            </w:pPr>
          </w:p>
          <w:p w14:paraId="3A953ED6" w14:textId="77777777" w:rsidR="007B3B93" w:rsidRPr="00CC0017" w:rsidRDefault="007B3B93" w:rsidP="00BB4D85">
            <w:pPr>
              <w:rPr>
                <w:rFonts w:ascii="Arial" w:hAnsi="Arial" w:cs="Arial"/>
              </w:rPr>
            </w:pPr>
          </w:p>
          <w:p w14:paraId="0A987050" w14:textId="77777777" w:rsidR="007B3B93" w:rsidRPr="00CC0017" w:rsidRDefault="007B3B93" w:rsidP="00BB4D85">
            <w:pPr>
              <w:rPr>
                <w:rFonts w:ascii="Arial" w:hAnsi="Arial" w:cs="Arial"/>
              </w:rPr>
            </w:pPr>
          </w:p>
        </w:tc>
      </w:tr>
      <w:tr w:rsidR="007B3B93" w:rsidRPr="00CC0017" w14:paraId="50B2DCC9" w14:textId="77777777" w:rsidTr="00BB4D85">
        <w:tc>
          <w:tcPr>
            <w:tcW w:w="4261" w:type="dxa"/>
          </w:tcPr>
          <w:p w14:paraId="68912081" w14:textId="77777777" w:rsidR="007B6A7C" w:rsidRDefault="007B6A7C" w:rsidP="00BB4D85">
            <w:pPr>
              <w:rPr>
                <w:rFonts w:ascii="Arial" w:hAnsi="Arial" w:cs="Arial"/>
              </w:rPr>
            </w:pPr>
          </w:p>
          <w:p w14:paraId="09967FF0" w14:textId="0CE5D7B6" w:rsidR="007B3B93" w:rsidRPr="00CC0017" w:rsidRDefault="00E748D1" w:rsidP="00BB4D85">
            <w:pPr>
              <w:rPr>
                <w:rFonts w:ascii="Arial" w:hAnsi="Arial" w:cs="Arial"/>
              </w:rPr>
            </w:pPr>
            <w:r>
              <w:rPr>
                <w:rFonts w:ascii="Arial" w:hAnsi="Arial" w:cs="Arial"/>
              </w:rPr>
              <w:t>Homeseeker</w:t>
            </w:r>
            <w:r w:rsidR="007B3B93" w:rsidRPr="00CC0017">
              <w:rPr>
                <w:rFonts w:ascii="Arial" w:hAnsi="Arial" w:cs="Arial"/>
              </w:rPr>
              <w:t xml:space="preserve"> temporary suspended:</w:t>
            </w:r>
          </w:p>
        </w:tc>
        <w:tc>
          <w:tcPr>
            <w:tcW w:w="4261" w:type="dxa"/>
          </w:tcPr>
          <w:p w14:paraId="5C382892" w14:textId="77777777" w:rsidR="007B6A7C" w:rsidRDefault="007B6A7C" w:rsidP="00BB4D85">
            <w:pPr>
              <w:rPr>
                <w:rFonts w:ascii="Arial" w:hAnsi="Arial" w:cs="Arial"/>
              </w:rPr>
            </w:pPr>
          </w:p>
          <w:p w14:paraId="6DB6D155" w14:textId="1E707B55" w:rsidR="007B3B93" w:rsidRPr="00CC0017" w:rsidRDefault="007B3B93" w:rsidP="00BB4D85">
            <w:pPr>
              <w:rPr>
                <w:rFonts w:ascii="Arial" w:hAnsi="Arial" w:cs="Arial"/>
              </w:rPr>
            </w:pPr>
            <w:r w:rsidRPr="00CC0017">
              <w:rPr>
                <w:rFonts w:ascii="Arial" w:hAnsi="Arial" w:cs="Arial"/>
              </w:rPr>
              <w:t>Yes/No</w:t>
            </w:r>
          </w:p>
          <w:p w14:paraId="19899E18" w14:textId="77777777" w:rsidR="007B3B93" w:rsidRPr="00CC0017" w:rsidRDefault="007B3B93" w:rsidP="00BB4D85">
            <w:pPr>
              <w:rPr>
                <w:rFonts w:ascii="Arial" w:hAnsi="Arial" w:cs="Arial"/>
              </w:rPr>
            </w:pPr>
          </w:p>
          <w:p w14:paraId="4F82CE11" w14:textId="77777777" w:rsidR="007B3B93" w:rsidRPr="00CC0017" w:rsidRDefault="007B3B93" w:rsidP="00BB4D85">
            <w:pPr>
              <w:rPr>
                <w:rFonts w:ascii="Arial" w:hAnsi="Arial" w:cs="Arial"/>
              </w:rPr>
            </w:pPr>
            <w:r w:rsidRPr="00CC0017">
              <w:rPr>
                <w:rFonts w:ascii="Arial" w:hAnsi="Arial" w:cs="Arial"/>
              </w:rPr>
              <w:t>If Yes, Suspended until:</w:t>
            </w:r>
          </w:p>
          <w:p w14:paraId="682849B9" w14:textId="77777777" w:rsidR="007B3B93" w:rsidRPr="00CC0017" w:rsidRDefault="007B3B93" w:rsidP="00BB4D85">
            <w:pPr>
              <w:rPr>
                <w:rFonts w:ascii="Arial" w:hAnsi="Arial" w:cs="Arial"/>
              </w:rPr>
            </w:pPr>
          </w:p>
          <w:p w14:paraId="6CA13F75" w14:textId="77777777" w:rsidR="007B3B93" w:rsidRPr="00CC0017" w:rsidRDefault="007B3B93" w:rsidP="00BB4D85">
            <w:pPr>
              <w:rPr>
                <w:rFonts w:ascii="Arial" w:hAnsi="Arial" w:cs="Arial"/>
              </w:rPr>
            </w:pPr>
          </w:p>
          <w:p w14:paraId="010C5203" w14:textId="77777777" w:rsidR="007B3B93" w:rsidRPr="00CC0017" w:rsidRDefault="007B3B93" w:rsidP="00BB4D85">
            <w:pPr>
              <w:rPr>
                <w:rFonts w:ascii="Arial" w:hAnsi="Arial" w:cs="Arial"/>
              </w:rPr>
            </w:pPr>
          </w:p>
        </w:tc>
      </w:tr>
      <w:tr w:rsidR="007B3B93" w:rsidRPr="00CC0017" w14:paraId="15328578" w14:textId="77777777" w:rsidTr="00BB4D85">
        <w:tc>
          <w:tcPr>
            <w:tcW w:w="4261" w:type="dxa"/>
          </w:tcPr>
          <w:p w14:paraId="2B5DF178" w14:textId="77777777" w:rsidR="007B6A7C" w:rsidRDefault="007B6A7C" w:rsidP="00BB4D85">
            <w:pPr>
              <w:rPr>
                <w:rFonts w:ascii="Arial" w:hAnsi="Arial" w:cs="Arial"/>
              </w:rPr>
            </w:pPr>
          </w:p>
          <w:p w14:paraId="78CCDE7D" w14:textId="1E9CF037" w:rsidR="007B3B93" w:rsidRDefault="007B3B93" w:rsidP="00BB4D85">
            <w:pPr>
              <w:rPr>
                <w:rFonts w:ascii="Arial" w:hAnsi="Arial" w:cs="Arial"/>
              </w:rPr>
            </w:pPr>
            <w:r w:rsidRPr="00CC0017">
              <w:rPr>
                <w:rFonts w:ascii="Arial" w:hAnsi="Arial" w:cs="Arial"/>
              </w:rPr>
              <w:t>Panel Members</w:t>
            </w:r>
            <w:r w:rsidR="00A73D93">
              <w:rPr>
                <w:rFonts w:ascii="Arial" w:hAnsi="Arial" w:cs="Arial"/>
              </w:rPr>
              <w:t>:</w:t>
            </w:r>
          </w:p>
          <w:p w14:paraId="05B82F9F" w14:textId="0308B625" w:rsidR="00A73D93" w:rsidRDefault="00A73D93" w:rsidP="00BB4D85">
            <w:pPr>
              <w:rPr>
                <w:rFonts w:ascii="Arial" w:hAnsi="Arial" w:cs="Arial"/>
              </w:rPr>
            </w:pPr>
          </w:p>
          <w:p w14:paraId="004063BE" w14:textId="2076B3C8" w:rsidR="00A73D93" w:rsidRDefault="00A73D93" w:rsidP="00BB4D85">
            <w:pPr>
              <w:rPr>
                <w:rFonts w:ascii="Arial" w:hAnsi="Arial" w:cs="Arial"/>
              </w:rPr>
            </w:pPr>
          </w:p>
          <w:p w14:paraId="04DBC1D2" w14:textId="241FF060" w:rsidR="00A73D93" w:rsidRDefault="00A73D93" w:rsidP="00BB4D85">
            <w:pPr>
              <w:rPr>
                <w:rFonts w:ascii="Arial" w:hAnsi="Arial" w:cs="Arial"/>
              </w:rPr>
            </w:pPr>
          </w:p>
          <w:p w14:paraId="785569B7" w14:textId="7A025C20" w:rsidR="00A73D93" w:rsidRDefault="00A73D93" w:rsidP="00BB4D85">
            <w:pPr>
              <w:rPr>
                <w:rFonts w:ascii="Arial" w:hAnsi="Arial" w:cs="Arial"/>
              </w:rPr>
            </w:pPr>
          </w:p>
          <w:p w14:paraId="47953FFF" w14:textId="21B86FFB" w:rsidR="00A73D93" w:rsidRDefault="00A73D93" w:rsidP="00BB4D85">
            <w:pPr>
              <w:rPr>
                <w:rFonts w:ascii="Arial" w:hAnsi="Arial" w:cs="Arial"/>
              </w:rPr>
            </w:pPr>
          </w:p>
          <w:p w14:paraId="3BACA5D5" w14:textId="522A9FF5" w:rsidR="00A73D93" w:rsidRDefault="00A73D93" w:rsidP="00BB4D85">
            <w:pPr>
              <w:rPr>
                <w:rFonts w:ascii="Arial" w:hAnsi="Arial" w:cs="Arial"/>
              </w:rPr>
            </w:pPr>
          </w:p>
          <w:p w14:paraId="48474874" w14:textId="1288DFAE" w:rsidR="00A73D93" w:rsidRDefault="00A73D93" w:rsidP="00BB4D85">
            <w:pPr>
              <w:rPr>
                <w:rFonts w:ascii="Arial" w:hAnsi="Arial" w:cs="Arial"/>
              </w:rPr>
            </w:pPr>
          </w:p>
          <w:p w14:paraId="27F9C352" w14:textId="22BB53D8" w:rsidR="00A73D93" w:rsidRDefault="00A73D93" w:rsidP="00BB4D85">
            <w:pPr>
              <w:rPr>
                <w:rFonts w:ascii="Arial" w:hAnsi="Arial" w:cs="Arial"/>
              </w:rPr>
            </w:pPr>
          </w:p>
          <w:p w14:paraId="078C4CBB" w14:textId="77777777" w:rsidR="00A73D93" w:rsidRPr="00CC0017" w:rsidRDefault="00A73D93" w:rsidP="00BB4D85">
            <w:pPr>
              <w:rPr>
                <w:rFonts w:ascii="Arial" w:hAnsi="Arial" w:cs="Arial"/>
              </w:rPr>
            </w:pPr>
          </w:p>
          <w:p w14:paraId="6680540C" w14:textId="77777777" w:rsidR="007B3B93" w:rsidRPr="00CC0017" w:rsidRDefault="007B3B93" w:rsidP="00BB4D85">
            <w:pPr>
              <w:rPr>
                <w:rFonts w:ascii="Arial" w:hAnsi="Arial" w:cs="Arial"/>
              </w:rPr>
            </w:pPr>
          </w:p>
          <w:p w14:paraId="64254D43" w14:textId="77777777" w:rsidR="007B3B93" w:rsidRPr="00CC0017" w:rsidRDefault="007B3B93" w:rsidP="00BB4D85">
            <w:pPr>
              <w:rPr>
                <w:rFonts w:ascii="Arial" w:hAnsi="Arial" w:cs="Arial"/>
              </w:rPr>
            </w:pPr>
            <w:r w:rsidRPr="00CC0017">
              <w:rPr>
                <w:rFonts w:ascii="Arial" w:hAnsi="Arial" w:cs="Arial"/>
              </w:rPr>
              <w:t>Chair:</w:t>
            </w:r>
          </w:p>
          <w:p w14:paraId="0611FBAE" w14:textId="77777777" w:rsidR="007B3B93" w:rsidRPr="00CC0017" w:rsidRDefault="007B3B93" w:rsidP="00BB4D85">
            <w:pPr>
              <w:rPr>
                <w:rFonts w:ascii="Arial" w:hAnsi="Arial" w:cs="Arial"/>
              </w:rPr>
            </w:pPr>
          </w:p>
          <w:p w14:paraId="7AF0EABE" w14:textId="77777777" w:rsidR="007B3B93" w:rsidRPr="00CC0017" w:rsidRDefault="007B3B93" w:rsidP="00BB4D85">
            <w:pPr>
              <w:rPr>
                <w:rFonts w:ascii="Arial" w:hAnsi="Arial" w:cs="Arial"/>
              </w:rPr>
            </w:pPr>
          </w:p>
          <w:p w14:paraId="076A857F" w14:textId="77777777" w:rsidR="007B3B93" w:rsidRPr="00CC0017" w:rsidRDefault="007B3B93" w:rsidP="00BB4D85">
            <w:pPr>
              <w:rPr>
                <w:rFonts w:ascii="Arial" w:hAnsi="Arial" w:cs="Arial"/>
              </w:rPr>
            </w:pPr>
          </w:p>
          <w:p w14:paraId="1C900007" w14:textId="77777777" w:rsidR="007B3B93" w:rsidRPr="00CC0017" w:rsidRDefault="007B3B93" w:rsidP="00BB4D85">
            <w:pPr>
              <w:rPr>
                <w:rFonts w:ascii="Arial" w:hAnsi="Arial" w:cs="Arial"/>
              </w:rPr>
            </w:pPr>
          </w:p>
          <w:p w14:paraId="5B5DCA6F" w14:textId="77777777" w:rsidR="007B3B93" w:rsidRPr="00CC0017" w:rsidRDefault="007B3B93" w:rsidP="00BB4D85">
            <w:pPr>
              <w:rPr>
                <w:rFonts w:ascii="Arial" w:hAnsi="Arial" w:cs="Arial"/>
              </w:rPr>
            </w:pPr>
          </w:p>
          <w:p w14:paraId="382BDF83" w14:textId="77777777" w:rsidR="007B3B93" w:rsidRPr="00CC0017" w:rsidRDefault="007B3B93" w:rsidP="00BB4D85">
            <w:pPr>
              <w:rPr>
                <w:rFonts w:ascii="Arial" w:hAnsi="Arial" w:cs="Arial"/>
              </w:rPr>
            </w:pPr>
          </w:p>
          <w:p w14:paraId="062A809B" w14:textId="77777777" w:rsidR="007B3B93" w:rsidRPr="00CC0017" w:rsidRDefault="007B3B93" w:rsidP="00BB4D85">
            <w:pPr>
              <w:rPr>
                <w:rFonts w:ascii="Arial" w:hAnsi="Arial" w:cs="Arial"/>
              </w:rPr>
            </w:pPr>
          </w:p>
          <w:p w14:paraId="27946FE2" w14:textId="77777777" w:rsidR="007B3B93" w:rsidRPr="00CC0017" w:rsidRDefault="007B3B93" w:rsidP="00BB4D85">
            <w:pPr>
              <w:rPr>
                <w:rFonts w:ascii="Arial" w:hAnsi="Arial" w:cs="Arial"/>
              </w:rPr>
            </w:pPr>
          </w:p>
          <w:p w14:paraId="04950613" w14:textId="77777777" w:rsidR="007B3B93" w:rsidRPr="00CC0017" w:rsidRDefault="007B3B93" w:rsidP="00BB4D85">
            <w:pPr>
              <w:rPr>
                <w:rFonts w:ascii="Arial" w:hAnsi="Arial" w:cs="Arial"/>
              </w:rPr>
            </w:pPr>
          </w:p>
          <w:p w14:paraId="6416B9A0" w14:textId="77777777" w:rsidR="007B3B93" w:rsidRPr="00CC0017" w:rsidRDefault="007B3B93" w:rsidP="00BB4D85">
            <w:pPr>
              <w:rPr>
                <w:rFonts w:ascii="Arial" w:hAnsi="Arial" w:cs="Arial"/>
              </w:rPr>
            </w:pPr>
          </w:p>
          <w:p w14:paraId="56DC2E34" w14:textId="77777777" w:rsidR="007B3B93" w:rsidRPr="00CC0017" w:rsidRDefault="007B3B93" w:rsidP="00BB4D85">
            <w:pPr>
              <w:rPr>
                <w:rFonts w:ascii="Arial" w:hAnsi="Arial" w:cs="Arial"/>
              </w:rPr>
            </w:pPr>
          </w:p>
        </w:tc>
        <w:tc>
          <w:tcPr>
            <w:tcW w:w="4261" w:type="dxa"/>
          </w:tcPr>
          <w:p w14:paraId="470FA649" w14:textId="77777777" w:rsidR="007B6A7C" w:rsidRDefault="007B6A7C" w:rsidP="00BB4D85">
            <w:pPr>
              <w:rPr>
                <w:rFonts w:ascii="Arial" w:hAnsi="Arial" w:cs="Arial"/>
              </w:rPr>
            </w:pPr>
          </w:p>
          <w:p w14:paraId="57E55D20" w14:textId="45F79B5A" w:rsidR="007B3B93" w:rsidRPr="00CC0017" w:rsidRDefault="007B3B93" w:rsidP="00BB4D85">
            <w:pPr>
              <w:rPr>
                <w:rFonts w:ascii="Arial" w:hAnsi="Arial" w:cs="Arial"/>
              </w:rPr>
            </w:pPr>
            <w:r w:rsidRPr="00CC0017">
              <w:rPr>
                <w:rFonts w:ascii="Arial" w:hAnsi="Arial" w:cs="Arial"/>
              </w:rPr>
              <w:t>Signed:</w:t>
            </w:r>
          </w:p>
        </w:tc>
      </w:tr>
    </w:tbl>
    <w:p w14:paraId="4E371533" w14:textId="18B652EF" w:rsidR="00CB7B46" w:rsidRPr="00CC0017" w:rsidRDefault="007B3B93" w:rsidP="002C2970">
      <w:pPr>
        <w:pStyle w:val="Heading2"/>
      </w:pPr>
      <w:bookmarkStart w:id="50" w:name="_Appendix_2:_"/>
      <w:bookmarkEnd w:id="50"/>
      <w:r w:rsidRPr="00CC0017">
        <w:br w:type="page"/>
      </w:r>
      <w:r w:rsidR="003D567E" w:rsidRPr="00CC0017">
        <w:lastRenderedPageBreak/>
        <w:t>Appendix 2</w:t>
      </w:r>
      <w:r w:rsidRPr="00CC0017">
        <w:t xml:space="preserve">:  </w:t>
      </w:r>
      <w:r w:rsidR="00CB7B46" w:rsidRPr="00CC0017">
        <w:t xml:space="preserve">Assessment criteria for when an </w:t>
      </w:r>
      <w:r w:rsidR="00E748D1">
        <w:t>homeseeker</w:t>
      </w:r>
      <w:r w:rsidR="00CB7B46" w:rsidRPr="00CC0017">
        <w:t xml:space="preserve">’s housing needs be awarded the </w:t>
      </w:r>
      <w:r w:rsidR="00F7112E" w:rsidRPr="00CC0017">
        <w:t>Emergency Priority B</w:t>
      </w:r>
      <w:r w:rsidR="00CB7B46" w:rsidRPr="00CC0017">
        <w:t xml:space="preserve">and for additional preference, or the </w:t>
      </w:r>
      <w:r w:rsidR="00F7112E" w:rsidRPr="00CC0017">
        <w:t xml:space="preserve">Gold or Silver </w:t>
      </w:r>
      <w:r w:rsidR="00CB7B46" w:rsidRPr="00CC0017">
        <w:t>reasonable preference</w:t>
      </w:r>
      <w:r w:rsidR="00F7112E" w:rsidRPr="00CC0017">
        <w:t xml:space="preserve"> bands. </w:t>
      </w:r>
    </w:p>
    <w:p w14:paraId="32351FBE" w14:textId="77777777" w:rsidR="00CB7B46" w:rsidRPr="00CC0017" w:rsidRDefault="00CB7B46" w:rsidP="00E50024">
      <w:pPr>
        <w:jc w:val="both"/>
        <w:rPr>
          <w:rFonts w:ascii="Arial" w:hAnsi="Arial" w:cs="Arial"/>
          <w:b/>
        </w:rPr>
      </w:pPr>
    </w:p>
    <w:p w14:paraId="3B0F8A2D" w14:textId="77777777" w:rsidR="00CB7B46" w:rsidRPr="00CC0017" w:rsidRDefault="00CB7B46" w:rsidP="00E50024">
      <w:pPr>
        <w:jc w:val="both"/>
        <w:rPr>
          <w:rFonts w:ascii="Arial" w:hAnsi="Arial" w:cs="Arial"/>
          <w:lang w:val="en-US"/>
        </w:rPr>
      </w:pPr>
      <w:r w:rsidRPr="00CC0017">
        <w:rPr>
          <w:rFonts w:ascii="Arial" w:hAnsi="Arial" w:cs="Arial"/>
          <w:lang w:val="en-US"/>
        </w:rPr>
        <w:t xml:space="preserve">The allocation scheme has been designed to ensure that reasonable preference is given to all of the following categories of people, as set out in s.167(2ZA) of the Housing Act 1996: </w:t>
      </w:r>
    </w:p>
    <w:p w14:paraId="5E34A521" w14:textId="77777777" w:rsidR="00CB7B46" w:rsidRPr="00CC0017" w:rsidRDefault="00CB7B46" w:rsidP="00E50024">
      <w:pPr>
        <w:jc w:val="both"/>
        <w:rPr>
          <w:rFonts w:ascii="Arial" w:hAnsi="Arial" w:cs="Arial"/>
          <w:lang w:val="en-US"/>
        </w:rPr>
      </w:pPr>
    </w:p>
    <w:p w14:paraId="24AFD974" w14:textId="77777777" w:rsidR="00CB7B46" w:rsidRPr="00CC0017" w:rsidRDefault="00CB7B46" w:rsidP="00E50024">
      <w:pPr>
        <w:jc w:val="both"/>
        <w:rPr>
          <w:rFonts w:ascii="Arial" w:hAnsi="Arial" w:cs="Arial"/>
          <w:lang w:val="en-US"/>
        </w:rPr>
      </w:pPr>
      <w:r w:rsidRPr="00CC0017">
        <w:rPr>
          <w:rFonts w:ascii="Arial" w:hAnsi="Arial" w:cs="Arial"/>
          <w:lang w:val="en-US"/>
        </w:rPr>
        <w:t xml:space="preserve">(i) People who are homeless (within the meaning of Part 2 of the Housing (Wales) Act 2014; </w:t>
      </w:r>
    </w:p>
    <w:p w14:paraId="0935F14A" w14:textId="77777777" w:rsidR="00CB7B46" w:rsidRPr="00CC0017" w:rsidRDefault="00CB7B46" w:rsidP="00E50024">
      <w:pPr>
        <w:jc w:val="both"/>
        <w:rPr>
          <w:rFonts w:ascii="Arial" w:hAnsi="Arial" w:cs="Arial"/>
          <w:lang w:val="en-US"/>
        </w:rPr>
      </w:pPr>
    </w:p>
    <w:p w14:paraId="7576558F" w14:textId="77777777" w:rsidR="00CB7B46" w:rsidRPr="00CC0017" w:rsidRDefault="00CB7B46" w:rsidP="00E50024">
      <w:pPr>
        <w:jc w:val="both"/>
        <w:rPr>
          <w:rFonts w:ascii="Arial" w:hAnsi="Arial" w:cs="Arial"/>
          <w:lang w:val="en-US"/>
        </w:rPr>
      </w:pPr>
      <w:r w:rsidRPr="00CC0017">
        <w:rPr>
          <w:rFonts w:ascii="Arial" w:hAnsi="Arial" w:cs="Arial"/>
          <w:lang w:val="en-US"/>
        </w:rPr>
        <w:t xml:space="preserve">(ii) People who are owed a duty by the local authority under section 66, 73 or 75 of the Housing (Wales) Act 2014; </w:t>
      </w:r>
    </w:p>
    <w:p w14:paraId="57BD3932" w14:textId="77777777" w:rsidR="00CB7B46" w:rsidRPr="00CC0017" w:rsidRDefault="00CB7B46" w:rsidP="00E50024">
      <w:pPr>
        <w:jc w:val="both"/>
        <w:rPr>
          <w:rFonts w:ascii="Arial" w:hAnsi="Arial" w:cs="Arial"/>
          <w:lang w:val="en-US"/>
        </w:rPr>
      </w:pPr>
    </w:p>
    <w:p w14:paraId="114822E3" w14:textId="77777777" w:rsidR="00CB7B46" w:rsidRPr="00CC0017" w:rsidRDefault="00CB7B46" w:rsidP="00E50024">
      <w:pPr>
        <w:jc w:val="both"/>
        <w:rPr>
          <w:rFonts w:ascii="Arial" w:hAnsi="Arial" w:cs="Arial"/>
          <w:lang w:val="en-US"/>
        </w:rPr>
      </w:pPr>
      <w:r w:rsidRPr="00CC0017">
        <w:rPr>
          <w:rFonts w:ascii="Arial" w:hAnsi="Arial" w:cs="Arial"/>
          <w:lang w:val="en-US"/>
        </w:rPr>
        <w:t xml:space="preserve">(iii) People occupying insanitary or overcrowded housing or otherwise living in unsatisfactory housing conditions; </w:t>
      </w:r>
    </w:p>
    <w:p w14:paraId="176F0B46" w14:textId="77777777" w:rsidR="00CB7B46" w:rsidRPr="00CC0017" w:rsidRDefault="00CB7B46" w:rsidP="00E50024">
      <w:pPr>
        <w:jc w:val="both"/>
        <w:rPr>
          <w:rFonts w:ascii="Arial" w:hAnsi="Arial" w:cs="Arial"/>
          <w:lang w:val="en-US"/>
        </w:rPr>
      </w:pPr>
    </w:p>
    <w:p w14:paraId="1A1047BC" w14:textId="77777777" w:rsidR="00CB7B46" w:rsidRPr="00CC0017" w:rsidRDefault="00CB7B46" w:rsidP="00E50024">
      <w:pPr>
        <w:jc w:val="both"/>
        <w:rPr>
          <w:rFonts w:ascii="Arial" w:hAnsi="Arial" w:cs="Arial"/>
          <w:lang w:val="en-US"/>
        </w:rPr>
      </w:pPr>
      <w:r w:rsidRPr="00CC0017">
        <w:rPr>
          <w:rFonts w:ascii="Arial" w:hAnsi="Arial" w:cs="Arial"/>
          <w:lang w:val="en-US"/>
        </w:rPr>
        <w:t>(iv) People who need to move on medical or welfare grounds including grounds relating to disability.</w:t>
      </w:r>
    </w:p>
    <w:p w14:paraId="7D9CBFD3" w14:textId="77777777" w:rsidR="00CB7B46" w:rsidRPr="00CC0017" w:rsidRDefault="00CB7B46" w:rsidP="00E50024">
      <w:pPr>
        <w:jc w:val="both"/>
        <w:rPr>
          <w:rFonts w:ascii="Arial" w:hAnsi="Arial" w:cs="Arial"/>
          <w:lang w:val="en-US"/>
        </w:rPr>
      </w:pPr>
    </w:p>
    <w:p w14:paraId="0177FB44" w14:textId="77777777" w:rsidR="00CB7B46" w:rsidRPr="00CC0017" w:rsidRDefault="00CB7B46" w:rsidP="00E50024">
      <w:pPr>
        <w:jc w:val="both"/>
        <w:rPr>
          <w:rFonts w:ascii="Arial" w:hAnsi="Arial" w:cs="Arial"/>
          <w:lang w:val="en-US"/>
        </w:rPr>
      </w:pPr>
      <w:r w:rsidRPr="00CC0017">
        <w:rPr>
          <w:rFonts w:ascii="Arial" w:hAnsi="Arial" w:cs="Arial"/>
          <w:lang w:val="en-US"/>
        </w:rPr>
        <w:t xml:space="preserve">(v) People who need to move to a particular locality in the district of the Council, where failure to meet that need would cause hardship (to themselves or to others). </w:t>
      </w:r>
    </w:p>
    <w:p w14:paraId="72EF0BAF" w14:textId="77777777" w:rsidR="00CB7B46" w:rsidRPr="00CC0017" w:rsidRDefault="00CB7B46" w:rsidP="00E50024">
      <w:pPr>
        <w:jc w:val="both"/>
        <w:rPr>
          <w:rFonts w:ascii="Arial" w:hAnsi="Arial" w:cs="Arial"/>
          <w:b/>
        </w:rPr>
      </w:pPr>
    </w:p>
    <w:p w14:paraId="57A02A51" w14:textId="609BBF26" w:rsidR="00CB7B46" w:rsidRPr="00CC0017" w:rsidRDefault="00CB7B46" w:rsidP="00E50024">
      <w:pPr>
        <w:jc w:val="both"/>
        <w:rPr>
          <w:rFonts w:ascii="Arial" w:hAnsi="Arial" w:cs="Arial"/>
        </w:rPr>
      </w:pPr>
      <w:r w:rsidRPr="00CC0017">
        <w:rPr>
          <w:rFonts w:ascii="Arial" w:hAnsi="Arial" w:cs="Arial"/>
        </w:rPr>
        <w:t xml:space="preserve">These reasonable preference groups have been reflected in the Allocation Policy through a Banding system. Anyone with an award of reasonable preference plus additional preference to reflect their very urgent housing needs will be placed in the </w:t>
      </w:r>
      <w:r w:rsidR="00F7112E" w:rsidRPr="00CC0017">
        <w:rPr>
          <w:rFonts w:ascii="Arial" w:hAnsi="Arial" w:cs="Arial"/>
        </w:rPr>
        <w:t>Emergency</w:t>
      </w:r>
      <w:r w:rsidRPr="00CC0017">
        <w:rPr>
          <w:rFonts w:ascii="Arial" w:hAnsi="Arial" w:cs="Arial"/>
        </w:rPr>
        <w:t xml:space="preserve"> Band. All other </w:t>
      </w:r>
      <w:r w:rsidR="00E748D1">
        <w:rPr>
          <w:rFonts w:ascii="Arial" w:hAnsi="Arial" w:cs="Arial"/>
        </w:rPr>
        <w:t>homeseeker</w:t>
      </w:r>
      <w:r w:rsidRPr="00CC0017">
        <w:rPr>
          <w:rFonts w:ascii="Arial" w:hAnsi="Arial" w:cs="Arial"/>
        </w:rPr>
        <w:t xml:space="preserve">’s owed a statutory reasonable preference will be awarded either Gold, </w:t>
      </w:r>
      <w:r w:rsidR="00F7112E" w:rsidRPr="00CC0017">
        <w:rPr>
          <w:rFonts w:ascii="Arial" w:hAnsi="Arial" w:cs="Arial"/>
        </w:rPr>
        <w:t xml:space="preserve">or </w:t>
      </w:r>
      <w:r w:rsidRPr="00CC0017">
        <w:rPr>
          <w:rFonts w:ascii="Arial" w:hAnsi="Arial" w:cs="Arial"/>
        </w:rPr>
        <w:t xml:space="preserve">Silver depending on the Council’s assessment of their relative housing need. </w:t>
      </w:r>
      <w:r w:rsidR="00F7112E" w:rsidRPr="00CC0017">
        <w:rPr>
          <w:rFonts w:ascii="Arial" w:hAnsi="Arial" w:cs="Arial"/>
        </w:rPr>
        <w:t xml:space="preserve">Homeseekers not assessed as being owed a reasonable preference or </w:t>
      </w:r>
      <w:r w:rsidR="008A2BDF" w:rsidRPr="00CC0017">
        <w:rPr>
          <w:rFonts w:ascii="Arial" w:hAnsi="Arial" w:cs="Arial"/>
        </w:rPr>
        <w:t xml:space="preserve">have been </w:t>
      </w:r>
      <w:r w:rsidR="00F7112E" w:rsidRPr="00CC0017">
        <w:rPr>
          <w:rFonts w:ascii="Arial" w:hAnsi="Arial" w:cs="Arial"/>
        </w:rPr>
        <w:t xml:space="preserve">assessed as being owed a reduced preference will be granted Bronze Banding. </w:t>
      </w:r>
      <w:r w:rsidRPr="00CC0017">
        <w:rPr>
          <w:rFonts w:ascii="Arial" w:hAnsi="Arial" w:cs="Arial"/>
        </w:rPr>
        <w:t xml:space="preserve">The summary table set out in the main body of the Policy records when </w:t>
      </w:r>
      <w:r w:rsidR="00F7112E" w:rsidRPr="00CC0017">
        <w:rPr>
          <w:rFonts w:ascii="Arial" w:hAnsi="Arial" w:cs="Arial"/>
        </w:rPr>
        <w:t xml:space="preserve">Emergency, </w:t>
      </w:r>
      <w:r w:rsidRPr="00CC0017">
        <w:rPr>
          <w:rFonts w:ascii="Arial" w:hAnsi="Arial" w:cs="Arial"/>
        </w:rPr>
        <w:t xml:space="preserve">Gold, Silver </w:t>
      </w:r>
      <w:r w:rsidR="00F7112E" w:rsidRPr="00CC0017">
        <w:rPr>
          <w:rFonts w:ascii="Arial" w:hAnsi="Arial" w:cs="Arial"/>
        </w:rPr>
        <w:t xml:space="preserve">or Bronze banding </w:t>
      </w:r>
      <w:r w:rsidRPr="00CC0017">
        <w:rPr>
          <w:rFonts w:ascii="Arial" w:hAnsi="Arial" w:cs="Arial"/>
        </w:rPr>
        <w:t xml:space="preserve">will be awarded. </w:t>
      </w:r>
    </w:p>
    <w:p w14:paraId="36844077" w14:textId="77777777" w:rsidR="00CB7B46" w:rsidRPr="00CC0017" w:rsidRDefault="00CB7B46" w:rsidP="00E50024">
      <w:pPr>
        <w:jc w:val="both"/>
        <w:rPr>
          <w:rFonts w:ascii="Arial" w:hAnsi="Arial" w:cs="Arial"/>
        </w:rPr>
      </w:pPr>
    </w:p>
    <w:p w14:paraId="0AA9E34F" w14:textId="3B525DE9" w:rsidR="00CB7B46" w:rsidRPr="00CC0017" w:rsidRDefault="00F7112E" w:rsidP="00E50024">
      <w:pPr>
        <w:jc w:val="both"/>
        <w:rPr>
          <w:rFonts w:ascii="Arial" w:hAnsi="Arial" w:cs="Arial"/>
        </w:rPr>
      </w:pPr>
      <w:r w:rsidRPr="00CC0017">
        <w:rPr>
          <w:rFonts w:ascii="Arial" w:hAnsi="Arial" w:cs="Arial"/>
        </w:rPr>
        <w:t>Below are</w:t>
      </w:r>
      <w:r w:rsidR="00CB7B46" w:rsidRPr="00CC0017">
        <w:rPr>
          <w:rFonts w:ascii="Arial" w:hAnsi="Arial" w:cs="Arial"/>
        </w:rPr>
        <w:t xml:space="preserve"> the detailed criteria that will be used to assess whether an </w:t>
      </w:r>
      <w:r w:rsidR="00E748D1">
        <w:rPr>
          <w:rFonts w:ascii="Arial" w:hAnsi="Arial" w:cs="Arial"/>
        </w:rPr>
        <w:t>homeseeker</w:t>
      </w:r>
      <w:r w:rsidRPr="00CC0017">
        <w:rPr>
          <w:rFonts w:ascii="Arial" w:hAnsi="Arial" w:cs="Arial"/>
        </w:rPr>
        <w:t xml:space="preserve"> should be awarded one of the </w:t>
      </w:r>
      <w:r w:rsidR="00CB7B46" w:rsidRPr="00CC0017">
        <w:rPr>
          <w:rFonts w:ascii="Arial" w:hAnsi="Arial" w:cs="Arial"/>
        </w:rPr>
        <w:t xml:space="preserve">statutory reasonable preference categories and what Band will be awarded to reflect this. Note once an </w:t>
      </w:r>
      <w:r w:rsidR="00E748D1">
        <w:rPr>
          <w:rFonts w:ascii="Arial" w:hAnsi="Arial" w:cs="Arial"/>
        </w:rPr>
        <w:t>homeseeker</w:t>
      </w:r>
      <w:r w:rsidR="00CB7B46" w:rsidRPr="00CC0017">
        <w:rPr>
          <w:rFonts w:ascii="Arial" w:hAnsi="Arial" w:cs="Arial"/>
        </w:rPr>
        <w:t xml:space="preserve"> is awarded reasonable preference they will receive no more priority if they would qualify for more than one priority category unless their housing circumstances are so urgent that they qualify for an award of additional preference – the </w:t>
      </w:r>
      <w:r w:rsidRPr="00CC0017">
        <w:rPr>
          <w:rFonts w:ascii="Arial" w:hAnsi="Arial" w:cs="Arial"/>
        </w:rPr>
        <w:t>Emergency Priority</w:t>
      </w:r>
      <w:r w:rsidR="00CB7B46" w:rsidRPr="00CC0017">
        <w:rPr>
          <w:rFonts w:ascii="Arial" w:hAnsi="Arial" w:cs="Arial"/>
        </w:rPr>
        <w:t xml:space="preserve"> Band. </w:t>
      </w:r>
      <w:r w:rsidR="00AC2A95" w:rsidRPr="00CC0017">
        <w:rPr>
          <w:rFonts w:ascii="Arial" w:hAnsi="Arial" w:cs="Arial"/>
        </w:rPr>
        <w:t>The Emergency band is time limited and cases w</w:t>
      </w:r>
      <w:r w:rsidR="00806DC7" w:rsidRPr="00CC0017">
        <w:rPr>
          <w:rFonts w:ascii="Arial" w:hAnsi="Arial" w:cs="Arial"/>
        </w:rPr>
        <w:t xml:space="preserve">ill be assessed after 3 months and if allowed to remain in the band their case will be reassessed every 3 months to determine whether the award of Emergency band status should still apply. </w:t>
      </w:r>
    </w:p>
    <w:p w14:paraId="32820B84" w14:textId="77777777" w:rsidR="00CB7B46" w:rsidRPr="00CC0017" w:rsidRDefault="00CB7B46" w:rsidP="00E50024">
      <w:pPr>
        <w:jc w:val="both"/>
        <w:rPr>
          <w:rFonts w:ascii="Arial" w:hAnsi="Arial" w:cs="Arial"/>
        </w:rPr>
      </w:pPr>
    </w:p>
    <w:p w14:paraId="7913F6BB" w14:textId="77777777" w:rsidR="005D67AB" w:rsidRDefault="005D67AB" w:rsidP="00E50024">
      <w:pPr>
        <w:jc w:val="both"/>
        <w:rPr>
          <w:rFonts w:ascii="Arial" w:hAnsi="Arial" w:cs="Arial"/>
          <w:b/>
        </w:rPr>
      </w:pPr>
    </w:p>
    <w:p w14:paraId="443D45BF" w14:textId="77777777" w:rsidR="005D67AB" w:rsidRDefault="005D67AB" w:rsidP="00E50024">
      <w:pPr>
        <w:jc w:val="both"/>
        <w:rPr>
          <w:rFonts w:ascii="Arial" w:hAnsi="Arial" w:cs="Arial"/>
          <w:b/>
        </w:rPr>
      </w:pPr>
    </w:p>
    <w:p w14:paraId="4225DC41" w14:textId="77777777" w:rsidR="005D67AB" w:rsidRDefault="005D67AB" w:rsidP="00E50024">
      <w:pPr>
        <w:jc w:val="both"/>
        <w:rPr>
          <w:rFonts w:ascii="Arial" w:hAnsi="Arial" w:cs="Arial"/>
          <w:b/>
        </w:rPr>
      </w:pPr>
    </w:p>
    <w:p w14:paraId="704AC29F" w14:textId="77777777" w:rsidR="005D67AB" w:rsidRDefault="005D67AB" w:rsidP="00E50024">
      <w:pPr>
        <w:jc w:val="both"/>
        <w:rPr>
          <w:rFonts w:ascii="Arial" w:hAnsi="Arial" w:cs="Arial"/>
          <w:b/>
        </w:rPr>
      </w:pPr>
    </w:p>
    <w:p w14:paraId="0FFF51CF" w14:textId="77777777" w:rsidR="005D67AB" w:rsidRDefault="005D67AB" w:rsidP="00E50024">
      <w:pPr>
        <w:jc w:val="both"/>
        <w:rPr>
          <w:rFonts w:ascii="Arial" w:hAnsi="Arial" w:cs="Arial"/>
          <w:b/>
        </w:rPr>
      </w:pPr>
    </w:p>
    <w:p w14:paraId="42009B2C" w14:textId="5A4B260B" w:rsidR="00CB7B46" w:rsidRPr="00CC0017" w:rsidRDefault="00CB7B46" w:rsidP="00E50024">
      <w:pPr>
        <w:jc w:val="both"/>
        <w:rPr>
          <w:rFonts w:ascii="Arial" w:hAnsi="Arial" w:cs="Arial"/>
          <w:b/>
        </w:rPr>
      </w:pPr>
      <w:r w:rsidRPr="00CC0017">
        <w:rPr>
          <w:rFonts w:ascii="Arial" w:hAnsi="Arial" w:cs="Arial"/>
          <w:b/>
        </w:rPr>
        <w:lastRenderedPageBreak/>
        <w:t>Reasonable Preference Group 1 - People who are homeless within the meaning of Part 2 of the Housing Wales Act 2014</w:t>
      </w:r>
    </w:p>
    <w:p w14:paraId="2C4DC71E" w14:textId="77777777" w:rsidR="00CB7B46" w:rsidRPr="00CC0017" w:rsidRDefault="00CB7B46" w:rsidP="00E50024">
      <w:pPr>
        <w:jc w:val="both"/>
        <w:rPr>
          <w:rFonts w:ascii="Arial" w:hAnsi="Arial" w:cs="Arial"/>
        </w:rPr>
      </w:pPr>
    </w:p>
    <w:p w14:paraId="3EDCA576" w14:textId="77777777" w:rsidR="00CB7B46" w:rsidRPr="00CC0017" w:rsidRDefault="00CB7B46" w:rsidP="00E50024">
      <w:pPr>
        <w:jc w:val="both"/>
        <w:rPr>
          <w:rFonts w:ascii="Arial" w:hAnsi="Arial" w:cs="Arial"/>
          <w:b/>
        </w:rPr>
      </w:pPr>
      <w:r w:rsidRPr="00CC0017">
        <w:rPr>
          <w:rFonts w:ascii="Arial" w:hAnsi="Arial" w:cs="Arial"/>
          <w:b/>
        </w:rPr>
        <w:t xml:space="preserve">Circumstances when </w:t>
      </w:r>
      <w:r w:rsidR="000F1BD2" w:rsidRPr="00CC0017">
        <w:rPr>
          <w:rFonts w:ascii="Arial" w:hAnsi="Arial" w:cs="Arial"/>
          <w:b/>
        </w:rPr>
        <w:t xml:space="preserve">the </w:t>
      </w:r>
      <w:r w:rsidR="00806DC7" w:rsidRPr="00CC0017">
        <w:rPr>
          <w:rFonts w:ascii="Arial" w:hAnsi="Arial" w:cs="Arial"/>
          <w:b/>
        </w:rPr>
        <w:t xml:space="preserve">Emergency </w:t>
      </w:r>
      <w:r w:rsidRPr="00CC0017">
        <w:rPr>
          <w:rFonts w:ascii="Arial" w:hAnsi="Arial" w:cs="Arial"/>
          <w:b/>
        </w:rPr>
        <w:t>Band (additional preference) will be awarded</w:t>
      </w:r>
    </w:p>
    <w:p w14:paraId="31C4785C" w14:textId="77777777" w:rsidR="00CB7B46" w:rsidRPr="00CC0017" w:rsidRDefault="00CB7B46" w:rsidP="00E50024">
      <w:pPr>
        <w:jc w:val="both"/>
        <w:rPr>
          <w:rFonts w:ascii="Arial" w:hAnsi="Arial" w:cs="Arial"/>
        </w:rPr>
      </w:pPr>
    </w:p>
    <w:p w14:paraId="594A28C1" w14:textId="77777777" w:rsidR="00CB7B46" w:rsidRPr="00CC0017" w:rsidRDefault="00806DC7" w:rsidP="00E50024">
      <w:pPr>
        <w:jc w:val="both"/>
        <w:rPr>
          <w:rFonts w:ascii="Arial" w:hAnsi="Arial" w:cs="Arial"/>
        </w:rPr>
      </w:pPr>
      <w:r w:rsidRPr="00CC0017">
        <w:rPr>
          <w:rFonts w:ascii="Arial" w:hAnsi="Arial" w:cs="Arial"/>
        </w:rPr>
        <w:t xml:space="preserve">Homeseekers who have become homeless due to a fire, flood, or disaster and require accommodation within a short time period. </w:t>
      </w:r>
    </w:p>
    <w:p w14:paraId="0D0A4AF5" w14:textId="77777777" w:rsidR="00CB7B46" w:rsidRPr="00CC0017" w:rsidRDefault="00CB7B46" w:rsidP="00E50024">
      <w:pPr>
        <w:jc w:val="both"/>
        <w:rPr>
          <w:rFonts w:ascii="Arial" w:hAnsi="Arial" w:cs="Arial"/>
        </w:rPr>
      </w:pPr>
    </w:p>
    <w:p w14:paraId="5EEA607C" w14:textId="77777777" w:rsidR="00CB7B46" w:rsidRPr="00CC0017" w:rsidRDefault="00CB7B46" w:rsidP="00E50024">
      <w:pPr>
        <w:jc w:val="both"/>
        <w:rPr>
          <w:rFonts w:ascii="Arial" w:hAnsi="Arial" w:cs="Arial"/>
        </w:rPr>
      </w:pPr>
      <w:r w:rsidRPr="00CC0017">
        <w:rPr>
          <w:rFonts w:ascii="Arial" w:hAnsi="Arial" w:cs="Arial"/>
          <w:b/>
        </w:rPr>
        <w:t xml:space="preserve">Circumstances when Gold, </w:t>
      </w:r>
      <w:r w:rsidR="00806DC7" w:rsidRPr="00CC0017">
        <w:rPr>
          <w:rFonts w:ascii="Arial" w:hAnsi="Arial" w:cs="Arial"/>
          <w:b/>
        </w:rPr>
        <w:t xml:space="preserve">or </w:t>
      </w:r>
      <w:r w:rsidRPr="00CC0017">
        <w:rPr>
          <w:rFonts w:ascii="Arial" w:hAnsi="Arial" w:cs="Arial"/>
          <w:b/>
        </w:rPr>
        <w:t>Silver Banding to reflect a reasonable preference will be awarded</w:t>
      </w:r>
    </w:p>
    <w:p w14:paraId="608459D3" w14:textId="77777777" w:rsidR="00CB7B46" w:rsidRPr="00CC0017" w:rsidRDefault="00CB7B46" w:rsidP="00E50024">
      <w:pPr>
        <w:jc w:val="both"/>
        <w:rPr>
          <w:rFonts w:ascii="Arial" w:hAnsi="Arial" w:cs="Arial"/>
        </w:rPr>
      </w:pPr>
    </w:p>
    <w:p w14:paraId="5076D941" w14:textId="77777777" w:rsidR="00CB7B46" w:rsidRPr="00CC0017" w:rsidRDefault="00CB7B46" w:rsidP="00E50024">
      <w:pPr>
        <w:jc w:val="both"/>
        <w:rPr>
          <w:rFonts w:ascii="Arial" w:hAnsi="Arial" w:cs="Arial"/>
        </w:rPr>
      </w:pPr>
      <w:r w:rsidRPr="00CC0017">
        <w:rPr>
          <w:rFonts w:ascii="Arial" w:hAnsi="Arial" w:cs="Arial"/>
        </w:rPr>
        <w:t xml:space="preserve">Customers assessed, as meeting the criteria for this reasonable preference category will be. </w:t>
      </w:r>
    </w:p>
    <w:p w14:paraId="7A797823" w14:textId="77777777" w:rsidR="00CB7B46" w:rsidRPr="00CC0017" w:rsidRDefault="00CB7B46" w:rsidP="00E74F77">
      <w:pPr>
        <w:numPr>
          <w:ilvl w:val="0"/>
          <w:numId w:val="30"/>
        </w:numPr>
        <w:jc w:val="both"/>
        <w:rPr>
          <w:rFonts w:ascii="Arial" w:hAnsi="Arial" w:cs="Arial"/>
        </w:rPr>
      </w:pPr>
      <w:r w:rsidRPr="00CC0017">
        <w:rPr>
          <w:rFonts w:ascii="Arial" w:hAnsi="Arial" w:cs="Arial"/>
        </w:rPr>
        <w:t xml:space="preserve">People who are homeless and have been assessed as not being owed a s75 duty because they </w:t>
      </w:r>
      <w:r w:rsidR="00806DC7" w:rsidRPr="00CC0017">
        <w:rPr>
          <w:rFonts w:ascii="Arial" w:hAnsi="Arial" w:cs="Arial"/>
        </w:rPr>
        <w:t xml:space="preserve">are not to be in priority need – </w:t>
      </w:r>
      <w:r w:rsidR="00806DC7" w:rsidRPr="00CC0017">
        <w:rPr>
          <w:rFonts w:ascii="Arial" w:hAnsi="Arial" w:cs="Arial"/>
          <w:b/>
          <w:i/>
        </w:rPr>
        <w:t>Silver band</w:t>
      </w:r>
    </w:p>
    <w:p w14:paraId="2102DBA4" w14:textId="77777777" w:rsidR="00CB7B46" w:rsidRPr="00CC0017" w:rsidRDefault="00CB7B46" w:rsidP="00E74F77">
      <w:pPr>
        <w:numPr>
          <w:ilvl w:val="0"/>
          <w:numId w:val="30"/>
        </w:numPr>
        <w:jc w:val="both"/>
        <w:rPr>
          <w:rFonts w:ascii="Arial" w:hAnsi="Arial" w:cs="Arial"/>
        </w:rPr>
      </w:pPr>
      <w:r w:rsidRPr="00CC0017">
        <w:rPr>
          <w:rFonts w:ascii="Arial" w:hAnsi="Arial" w:cs="Arial"/>
        </w:rPr>
        <w:t>People where it has been verified by the authority that they are rough</w:t>
      </w:r>
      <w:r w:rsidR="00806DC7" w:rsidRPr="00CC0017">
        <w:rPr>
          <w:rFonts w:ascii="Arial" w:hAnsi="Arial" w:cs="Arial"/>
        </w:rPr>
        <w:t xml:space="preserve"> sleeping in Blaenau Gwent County Borough and owed a section 73 duty – </w:t>
      </w:r>
      <w:r w:rsidR="00806DC7" w:rsidRPr="00CC0017">
        <w:rPr>
          <w:rFonts w:ascii="Arial" w:hAnsi="Arial" w:cs="Arial"/>
          <w:b/>
          <w:i/>
        </w:rPr>
        <w:t>Gold Band</w:t>
      </w:r>
    </w:p>
    <w:p w14:paraId="05B0DF0D" w14:textId="58DCD498" w:rsidR="00CB7B46" w:rsidRPr="00CC0017" w:rsidRDefault="00E748D1" w:rsidP="00E74F77">
      <w:pPr>
        <w:numPr>
          <w:ilvl w:val="0"/>
          <w:numId w:val="30"/>
        </w:numPr>
        <w:jc w:val="both"/>
        <w:rPr>
          <w:rFonts w:ascii="Arial" w:hAnsi="Arial" w:cs="Arial"/>
        </w:rPr>
      </w:pPr>
      <w:r>
        <w:rPr>
          <w:rFonts w:ascii="Arial" w:hAnsi="Arial" w:cs="Arial"/>
        </w:rPr>
        <w:t>Homeseeker</w:t>
      </w:r>
      <w:r w:rsidR="00CB7B46" w:rsidRPr="00CC0017">
        <w:rPr>
          <w:rFonts w:ascii="Arial" w:hAnsi="Arial" w:cs="Arial"/>
        </w:rPr>
        <w:t>s who live in accommodation that is a moveable structure, like a caravan, but there is no lawful place they can l</w:t>
      </w:r>
      <w:r w:rsidR="00806DC7" w:rsidRPr="00CC0017">
        <w:rPr>
          <w:rFonts w:ascii="Arial" w:hAnsi="Arial" w:cs="Arial"/>
        </w:rPr>
        <w:t xml:space="preserve">awfully place it and live in it </w:t>
      </w:r>
      <w:r w:rsidR="00806DC7" w:rsidRPr="00CC0017">
        <w:rPr>
          <w:rFonts w:ascii="Arial" w:hAnsi="Arial" w:cs="Arial"/>
          <w:i/>
        </w:rPr>
        <w:t xml:space="preserve">– </w:t>
      </w:r>
      <w:r w:rsidR="00806DC7" w:rsidRPr="00CC0017">
        <w:rPr>
          <w:rFonts w:ascii="Arial" w:hAnsi="Arial" w:cs="Arial"/>
          <w:b/>
          <w:i/>
        </w:rPr>
        <w:t>Gold Band</w:t>
      </w:r>
      <w:r w:rsidR="00CB7B46" w:rsidRPr="00CC0017">
        <w:rPr>
          <w:rFonts w:ascii="Arial" w:hAnsi="Arial" w:cs="Arial"/>
        </w:rPr>
        <w:t xml:space="preserve">  </w:t>
      </w:r>
    </w:p>
    <w:p w14:paraId="6D69993C" w14:textId="3F1CD076" w:rsidR="00806DC7" w:rsidRPr="00CC0017" w:rsidRDefault="00E748D1" w:rsidP="00E74F77">
      <w:pPr>
        <w:numPr>
          <w:ilvl w:val="0"/>
          <w:numId w:val="30"/>
        </w:numPr>
        <w:jc w:val="both"/>
        <w:rPr>
          <w:rFonts w:ascii="Arial" w:hAnsi="Arial" w:cs="Arial"/>
        </w:rPr>
      </w:pPr>
      <w:r>
        <w:rPr>
          <w:rFonts w:ascii="Arial" w:hAnsi="Arial" w:cs="Arial"/>
        </w:rPr>
        <w:t>Homeseeker</w:t>
      </w:r>
      <w:r w:rsidR="00CB7B46" w:rsidRPr="00CC0017">
        <w:rPr>
          <w:rFonts w:ascii="Arial" w:hAnsi="Arial" w:cs="Arial"/>
        </w:rPr>
        <w:t>s who have made a homelessness application and have been determined by any Council to be homeless but not owed a s75 duty because they have been fou</w:t>
      </w:r>
      <w:r w:rsidR="00806DC7" w:rsidRPr="00CC0017">
        <w:rPr>
          <w:rFonts w:ascii="Arial" w:hAnsi="Arial" w:cs="Arial"/>
        </w:rPr>
        <w:t xml:space="preserve">nd to be intentionally homeless – </w:t>
      </w:r>
      <w:r w:rsidR="00806DC7" w:rsidRPr="00CC0017">
        <w:rPr>
          <w:rFonts w:ascii="Arial" w:hAnsi="Arial" w:cs="Arial"/>
          <w:b/>
          <w:i/>
        </w:rPr>
        <w:t xml:space="preserve">Silver </w:t>
      </w:r>
      <w:r w:rsidR="00F362BD" w:rsidRPr="00CC0017">
        <w:rPr>
          <w:rFonts w:ascii="Arial" w:hAnsi="Arial" w:cs="Arial"/>
          <w:b/>
          <w:i/>
        </w:rPr>
        <w:t>or Bronze banding or no priority depending on the circumstances of their case.</w:t>
      </w:r>
      <w:r w:rsidR="00F362BD" w:rsidRPr="00CC0017">
        <w:rPr>
          <w:rFonts w:ascii="Arial" w:hAnsi="Arial" w:cs="Arial"/>
          <w:i/>
        </w:rPr>
        <w:t xml:space="preserve"> </w:t>
      </w:r>
      <w:r w:rsidR="00806DC7" w:rsidRPr="00CC0017">
        <w:rPr>
          <w:rFonts w:ascii="Arial" w:hAnsi="Arial" w:cs="Arial"/>
        </w:rPr>
        <w:t xml:space="preserve"> </w:t>
      </w:r>
      <w:r w:rsidR="00CB7B46" w:rsidRPr="00CC0017">
        <w:rPr>
          <w:rFonts w:ascii="Arial" w:hAnsi="Arial" w:cs="Arial"/>
        </w:rPr>
        <w:t xml:space="preserve"> </w:t>
      </w:r>
    </w:p>
    <w:p w14:paraId="072896C0" w14:textId="77777777" w:rsidR="00806DC7" w:rsidRPr="00CC0017" w:rsidRDefault="00806DC7" w:rsidP="00E50024">
      <w:pPr>
        <w:ind w:left="360"/>
        <w:jc w:val="both"/>
        <w:rPr>
          <w:rFonts w:ascii="Arial" w:hAnsi="Arial" w:cs="Arial"/>
        </w:rPr>
      </w:pPr>
    </w:p>
    <w:p w14:paraId="3B2BF248" w14:textId="7F1D7AC0" w:rsidR="00CB7B46" w:rsidRPr="00CC0017" w:rsidRDefault="00CB7B46" w:rsidP="001417BD">
      <w:pPr>
        <w:jc w:val="both"/>
        <w:rPr>
          <w:rFonts w:ascii="Arial" w:hAnsi="Arial" w:cs="Arial"/>
        </w:rPr>
      </w:pPr>
      <w:r w:rsidRPr="00CC0017">
        <w:rPr>
          <w:rFonts w:ascii="Arial" w:hAnsi="Arial" w:cs="Arial"/>
          <w:b/>
        </w:rPr>
        <w:t>Note:</w:t>
      </w:r>
      <w:r w:rsidRPr="00CC0017">
        <w:rPr>
          <w:rFonts w:ascii="Arial" w:hAnsi="Arial" w:cs="Arial"/>
        </w:rPr>
        <w:t xml:space="preserve"> those found intentionally homeless may be granted </w:t>
      </w:r>
      <w:r w:rsidR="00806DC7" w:rsidRPr="00CC0017">
        <w:rPr>
          <w:rFonts w:ascii="Arial" w:hAnsi="Arial" w:cs="Arial"/>
        </w:rPr>
        <w:t xml:space="preserve">reduced preference or even </w:t>
      </w:r>
      <w:r w:rsidRPr="00CC0017">
        <w:rPr>
          <w:rFonts w:ascii="Arial" w:hAnsi="Arial" w:cs="Arial"/>
        </w:rPr>
        <w:t>no</w:t>
      </w:r>
      <w:r w:rsidR="00806DC7" w:rsidRPr="00CC0017">
        <w:rPr>
          <w:rFonts w:ascii="Arial" w:hAnsi="Arial" w:cs="Arial"/>
        </w:rPr>
        <w:t xml:space="preserve">t eligible or eligible but granted no priority </w:t>
      </w:r>
      <w:r w:rsidRPr="00CC0017">
        <w:rPr>
          <w:rFonts w:ascii="Arial" w:hAnsi="Arial" w:cs="Arial"/>
        </w:rPr>
        <w:t xml:space="preserve">by virtue of any unacceptable behaviour that led to the intentional homeless decision. This will be decided by applying the unacceptable behaviour criteria set out in the policy.  </w:t>
      </w:r>
      <w:r w:rsidR="00F362BD" w:rsidRPr="00CC0017">
        <w:rPr>
          <w:rFonts w:ascii="Arial" w:hAnsi="Arial" w:cs="Arial"/>
        </w:rPr>
        <w:t xml:space="preserve">They will remain under that reduced preference or no priority award until the matters that have led to that decision have been successfully resolved by that </w:t>
      </w:r>
      <w:r w:rsidR="00E748D1">
        <w:rPr>
          <w:rFonts w:ascii="Arial" w:hAnsi="Arial" w:cs="Arial"/>
        </w:rPr>
        <w:t>homeseeker</w:t>
      </w:r>
      <w:r w:rsidR="00F362BD" w:rsidRPr="00CC0017">
        <w:rPr>
          <w:rFonts w:ascii="Arial" w:hAnsi="Arial" w:cs="Arial"/>
        </w:rPr>
        <w:t xml:space="preserve"> to the satisfaction of the Council. </w:t>
      </w:r>
    </w:p>
    <w:p w14:paraId="1FFA8648" w14:textId="77777777" w:rsidR="00CB7B46" w:rsidRPr="00CC0017" w:rsidRDefault="00CB7B46" w:rsidP="00E50024">
      <w:pPr>
        <w:jc w:val="both"/>
        <w:rPr>
          <w:rFonts w:ascii="Arial" w:hAnsi="Arial" w:cs="Arial"/>
        </w:rPr>
      </w:pPr>
    </w:p>
    <w:p w14:paraId="68FE2EA0" w14:textId="77777777" w:rsidR="00CB7B46" w:rsidRPr="00CC0017" w:rsidRDefault="00CB7B46" w:rsidP="00E50024">
      <w:pPr>
        <w:jc w:val="both"/>
        <w:rPr>
          <w:rFonts w:ascii="Arial" w:hAnsi="Arial" w:cs="Arial"/>
          <w:b/>
          <w:lang w:val="en-US"/>
        </w:rPr>
      </w:pPr>
      <w:r w:rsidRPr="00CC0017">
        <w:rPr>
          <w:rFonts w:ascii="Arial" w:hAnsi="Arial" w:cs="Arial"/>
          <w:b/>
        </w:rPr>
        <w:t xml:space="preserve">Reasonable Preference Group 2 - </w:t>
      </w:r>
      <w:r w:rsidRPr="00CC0017">
        <w:rPr>
          <w:rFonts w:ascii="Arial" w:hAnsi="Arial" w:cs="Arial"/>
          <w:b/>
          <w:lang w:val="en-US"/>
        </w:rPr>
        <w:t>People who are homeless and are owed a duty by the local authority under section 66, 73 or 75 of the Housing (Wales) Act 2014</w:t>
      </w:r>
    </w:p>
    <w:p w14:paraId="7A4FB259" w14:textId="77777777" w:rsidR="00CB7B46" w:rsidRPr="00CC0017" w:rsidRDefault="00CB7B46" w:rsidP="00E50024">
      <w:pPr>
        <w:jc w:val="both"/>
        <w:rPr>
          <w:rFonts w:ascii="Arial" w:hAnsi="Arial" w:cs="Arial"/>
          <w:b/>
        </w:rPr>
      </w:pPr>
    </w:p>
    <w:p w14:paraId="5E79F4B2" w14:textId="642F42DF" w:rsidR="00CB7B46" w:rsidRPr="00CC0017" w:rsidRDefault="00CB7B46" w:rsidP="00E50024">
      <w:pPr>
        <w:jc w:val="both"/>
        <w:rPr>
          <w:rFonts w:ascii="Arial" w:hAnsi="Arial" w:cs="Arial"/>
        </w:rPr>
      </w:pPr>
      <w:r w:rsidRPr="00CC0017">
        <w:rPr>
          <w:rFonts w:ascii="Arial" w:hAnsi="Arial" w:cs="Arial"/>
          <w:b/>
        </w:rPr>
        <w:t>Note:</w:t>
      </w:r>
      <w:r w:rsidRPr="00CC0017">
        <w:rPr>
          <w:rFonts w:ascii="Arial" w:hAnsi="Arial" w:cs="Arial"/>
        </w:rPr>
        <w:t xml:space="preserve"> The reasonable preference award will only apply whilst any of the duties listed are still owed. Once an </w:t>
      </w:r>
      <w:r w:rsidR="00E748D1">
        <w:rPr>
          <w:rFonts w:ascii="Arial" w:hAnsi="Arial" w:cs="Arial"/>
        </w:rPr>
        <w:t>homeseeker</w:t>
      </w:r>
      <w:r w:rsidRPr="00CC0017">
        <w:rPr>
          <w:rFonts w:ascii="Arial" w:hAnsi="Arial" w:cs="Arial"/>
        </w:rPr>
        <w:t xml:space="preserve"> is no longer owed a duty, (say for example where an </w:t>
      </w:r>
      <w:r w:rsidR="00E748D1">
        <w:rPr>
          <w:rFonts w:ascii="Arial" w:hAnsi="Arial" w:cs="Arial"/>
        </w:rPr>
        <w:t>homeseeker</w:t>
      </w:r>
      <w:r w:rsidRPr="00CC0017">
        <w:rPr>
          <w:rFonts w:ascii="Arial" w:hAnsi="Arial" w:cs="Arial"/>
        </w:rPr>
        <w:t xml:space="preserve"> who was owed a s73 duty because they are homeless but where that duty has come to an end for any of the rules set out in the legislation including where a period of 56 days have elapsed, no duty will then be owed and the </w:t>
      </w:r>
      <w:r w:rsidR="00E748D1">
        <w:rPr>
          <w:rFonts w:ascii="Arial" w:hAnsi="Arial" w:cs="Arial"/>
        </w:rPr>
        <w:t>homeseeker</w:t>
      </w:r>
      <w:r w:rsidRPr="00CC0017">
        <w:rPr>
          <w:rFonts w:ascii="Arial" w:hAnsi="Arial" w:cs="Arial"/>
        </w:rPr>
        <w:t xml:space="preserve"> will no longer be entitled to an award of reasonable preference for being owed a s73 duty to relieve homelessness</w:t>
      </w:r>
      <w:r w:rsidR="00992EC8" w:rsidRPr="00CC0017">
        <w:rPr>
          <w:rFonts w:ascii="Arial" w:hAnsi="Arial" w:cs="Arial"/>
        </w:rPr>
        <w:t>)</w:t>
      </w:r>
      <w:r w:rsidRPr="00CC0017">
        <w:rPr>
          <w:rFonts w:ascii="Arial" w:hAnsi="Arial" w:cs="Arial"/>
        </w:rPr>
        <w:t xml:space="preserve">.  </w:t>
      </w:r>
    </w:p>
    <w:p w14:paraId="07AD2DF4" w14:textId="77777777" w:rsidR="00CB7B46" w:rsidRPr="00CC0017" w:rsidRDefault="00CB7B46" w:rsidP="00E50024">
      <w:pPr>
        <w:jc w:val="both"/>
        <w:rPr>
          <w:rFonts w:ascii="Arial" w:hAnsi="Arial" w:cs="Arial"/>
          <w:b/>
        </w:rPr>
      </w:pPr>
    </w:p>
    <w:p w14:paraId="19C8A297" w14:textId="77777777" w:rsidR="00CB7B46" w:rsidRPr="00CC0017" w:rsidRDefault="00CB7B46" w:rsidP="00E50024">
      <w:pPr>
        <w:jc w:val="both"/>
        <w:rPr>
          <w:rFonts w:ascii="Arial" w:hAnsi="Arial" w:cs="Arial"/>
          <w:b/>
        </w:rPr>
      </w:pPr>
      <w:r w:rsidRPr="00CC0017">
        <w:rPr>
          <w:rFonts w:ascii="Arial" w:hAnsi="Arial" w:cs="Arial"/>
          <w:b/>
        </w:rPr>
        <w:t xml:space="preserve">Circumstances when </w:t>
      </w:r>
      <w:r w:rsidR="000F1DC4" w:rsidRPr="00CC0017">
        <w:rPr>
          <w:rFonts w:ascii="Arial" w:hAnsi="Arial" w:cs="Arial"/>
          <w:b/>
        </w:rPr>
        <w:t xml:space="preserve">the </w:t>
      </w:r>
      <w:r w:rsidR="00806DC7" w:rsidRPr="00CC0017">
        <w:rPr>
          <w:rFonts w:ascii="Arial" w:hAnsi="Arial" w:cs="Arial"/>
          <w:b/>
        </w:rPr>
        <w:t xml:space="preserve">Emergency </w:t>
      </w:r>
      <w:r w:rsidRPr="00CC0017">
        <w:rPr>
          <w:rFonts w:ascii="Arial" w:hAnsi="Arial" w:cs="Arial"/>
          <w:b/>
        </w:rPr>
        <w:t>Band for additional preference will be awarded</w:t>
      </w:r>
    </w:p>
    <w:p w14:paraId="41123021" w14:textId="77777777" w:rsidR="00CB7B46" w:rsidRPr="00CC0017" w:rsidRDefault="00CB7B46" w:rsidP="00E50024">
      <w:pPr>
        <w:jc w:val="both"/>
        <w:rPr>
          <w:rFonts w:ascii="Arial" w:hAnsi="Arial" w:cs="Arial"/>
          <w:b/>
        </w:rPr>
      </w:pPr>
    </w:p>
    <w:p w14:paraId="71CD4172" w14:textId="77777777" w:rsidR="00CB7B46" w:rsidRPr="00CC0017" w:rsidRDefault="00CB7B46" w:rsidP="00E50024">
      <w:pPr>
        <w:jc w:val="both"/>
        <w:rPr>
          <w:rFonts w:ascii="Arial" w:hAnsi="Arial" w:cs="Arial"/>
        </w:rPr>
      </w:pPr>
      <w:r w:rsidRPr="00CC0017">
        <w:rPr>
          <w:rFonts w:ascii="Arial" w:hAnsi="Arial" w:cs="Arial"/>
        </w:rPr>
        <w:t xml:space="preserve">There are no additional preference criteria for this category </w:t>
      </w:r>
    </w:p>
    <w:p w14:paraId="6A549BFC" w14:textId="77777777" w:rsidR="00CB7B46" w:rsidRPr="00CC0017" w:rsidRDefault="00CB7B46" w:rsidP="00E50024">
      <w:pPr>
        <w:jc w:val="both"/>
        <w:rPr>
          <w:rFonts w:ascii="Arial" w:hAnsi="Arial" w:cs="Arial"/>
        </w:rPr>
      </w:pPr>
    </w:p>
    <w:p w14:paraId="4AF11034" w14:textId="77777777" w:rsidR="00CB7B46" w:rsidRPr="00CC0017" w:rsidRDefault="00CB7B46" w:rsidP="00E50024">
      <w:pPr>
        <w:jc w:val="both"/>
        <w:rPr>
          <w:rFonts w:ascii="Arial" w:hAnsi="Arial" w:cs="Arial"/>
        </w:rPr>
      </w:pPr>
      <w:r w:rsidRPr="00CC0017">
        <w:rPr>
          <w:rFonts w:ascii="Arial" w:hAnsi="Arial" w:cs="Arial"/>
          <w:b/>
        </w:rPr>
        <w:lastRenderedPageBreak/>
        <w:t>Circumstances when Gold</w:t>
      </w:r>
      <w:r w:rsidR="00F362BD" w:rsidRPr="00CC0017">
        <w:rPr>
          <w:rFonts w:ascii="Arial" w:hAnsi="Arial" w:cs="Arial"/>
          <w:b/>
        </w:rPr>
        <w:t xml:space="preserve"> or </w:t>
      </w:r>
      <w:r w:rsidRPr="00CC0017">
        <w:rPr>
          <w:rFonts w:ascii="Arial" w:hAnsi="Arial" w:cs="Arial"/>
          <w:b/>
        </w:rPr>
        <w:t>Silver Banding to reflect a reasonable preference will be awarded</w:t>
      </w:r>
    </w:p>
    <w:p w14:paraId="1D0765D2" w14:textId="77777777" w:rsidR="00CB7B46" w:rsidRPr="00CC0017" w:rsidRDefault="00CB7B46" w:rsidP="00E50024">
      <w:pPr>
        <w:jc w:val="both"/>
        <w:rPr>
          <w:rFonts w:ascii="Arial" w:hAnsi="Arial" w:cs="Arial"/>
        </w:rPr>
      </w:pPr>
    </w:p>
    <w:p w14:paraId="3FD9F557" w14:textId="25954F99" w:rsidR="00CB7B46" w:rsidRPr="00CC0017" w:rsidRDefault="00E748D1" w:rsidP="00E50024">
      <w:pPr>
        <w:jc w:val="both"/>
        <w:rPr>
          <w:rFonts w:ascii="Arial" w:hAnsi="Arial" w:cs="Arial"/>
        </w:rPr>
      </w:pPr>
      <w:r>
        <w:rPr>
          <w:rFonts w:ascii="Arial" w:hAnsi="Arial" w:cs="Arial"/>
        </w:rPr>
        <w:t>Homeseeker</w:t>
      </w:r>
      <w:r w:rsidR="00CB7B46" w:rsidRPr="00CC0017">
        <w:rPr>
          <w:rFonts w:ascii="Arial" w:hAnsi="Arial" w:cs="Arial"/>
        </w:rPr>
        <w:t xml:space="preserve">s who will be given this preference are:  </w:t>
      </w:r>
    </w:p>
    <w:p w14:paraId="27A5F275" w14:textId="77777777" w:rsidR="00CB7B46" w:rsidRPr="00CC0017" w:rsidRDefault="00CB7B46" w:rsidP="00E50024">
      <w:pPr>
        <w:jc w:val="both"/>
        <w:rPr>
          <w:rFonts w:ascii="Arial" w:hAnsi="Arial" w:cs="Arial"/>
        </w:rPr>
      </w:pPr>
    </w:p>
    <w:p w14:paraId="245342E7" w14:textId="751A7411" w:rsidR="00CB7B46" w:rsidRPr="00CC0017" w:rsidRDefault="00E748D1" w:rsidP="00E74F77">
      <w:pPr>
        <w:pStyle w:val="ListParagraph"/>
        <w:numPr>
          <w:ilvl w:val="0"/>
          <w:numId w:val="39"/>
        </w:numPr>
        <w:jc w:val="both"/>
        <w:rPr>
          <w:rFonts w:cs="Arial"/>
          <w:sz w:val="24"/>
        </w:rPr>
      </w:pPr>
      <w:r>
        <w:rPr>
          <w:rFonts w:cs="Arial"/>
          <w:sz w:val="24"/>
        </w:rPr>
        <w:t>Homeseeker</w:t>
      </w:r>
      <w:r w:rsidR="00CB7B46" w:rsidRPr="00CC0017">
        <w:rPr>
          <w:rFonts w:cs="Arial"/>
          <w:sz w:val="24"/>
        </w:rPr>
        <w:t xml:space="preserve">s owed a S75 duty because they have been assessed as eligible, homeless, in priority need </w:t>
      </w:r>
      <w:r w:rsidR="00F362BD" w:rsidRPr="00CC0017">
        <w:rPr>
          <w:rFonts w:cs="Arial"/>
          <w:sz w:val="24"/>
        </w:rPr>
        <w:t xml:space="preserve">and not intentionally homeless – </w:t>
      </w:r>
      <w:r w:rsidR="00F362BD" w:rsidRPr="00CC0017">
        <w:rPr>
          <w:rFonts w:cs="Arial"/>
          <w:i/>
          <w:sz w:val="24"/>
        </w:rPr>
        <w:t>Gold banding</w:t>
      </w:r>
    </w:p>
    <w:p w14:paraId="293A6DF0" w14:textId="2815FAED" w:rsidR="00CB7B46" w:rsidRPr="00CC0017" w:rsidRDefault="00E748D1" w:rsidP="00E74F77">
      <w:pPr>
        <w:numPr>
          <w:ilvl w:val="0"/>
          <w:numId w:val="39"/>
        </w:numPr>
        <w:jc w:val="both"/>
        <w:rPr>
          <w:rFonts w:ascii="Arial" w:hAnsi="Arial" w:cs="Arial"/>
          <w:color w:val="000000" w:themeColor="text1"/>
        </w:rPr>
      </w:pPr>
      <w:r>
        <w:rPr>
          <w:rFonts w:ascii="Arial" w:hAnsi="Arial" w:cs="Arial"/>
          <w:color w:val="000000" w:themeColor="text1"/>
        </w:rPr>
        <w:t>Homeseeker</w:t>
      </w:r>
      <w:r w:rsidR="00CB7B46" w:rsidRPr="00CC0017">
        <w:rPr>
          <w:rFonts w:ascii="Arial" w:hAnsi="Arial" w:cs="Arial"/>
          <w:color w:val="000000" w:themeColor="text1"/>
        </w:rPr>
        <w:t>s owed a S66 threatened with homelessness duty, or S73 homeless duty but only for as long as tha</w:t>
      </w:r>
      <w:r w:rsidR="00F362BD" w:rsidRPr="00CC0017">
        <w:rPr>
          <w:rFonts w:ascii="Arial" w:hAnsi="Arial" w:cs="Arial"/>
          <w:color w:val="000000" w:themeColor="text1"/>
        </w:rPr>
        <w:t xml:space="preserve">t duty is owed to the </w:t>
      </w:r>
      <w:r>
        <w:rPr>
          <w:rFonts w:ascii="Arial" w:hAnsi="Arial" w:cs="Arial"/>
          <w:color w:val="000000" w:themeColor="text1"/>
        </w:rPr>
        <w:t>homeseeker</w:t>
      </w:r>
      <w:r w:rsidR="00F362BD" w:rsidRPr="00CC0017">
        <w:rPr>
          <w:rFonts w:ascii="Arial" w:hAnsi="Arial" w:cs="Arial"/>
          <w:color w:val="000000" w:themeColor="text1"/>
        </w:rPr>
        <w:t xml:space="preserve"> – </w:t>
      </w:r>
      <w:r w:rsidR="00F362BD" w:rsidRPr="00CC0017">
        <w:rPr>
          <w:rFonts w:ascii="Arial" w:hAnsi="Arial" w:cs="Arial"/>
          <w:i/>
          <w:color w:val="000000" w:themeColor="text1"/>
        </w:rPr>
        <w:t>Gold banding</w:t>
      </w:r>
    </w:p>
    <w:p w14:paraId="419857BF" w14:textId="14B5AFA9" w:rsidR="00AE62C4" w:rsidRPr="00CC0017" w:rsidRDefault="00E748D1" w:rsidP="00E74F77">
      <w:pPr>
        <w:numPr>
          <w:ilvl w:val="0"/>
          <w:numId w:val="39"/>
        </w:numPr>
        <w:jc w:val="both"/>
        <w:rPr>
          <w:rFonts w:ascii="Arial" w:hAnsi="Arial" w:cs="Arial"/>
          <w:color w:val="000000" w:themeColor="text1"/>
        </w:rPr>
      </w:pPr>
      <w:r>
        <w:rPr>
          <w:rFonts w:ascii="Arial" w:hAnsi="Arial" w:cs="Arial"/>
          <w:color w:val="000000" w:themeColor="text1"/>
        </w:rPr>
        <w:t>Homeseeker</w:t>
      </w:r>
      <w:r w:rsidR="00CB7B46" w:rsidRPr="00CC0017">
        <w:rPr>
          <w:rFonts w:ascii="Arial" w:hAnsi="Arial" w:cs="Arial"/>
          <w:color w:val="000000" w:themeColor="text1"/>
        </w:rPr>
        <w:t xml:space="preserve">s owed a S66, or S73, or S75 duty by another Council not </w:t>
      </w:r>
      <w:r w:rsidR="00F362BD" w:rsidRPr="00CC0017">
        <w:rPr>
          <w:rFonts w:ascii="Arial" w:hAnsi="Arial" w:cs="Arial"/>
          <w:color w:val="000000" w:themeColor="text1"/>
        </w:rPr>
        <w:t xml:space="preserve">Blaenau Gwent </w:t>
      </w:r>
      <w:r w:rsidR="00CB7B46" w:rsidRPr="00CC0017">
        <w:rPr>
          <w:rFonts w:ascii="Arial" w:hAnsi="Arial" w:cs="Arial"/>
          <w:color w:val="000000" w:themeColor="text1"/>
        </w:rPr>
        <w:t xml:space="preserve">Council will be given reduced preference and will sit at the bottom of the </w:t>
      </w:r>
      <w:r w:rsidR="00F362BD" w:rsidRPr="00CC0017">
        <w:rPr>
          <w:rFonts w:ascii="Arial" w:hAnsi="Arial" w:cs="Arial"/>
          <w:color w:val="000000" w:themeColor="text1"/>
        </w:rPr>
        <w:t xml:space="preserve">Silver </w:t>
      </w:r>
      <w:r w:rsidR="00CB7B46" w:rsidRPr="00CC0017">
        <w:rPr>
          <w:rFonts w:ascii="Arial" w:hAnsi="Arial" w:cs="Arial"/>
          <w:color w:val="000000" w:themeColor="text1"/>
        </w:rPr>
        <w:t xml:space="preserve">band </w:t>
      </w:r>
      <w:r w:rsidR="00F362BD" w:rsidRPr="00CC0017">
        <w:rPr>
          <w:rFonts w:ascii="Arial" w:hAnsi="Arial" w:cs="Arial"/>
          <w:color w:val="000000" w:themeColor="text1"/>
        </w:rPr>
        <w:t>a</w:t>
      </w:r>
      <w:r w:rsidR="00CB7B46" w:rsidRPr="00CC0017">
        <w:rPr>
          <w:rFonts w:ascii="Arial" w:hAnsi="Arial" w:cs="Arial"/>
          <w:color w:val="000000" w:themeColor="text1"/>
        </w:rPr>
        <w:t xml:space="preserve">nd will only be considered for an offer of accommodation in the circumstances where no other </w:t>
      </w:r>
      <w:r>
        <w:rPr>
          <w:rFonts w:ascii="Arial" w:hAnsi="Arial" w:cs="Arial"/>
          <w:color w:val="000000" w:themeColor="text1"/>
        </w:rPr>
        <w:t>homeseeker</w:t>
      </w:r>
      <w:r w:rsidR="00CB7B46" w:rsidRPr="00CC0017">
        <w:rPr>
          <w:rFonts w:ascii="Arial" w:hAnsi="Arial" w:cs="Arial"/>
          <w:color w:val="000000" w:themeColor="text1"/>
        </w:rPr>
        <w:t xml:space="preserve">s in priority bands </w:t>
      </w:r>
      <w:r w:rsidR="00F362BD" w:rsidRPr="00CC0017">
        <w:rPr>
          <w:rFonts w:ascii="Arial" w:hAnsi="Arial" w:cs="Arial"/>
          <w:color w:val="000000" w:themeColor="text1"/>
        </w:rPr>
        <w:t xml:space="preserve">emergency, Gold or Silver </w:t>
      </w:r>
      <w:r w:rsidR="00CB7B46" w:rsidRPr="00CC0017">
        <w:rPr>
          <w:rFonts w:ascii="Arial" w:hAnsi="Arial" w:cs="Arial"/>
          <w:color w:val="000000" w:themeColor="text1"/>
        </w:rPr>
        <w:t xml:space="preserve">with a local connection have expressed a preference for a vacant property. They do, however, remain able to be considered for any property where no one in </w:t>
      </w:r>
      <w:r w:rsidR="00F362BD" w:rsidRPr="00CC0017">
        <w:rPr>
          <w:rFonts w:ascii="Arial" w:hAnsi="Arial" w:cs="Arial"/>
          <w:color w:val="000000" w:themeColor="text1"/>
        </w:rPr>
        <w:t xml:space="preserve">the Emergency, Gold or Silver </w:t>
      </w:r>
      <w:r w:rsidR="00CB7B46" w:rsidRPr="00CC0017">
        <w:rPr>
          <w:rFonts w:ascii="Arial" w:hAnsi="Arial" w:cs="Arial"/>
          <w:color w:val="000000" w:themeColor="text1"/>
        </w:rPr>
        <w:t xml:space="preserve">bands </w:t>
      </w:r>
      <w:r w:rsidR="00F362BD" w:rsidRPr="00CC0017">
        <w:rPr>
          <w:rFonts w:ascii="Arial" w:hAnsi="Arial" w:cs="Arial"/>
          <w:color w:val="000000" w:themeColor="text1"/>
        </w:rPr>
        <w:t xml:space="preserve">have expressed a preference for and </w:t>
      </w:r>
      <w:r w:rsidR="00CB7B46" w:rsidRPr="00CC0017">
        <w:rPr>
          <w:rFonts w:ascii="Arial" w:hAnsi="Arial" w:cs="Arial"/>
          <w:color w:val="000000" w:themeColor="text1"/>
        </w:rPr>
        <w:t xml:space="preserve">will be considered for any such property before </w:t>
      </w:r>
      <w:r>
        <w:rPr>
          <w:rFonts w:ascii="Arial" w:hAnsi="Arial" w:cs="Arial"/>
          <w:color w:val="000000" w:themeColor="text1"/>
        </w:rPr>
        <w:t>homeseeker</w:t>
      </w:r>
      <w:r w:rsidR="00CB7B46" w:rsidRPr="00CC0017">
        <w:rPr>
          <w:rFonts w:ascii="Arial" w:hAnsi="Arial" w:cs="Arial"/>
          <w:color w:val="000000" w:themeColor="text1"/>
        </w:rPr>
        <w:t xml:space="preserve">s in </w:t>
      </w:r>
      <w:r w:rsidR="00F362BD" w:rsidRPr="00CC0017">
        <w:rPr>
          <w:rFonts w:ascii="Arial" w:hAnsi="Arial" w:cs="Arial"/>
          <w:color w:val="000000" w:themeColor="text1"/>
        </w:rPr>
        <w:t xml:space="preserve">the Bronze </w:t>
      </w:r>
      <w:r w:rsidR="00CB7B46" w:rsidRPr="00CC0017">
        <w:rPr>
          <w:rFonts w:ascii="Arial" w:hAnsi="Arial" w:cs="Arial"/>
          <w:color w:val="000000" w:themeColor="text1"/>
        </w:rPr>
        <w:t>band</w:t>
      </w:r>
      <w:r w:rsidR="00A45DE0" w:rsidRPr="00CC0017">
        <w:rPr>
          <w:rFonts w:ascii="Arial" w:hAnsi="Arial" w:cs="Arial"/>
          <w:color w:val="000000" w:themeColor="text1"/>
        </w:rPr>
        <w:t>.</w:t>
      </w:r>
      <w:r w:rsidR="00812A1C" w:rsidRPr="00CC0017">
        <w:rPr>
          <w:rFonts w:ascii="Arial" w:hAnsi="Arial" w:cs="Arial"/>
          <w:color w:val="000000" w:themeColor="text1"/>
        </w:rPr>
        <w:t xml:space="preserve"> </w:t>
      </w:r>
    </w:p>
    <w:p w14:paraId="0C6AFFC6" w14:textId="77777777" w:rsidR="00A5725E" w:rsidRPr="00CC0017" w:rsidRDefault="00A5725E" w:rsidP="00AE62C4">
      <w:pPr>
        <w:ind w:left="360"/>
        <w:jc w:val="both"/>
        <w:rPr>
          <w:rFonts w:ascii="Arial" w:hAnsi="Arial" w:cs="Arial"/>
          <w:b/>
          <w:color w:val="000000" w:themeColor="text1"/>
        </w:rPr>
      </w:pPr>
    </w:p>
    <w:p w14:paraId="7FE30A0B" w14:textId="77777777" w:rsidR="00CB7B46" w:rsidRPr="00CC0017" w:rsidRDefault="00AE62C4" w:rsidP="00A45DE0">
      <w:pPr>
        <w:jc w:val="both"/>
        <w:rPr>
          <w:rFonts w:ascii="Arial" w:hAnsi="Arial" w:cs="Arial"/>
          <w:color w:val="000000" w:themeColor="text1"/>
        </w:rPr>
      </w:pPr>
      <w:r w:rsidRPr="00CC0017">
        <w:rPr>
          <w:rFonts w:ascii="Arial" w:hAnsi="Arial" w:cs="Arial"/>
          <w:b/>
          <w:color w:val="000000" w:themeColor="text1"/>
        </w:rPr>
        <w:t>Note:</w:t>
      </w:r>
      <w:r w:rsidRPr="00CC0017">
        <w:rPr>
          <w:rFonts w:ascii="Arial" w:hAnsi="Arial" w:cs="Arial"/>
          <w:color w:val="000000" w:themeColor="text1"/>
        </w:rPr>
        <w:t xml:space="preserve"> </w:t>
      </w:r>
      <w:r w:rsidR="00812A1C" w:rsidRPr="00CC0017">
        <w:rPr>
          <w:rFonts w:ascii="Arial" w:hAnsi="Arial" w:cs="Arial"/>
          <w:color w:val="000000" w:themeColor="text1"/>
        </w:rPr>
        <w:t>Proof of other L</w:t>
      </w:r>
      <w:r w:rsidRPr="00CC0017">
        <w:rPr>
          <w:rFonts w:ascii="Arial" w:hAnsi="Arial" w:cs="Arial"/>
          <w:color w:val="000000" w:themeColor="text1"/>
        </w:rPr>
        <w:t>ocal Authority homelessness d</w:t>
      </w:r>
      <w:r w:rsidR="00812A1C" w:rsidRPr="00CC0017">
        <w:rPr>
          <w:rFonts w:ascii="Arial" w:hAnsi="Arial" w:cs="Arial"/>
          <w:color w:val="000000" w:themeColor="text1"/>
        </w:rPr>
        <w:t xml:space="preserve">uty owed will be required before </w:t>
      </w:r>
      <w:r w:rsidRPr="00CC0017">
        <w:rPr>
          <w:rFonts w:ascii="Arial" w:hAnsi="Arial" w:cs="Arial"/>
          <w:color w:val="000000" w:themeColor="text1"/>
        </w:rPr>
        <w:t xml:space="preserve">the </w:t>
      </w:r>
      <w:r w:rsidR="00812A1C" w:rsidRPr="00CC0017">
        <w:rPr>
          <w:rFonts w:ascii="Arial" w:hAnsi="Arial" w:cs="Arial"/>
          <w:color w:val="000000" w:themeColor="text1"/>
        </w:rPr>
        <w:t>application is processed and further proof will be requested to continually monitor</w:t>
      </w:r>
      <w:r w:rsidRPr="00CC0017">
        <w:rPr>
          <w:rFonts w:ascii="Arial" w:hAnsi="Arial" w:cs="Arial"/>
          <w:color w:val="000000" w:themeColor="text1"/>
        </w:rPr>
        <w:t xml:space="preserve"> that the correct band has been awarded</w:t>
      </w:r>
      <w:r w:rsidR="00B55AD2" w:rsidRPr="00CC0017">
        <w:rPr>
          <w:rFonts w:ascii="Arial" w:hAnsi="Arial" w:cs="Arial"/>
          <w:color w:val="000000" w:themeColor="text1"/>
        </w:rPr>
        <w:t>.  If the information requested is not supplied, then application will be put on hold until the circumstances can be determined.</w:t>
      </w:r>
    </w:p>
    <w:p w14:paraId="44055443" w14:textId="77777777" w:rsidR="00F362BD" w:rsidRPr="00CC0017" w:rsidRDefault="00F362BD" w:rsidP="00E50024">
      <w:pPr>
        <w:jc w:val="both"/>
        <w:rPr>
          <w:rFonts w:ascii="Arial" w:hAnsi="Arial" w:cs="Arial"/>
        </w:rPr>
      </w:pPr>
    </w:p>
    <w:p w14:paraId="1B7E6961" w14:textId="77777777" w:rsidR="00CB7B46" w:rsidRPr="00CC0017" w:rsidRDefault="00CB7B46" w:rsidP="00E50024">
      <w:pPr>
        <w:jc w:val="both"/>
        <w:rPr>
          <w:rFonts w:ascii="Arial" w:hAnsi="Arial" w:cs="Arial"/>
          <w:b/>
          <w:lang w:val="en-US"/>
        </w:rPr>
      </w:pPr>
      <w:r w:rsidRPr="00CC0017">
        <w:rPr>
          <w:rFonts w:ascii="Arial" w:hAnsi="Arial" w:cs="Arial"/>
          <w:b/>
        </w:rPr>
        <w:t xml:space="preserve">Reasonable preference group 3: </w:t>
      </w:r>
      <w:r w:rsidRPr="00CC0017">
        <w:rPr>
          <w:rFonts w:ascii="Arial" w:hAnsi="Arial" w:cs="Arial"/>
          <w:b/>
          <w:lang w:val="en-US"/>
        </w:rPr>
        <w:t>People occupying insanitary or overcrowded housing or otherwise living in unsatisfactory housing conditions</w:t>
      </w:r>
    </w:p>
    <w:p w14:paraId="5B9D7C50" w14:textId="77777777" w:rsidR="00CB7B46" w:rsidRPr="00CC0017" w:rsidRDefault="00CB7B46" w:rsidP="00E50024">
      <w:pPr>
        <w:jc w:val="both"/>
        <w:rPr>
          <w:rFonts w:ascii="Arial" w:hAnsi="Arial" w:cs="Arial"/>
          <w:b/>
        </w:rPr>
      </w:pPr>
    </w:p>
    <w:p w14:paraId="43B6ED3E" w14:textId="77777777" w:rsidR="00CB7B46" w:rsidRPr="00CC0017" w:rsidRDefault="00CB7B46" w:rsidP="00E50024">
      <w:pPr>
        <w:jc w:val="both"/>
        <w:rPr>
          <w:rFonts w:ascii="Arial" w:hAnsi="Arial" w:cs="Arial"/>
          <w:b/>
        </w:rPr>
      </w:pPr>
      <w:r w:rsidRPr="00CC0017">
        <w:rPr>
          <w:rFonts w:ascii="Arial" w:hAnsi="Arial" w:cs="Arial"/>
          <w:b/>
        </w:rPr>
        <w:t xml:space="preserve">Circumstances when </w:t>
      </w:r>
      <w:r w:rsidR="000F1DC4" w:rsidRPr="00CC0017">
        <w:rPr>
          <w:rFonts w:ascii="Arial" w:hAnsi="Arial" w:cs="Arial"/>
          <w:b/>
        </w:rPr>
        <w:t xml:space="preserve">the Emergency </w:t>
      </w:r>
      <w:r w:rsidRPr="00CC0017">
        <w:rPr>
          <w:rFonts w:ascii="Arial" w:hAnsi="Arial" w:cs="Arial"/>
          <w:b/>
        </w:rPr>
        <w:t>Band for additional preference will be awarded</w:t>
      </w:r>
    </w:p>
    <w:p w14:paraId="5BB837BE" w14:textId="77777777" w:rsidR="00CB7B46" w:rsidRPr="00CC0017" w:rsidRDefault="00CB7B46" w:rsidP="00E50024">
      <w:pPr>
        <w:jc w:val="both"/>
        <w:rPr>
          <w:rFonts w:ascii="Arial" w:hAnsi="Arial" w:cs="Arial"/>
          <w:u w:val="single"/>
        </w:rPr>
      </w:pPr>
    </w:p>
    <w:p w14:paraId="453F5428" w14:textId="77777777" w:rsidR="00CB7B46" w:rsidRPr="00CC0017" w:rsidRDefault="00CB7B46" w:rsidP="00E50024">
      <w:pPr>
        <w:jc w:val="both"/>
        <w:rPr>
          <w:rFonts w:ascii="Arial" w:hAnsi="Arial" w:cs="Arial"/>
        </w:rPr>
      </w:pPr>
      <w:r w:rsidRPr="00CC0017">
        <w:rPr>
          <w:rFonts w:ascii="Arial" w:hAnsi="Arial" w:cs="Arial"/>
        </w:rPr>
        <w:t>Customers will be awarded additional preference in the following circumstances:</w:t>
      </w:r>
    </w:p>
    <w:p w14:paraId="298C5E18" w14:textId="77777777" w:rsidR="00CB7B46" w:rsidRPr="00CC0017" w:rsidRDefault="00CB7B46" w:rsidP="00E50024">
      <w:pPr>
        <w:jc w:val="both"/>
        <w:rPr>
          <w:rFonts w:ascii="Arial" w:hAnsi="Arial" w:cs="Arial"/>
        </w:rPr>
      </w:pPr>
    </w:p>
    <w:p w14:paraId="09029736" w14:textId="77777777" w:rsidR="00CB7B46" w:rsidRPr="00CC0017" w:rsidRDefault="00CB7B46" w:rsidP="00E74F77">
      <w:pPr>
        <w:numPr>
          <w:ilvl w:val="0"/>
          <w:numId w:val="31"/>
        </w:numPr>
        <w:jc w:val="both"/>
        <w:rPr>
          <w:rFonts w:ascii="Arial" w:hAnsi="Arial" w:cs="Arial"/>
        </w:rPr>
      </w:pPr>
      <w:r w:rsidRPr="00CC0017">
        <w:rPr>
          <w:rFonts w:ascii="Arial" w:hAnsi="Arial" w:cs="Arial"/>
        </w:rPr>
        <w:t>Households living in conditions which give rise to an imminent risk of serious harm and where the Local Authority has served a Prohibition Order under Part 1 of the 2004 Housing Act.</w:t>
      </w:r>
    </w:p>
    <w:p w14:paraId="436FB9F3" w14:textId="11BBFD32" w:rsidR="00CB7B46" w:rsidRPr="00CC0017" w:rsidRDefault="00CB7B46" w:rsidP="00E74F77">
      <w:pPr>
        <w:numPr>
          <w:ilvl w:val="0"/>
          <w:numId w:val="31"/>
        </w:numPr>
        <w:jc w:val="both"/>
        <w:rPr>
          <w:rFonts w:ascii="Arial" w:hAnsi="Arial" w:cs="Arial"/>
        </w:rPr>
      </w:pPr>
      <w:r w:rsidRPr="00CC0017">
        <w:rPr>
          <w:rFonts w:ascii="Arial" w:hAnsi="Arial" w:cs="Arial"/>
          <w:lang w:val="en-US"/>
        </w:rPr>
        <w:t xml:space="preserve">Demolition or Compulsory Purchase Order (CPO). Where the </w:t>
      </w:r>
      <w:r w:rsidR="00E748D1">
        <w:rPr>
          <w:rFonts w:ascii="Arial" w:hAnsi="Arial" w:cs="Arial"/>
          <w:lang w:val="en-US"/>
        </w:rPr>
        <w:t>homeseeker</w:t>
      </w:r>
      <w:r w:rsidRPr="00CC0017">
        <w:rPr>
          <w:rFonts w:ascii="Arial" w:hAnsi="Arial" w:cs="Arial"/>
          <w:lang w:val="en-US"/>
        </w:rPr>
        <w:t>’s property is subject to demolition or subject to a Compulsory Purchase Order for redevelopment.</w:t>
      </w:r>
    </w:p>
    <w:p w14:paraId="303D761F" w14:textId="77777777" w:rsidR="00CB7B46" w:rsidRPr="00CC0017" w:rsidRDefault="00CB7B46" w:rsidP="00E50024">
      <w:pPr>
        <w:jc w:val="both"/>
        <w:rPr>
          <w:rFonts w:ascii="Arial" w:hAnsi="Arial" w:cs="Arial"/>
        </w:rPr>
      </w:pPr>
    </w:p>
    <w:p w14:paraId="40E94ABE" w14:textId="77777777" w:rsidR="00CB7B46" w:rsidRPr="00CC0017" w:rsidRDefault="00CB7B46" w:rsidP="00E50024">
      <w:pPr>
        <w:jc w:val="both"/>
        <w:rPr>
          <w:rFonts w:ascii="Arial" w:hAnsi="Arial" w:cs="Arial"/>
        </w:rPr>
      </w:pPr>
      <w:r w:rsidRPr="00CC0017">
        <w:rPr>
          <w:rFonts w:ascii="Arial" w:hAnsi="Arial" w:cs="Arial"/>
        </w:rPr>
        <w:t xml:space="preserve">Note 1: For tenants of a </w:t>
      </w:r>
      <w:r w:rsidR="00A14766" w:rsidRPr="00CC0017">
        <w:rPr>
          <w:rFonts w:ascii="Arial" w:hAnsi="Arial" w:cs="Arial"/>
        </w:rPr>
        <w:t xml:space="preserve">Council or another </w:t>
      </w:r>
      <w:r w:rsidRPr="00CC0017">
        <w:rPr>
          <w:rFonts w:ascii="Arial" w:hAnsi="Arial" w:cs="Arial"/>
        </w:rPr>
        <w:t xml:space="preserve">Registered Social Housing Provider in another local authority council accommodation the imminent risk of harm will be assessed taking into account the responsibility on that landlord to resolve the problem or transfer the tenant immediately. Therefore only in an absolutely exceptional case will additional preference be awarded. </w:t>
      </w:r>
    </w:p>
    <w:p w14:paraId="50E53FCD" w14:textId="6D4B92E8" w:rsidR="00CB7B46" w:rsidRPr="00CC0017" w:rsidRDefault="00CB7B46" w:rsidP="00E50024">
      <w:pPr>
        <w:jc w:val="both"/>
        <w:rPr>
          <w:rFonts w:ascii="Arial" w:hAnsi="Arial" w:cs="Arial"/>
        </w:rPr>
      </w:pPr>
      <w:r w:rsidRPr="00CC0017">
        <w:rPr>
          <w:rFonts w:ascii="Arial" w:hAnsi="Arial" w:cs="Arial"/>
        </w:rPr>
        <w:t xml:space="preserve">Note 2: </w:t>
      </w:r>
      <w:r w:rsidR="00E748D1">
        <w:rPr>
          <w:rFonts w:ascii="Arial" w:hAnsi="Arial" w:cs="Arial"/>
        </w:rPr>
        <w:t>Homeseeker</w:t>
      </w:r>
      <w:r w:rsidRPr="00CC0017">
        <w:rPr>
          <w:rFonts w:ascii="Arial" w:hAnsi="Arial" w:cs="Arial"/>
        </w:rPr>
        <w:t>s guilty of deliberately worsening their circumstances will not be given additional preference.</w:t>
      </w:r>
    </w:p>
    <w:p w14:paraId="05CD8114" w14:textId="77777777" w:rsidR="00CB7B46" w:rsidRPr="00CC0017" w:rsidRDefault="00CB7B46" w:rsidP="00E50024">
      <w:pPr>
        <w:jc w:val="both"/>
        <w:rPr>
          <w:rFonts w:ascii="Arial" w:hAnsi="Arial" w:cs="Arial"/>
        </w:rPr>
      </w:pPr>
      <w:r w:rsidRPr="00CC0017">
        <w:rPr>
          <w:rFonts w:ascii="Arial" w:hAnsi="Arial" w:cs="Arial"/>
        </w:rPr>
        <w:lastRenderedPageBreak/>
        <w:t xml:space="preserve">Note 3: Children will only be included in the overcrowding calculation at their main place of residence. </w:t>
      </w:r>
    </w:p>
    <w:p w14:paraId="37DD9B6E" w14:textId="1A91C9BB" w:rsidR="00CB7B46" w:rsidRPr="00CC0017" w:rsidRDefault="00CB7B46" w:rsidP="00E50024">
      <w:pPr>
        <w:jc w:val="both"/>
        <w:rPr>
          <w:rFonts w:ascii="Arial" w:hAnsi="Arial" w:cs="Arial"/>
        </w:rPr>
      </w:pPr>
      <w:r w:rsidRPr="00CC0017">
        <w:rPr>
          <w:rFonts w:ascii="Arial" w:hAnsi="Arial" w:cs="Arial"/>
        </w:rPr>
        <w:t xml:space="preserve">Note 4: The assessment applied by the Council will be to consider the facts and information received from the </w:t>
      </w:r>
      <w:r w:rsidR="00E748D1">
        <w:rPr>
          <w:rFonts w:ascii="Arial" w:hAnsi="Arial" w:cs="Arial"/>
        </w:rPr>
        <w:t>homeseeker</w:t>
      </w:r>
      <w:r w:rsidRPr="00CC0017">
        <w:rPr>
          <w:rFonts w:ascii="Arial" w:hAnsi="Arial" w:cs="Arial"/>
        </w:rPr>
        <w:t xml:space="preserve"> and from any other Council department (such as the private sector housing team) or from any other organisation and the officer assessing the impact will apply the test set out below. </w:t>
      </w:r>
    </w:p>
    <w:p w14:paraId="4BA0A985" w14:textId="77777777" w:rsidR="00CB7B46" w:rsidRPr="00CC0017" w:rsidRDefault="00CB7B46" w:rsidP="00E50024">
      <w:pPr>
        <w:jc w:val="both"/>
        <w:rPr>
          <w:rFonts w:ascii="Arial" w:hAnsi="Arial" w:cs="Arial"/>
          <w:b/>
          <w:i/>
        </w:rPr>
      </w:pPr>
    </w:p>
    <w:p w14:paraId="6D9435FF" w14:textId="50D7E287" w:rsidR="00CB7B46" w:rsidRPr="00CC0017" w:rsidRDefault="00CB7B46" w:rsidP="00E50024">
      <w:pPr>
        <w:jc w:val="both"/>
        <w:rPr>
          <w:rFonts w:ascii="Arial" w:hAnsi="Arial" w:cs="Arial"/>
        </w:rPr>
      </w:pPr>
      <w:r w:rsidRPr="00CC0017">
        <w:rPr>
          <w:rFonts w:ascii="Arial" w:hAnsi="Arial" w:cs="Arial"/>
          <w:b/>
          <w:i/>
        </w:rPr>
        <w:t>Assessment check 1</w:t>
      </w:r>
      <w:r w:rsidRPr="00CC0017">
        <w:rPr>
          <w:rFonts w:ascii="Arial" w:hAnsi="Arial" w:cs="Arial"/>
        </w:rPr>
        <w:t xml:space="preserve">: The officer will decide on the facts known what the seriousness of the impact is on the </w:t>
      </w:r>
      <w:r w:rsidR="00E748D1">
        <w:rPr>
          <w:rFonts w:ascii="Arial" w:hAnsi="Arial" w:cs="Arial"/>
        </w:rPr>
        <w:t>homeseeker</w:t>
      </w:r>
      <w:r w:rsidRPr="00CC0017">
        <w:rPr>
          <w:rFonts w:ascii="Arial" w:hAnsi="Arial" w:cs="Arial"/>
        </w:rPr>
        <w:t xml:space="preserve"> and, or, any member of the household – the typically impact could be on the </w:t>
      </w:r>
      <w:r w:rsidR="00E748D1">
        <w:rPr>
          <w:rFonts w:ascii="Arial" w:hAnsi="Arial" w:cs="Arial"/>
        </w:rPr>
        <w:t>homeseeker</w:t>
      </w:r>
      <w:r w:rsidRPr="00CC0017">
        <w:rPr>
          <w:rFonts w:ascii="Arial" w:hAnsi="Arial" w:cs="Arial"/>
        </w:rPr>
        <w:t xml:space="preserve">’s health for example. </w:t>
      </w:r>
    </w:p>
    <w:p w14:paraId="69E859F1" w14:textId="77777777" w:rsidR="00CB7B46" w:rsidRPr="00CC0017" w:rsidRDefault="00CB7B46" w:rsidP="00E50024">
      <w:pPr>
        <w:jc w:val="both"/>
        <w:rPr>
          <w:rFonts w:ascii="Arial" w:hAnsi="Arial" w:cs="Arial"/>
        </w:rPr>
      </w:pPr>
      <w:r w:rsidRPr="00CC0017">
        <w:rPr>
          <w:rFonts w:ascii="Arial" w:hAnsi="Arial" w:cs="Arial"/>
          <w:b/>
          <w:i/>
        </w:rPr>
        <w:t>Assessment check 2</w:t>
      </w:r>
      <w:r w:rsidRPr="00CC0017">
        <w:rPr>
          <w:rFonts w:ascii="Arial" w:hAnsi="Arial" w:cs="Arial"/>
        </w:rPr>
        <w:t xml:space="preserve">: Then the officer will consider what can be done to 1) immediately lessen or remove the impact and 2) in the near future to lessen or remove the impact e.g. action that can be taken by a landlord or the team responsible for private sector enforcement work in the council.  </w:t>
      </w:r>
    </w:p>
    <w:p w14:paraId="11CF5862" w14:textId="77777777" w:rsidR="00CB7B46" w:rsidRPr="00CC0017" w:rsidRDefault="00CB7B46" w:rsidP="00E50024">
      <w:pPr>
        <w:jc w:val="both"/>
        <w:rPr>
          <w:rFonts w:ascii="Arial" w:hAnsi="Arial" w:cs="Arial"/>
        </w:rPr>
      </w:pPr>
      <w:r w:rsidRPr="00CC0017">
        <w:rPr>
          <w:rFonts w:ascii="Arial" w:hAnsi="Arial" w:cs="Arial"/>
          <w:b/>
          <w:i/>
        </w:rPr>
        <w:t>Assessment check 3:</w:t>
      </w:r>
      <w:r w:rsidRPr="00CC0017">
        <w:rPr>
          <w:rFonts w:ascii="Arial" w:hAnsi="Arial" w:cs="Arial"/>
        </w:rPr>
        <w:t xml:space="preserve"> The officer will assess the new likely impact following any actions that can be carried out immediately and in the near future to lessen or remove the impact and will decide if there is still an imminent risk of serious harm. </w:t>
      </w:r>
    </w:p>
    <w:p w14:paraId="5A7E554E" w14:textId="77777777" w:rsidR="00CB7B46" w:rsidRPr="00CC0017" w:rsidRDefault="00CB7B46" w:rsidP="00E50024">
      <w:pPr>
        <w:jc w:val="both"/>
        <w:rPr>
          <w:rFonts w:ascii="Arial" w:hAnsi="Arial" w:cs="Arial"/>
        </w:rPr>
      </w:pPr>
    </w:p>
    <w:p w14:paraId="3B9B89E5" w14:textId="77777777" w:rsidR="00CB7B46" w:rsidRPr="00CC0017" w:rsidRDefault="00CB7B46" w:rsidP="00E50024">
      <w:pPr>
        <w:jc w:val="both"/>
        <w:rPr>
          <w:rFonts w:ascii="Arial" w:hAnsi="Arial" w:cs="Arial"/>
        </w:rPr>
      </w:pPr>
      <w:r w:rsidRPr="00CC0017">
        <w:rPr>
          <w:rFonts w:ascii="Arial" w:hAnsi="Arial" w:cs="Arial"/>
          <w:b/>
        </w:rPr>
        <w:t>Circumstances when Gold</w:t>
      </w:r>
      <w:r w:rsidR="000F1BD2" w:rsidRPr="00CC0017">
        <w:rPr>
          <w:rFonts w:ascii="Arial" w:hAnsi="Arial" w:cs="Arial"/>
          <w:b/>
        </w:rPr>
        <w:t xml:space="preserve"> or S</w:t>
      </w:r>
      <w:r w:rsidRPr="00CC0017">
        <w:rPr>
          <w:rFonts w:ascii="Arial" w:hAnsi="Arial" w:cs="Arial"/>
          <w:b/>
        </w:rPr>
        <w:t>ilver Banding to reflect a reasonable preference will be awarded</w:t>
      </w:r>
    </w:p>
    <w:p w14:paraId="5905F9FF" w14:textId="77777777" w:rsidR="00CB7B46" w:rsidRPr="00CC0017" w:rsidRDefault="00CB7B46" w:rsidP="00E50024">
      <w:pPr>
        <w:jc w:val="both"/>
        <w:rPr>
          <w:rFonts w:ascii="Arial" w:hAnsi="Arial" w:cs="Arial"/>
        </w:rPr>
      </w:pPr>
    </w:p>
    <w:p w14:paraId="55548360" w14:textId="5729956C" w:rsidR="00CB7B46" w:rsidRPr="00CC0017" w:rsidRDefault="00E748D1" w:rsidP="00E50024">
      <w:pPr>
        <w:jc w:val="both"/>
        <w:rPr>
          <w:rFonts w:ascii="Arial" w:hAnsi="Arial" w:cs="Arial"/>
        </w:rPr>
      </w:pPr>
      <w:r>
        <w:rPr>
          <w:rFonts w:ascii="Arial" w:hAnsi="Arial" w:cs="Arial"/>
        </w:rPr>
        <w:t>Homeseeker</w:t>
      </w:r>
      <w:r w:rsidR="00CB7B46" w:rsidRPr="00CC0017">
        <w:rPr>
          <w:rFonts w:ascii="Arial" w:hAnsi="Arial" w:cs="Arial"/>
        </w:rPr>
        <w:t>s will be awarded reasonable preference in the following circumstances:</w:t>
      </w:r>
    </w:p>
    <w:p w14:paraId="2640EE9D" w14:textId="77777777" w:rsidR="00CB7B46" w:rsidRPr="00CC0017" w:rsidRDefault="00CB7B46" w:rsidP="00E50024">
      <w:pPr>
        <w:jc w:val="both"/>
        <w:rPr>
          <w:rFonts w:ascii="Arial" w:hAnsi="Arial" w:cs="Arial"/>
        </w:rPr>
      </w:pPr>
    </w:p>
    <w:p w14:paraId="240ED6BA" w14:textId="1184CD7C" w:rsidR="00CB7B46" w:rsidRPr="00CC0017" w:rsidRDefault="00CB7B46" w:rsidP="00E50024">
      <w:pPr>
        <w:jc w:val="both"/>
        <w:rPr>
          <w:rFonts w:ascii="Arial" w:hAnsi="Arial" w:cs="Arial"/>
        </w:rPr>
      </w:pPr>
      <w:r w:rsidRPr="00CC0017">
        <w:rPr>
          <w:rFonts w:ascii="Arial" w:hAnsi="Arial" w:cs="Arial"/>
          <w:lang w:val="en-US"/>
        </w:rPr>
        <w:t xml:space="preserve">a) </w:t>
      </w:r>
      <w:r w:rsidR="00E748D1">
        <w:rPr>
          <w:rFonts w:ascii="Arial" w:hAnsi="Arial" w:cs="Arial"/>
        </w:rPr>
        <w:t>Homeseeker</w:t>
      </w:r>
      <w:r w:rsidRPr="00CC0017">
        <w:rPr>
          <w:rFonts w:ascii="Arial" w:hAnsi="Arial" w:cs="Arial"/>
        </w:rPr>
        <w:t xml:space="preserve">s without access </w:t>
      </w:r>
      <w:r w:rsidRPr="00CC0017">
        <w:rPr>
          <w:rFonts w:ascii="Arial" w:hAnsi="Arial" w:cs="Arial"/>
          <w:u w:val="single"/>
        </w:rPr>
        <w:t>at all</w:t>
      </w:r>
      <w:r w:rsidRPr="00CC0017">
        <w:rPr>
          <w:rFonts w:ascii="Arial" w:hAnsi="Arial" w:cs="Arial"/>
        </w:rPr>
        <w:t xml:space="preserve"> to any of the following facilities. No access to:</w:t>
      </w:r>
    </w:p>
    <w:p w14:paraId="6850614E" w14:textId="77777777" w:rsidR="00CB7B46" w:rsidRPr="00CC0017" w:rsidRDefault="00CB7B46" w:rsidP="00E74F77">
      <w:pPr>
        <w:numPr>
          <w:ilvl w:val="1"/>
          <w:numId w:val="31"/>
        </w:numPr>
        <w:jc w:val="both"/>
        <w:rPr>
          <w:rFonts w:ascii="Arial" w:hAnsi="Arial" w:cs="Arial"/>
        </w:rPr>
      </w:pPr>
      <w:r w:rsidRPr="00CC0017">
        <w:rPr>
          <w:rFonts w:ascii="Arial" w:hAnsi="Arial" w:cs="Arial"/>
        </w:rPr>
        <w:t>A bathroom or kitchen</w:t>
      </w:r>
    </w:p>
    <w:p w14:paraId="6EB1CEF7" w14:textId="77777777" w:rsidR="00CB7B46" w:rsidRPr="00CC0017" w:rsidRDefault="00CB7B46" w:rsidP="00E74F77">
      <w:pPr>
        <w:numPr>
          <w:ilvl w:val="1"/>
          <w:numId w:val="31"/>
        </w:numPr>
        <w:jc w:val="both"/>
        <w:rPr>
          <w:rFonts w:ascii="Arial" w:hAnsi="Arial" w:cs="Arial"/>
        </w:rPr>
      </w:pPr>
      <w:r w:rsidRPr="00CC0017">
        <w:rPr>
          <w:rFonts w:ascii="Arial" w:hAnsi="Arial" w:cs="Arial"/>
        </w:rPr>
        <w:t>An inside WC</w:t>
      </w:r>
    </w:p>
    <w:p w14:paraId="365DCD92" w14:textId="77777777" w:rsidR="00CB7B46" w:rsidRPr="00CC0017" w:rsidRDefault="00CB7B46" w:rsidP="00E74F77">
      <w:pPr>
        <w:numPr>
          <w:ilvl w:val="1"/>
          <w:numId w:val="31"/>
        </w:numPr>
        <w:jc w:val="both"/>
        <w:rPr>
          <w:rFonts w:ascii="Arial" w:hAnsi="Arial" w:cs="Arial"/>
        </w:rPr>
      </w:pPr>
      <w:r w:rsidRPr="00CC0017">
        <w:rPr>
          <w:rFonts w:ascii="Arial" w:hAnsi="Arial" w:cs="Arial"/>
        </w:rPr>
        <w:t>Hot or cold water supplies, electricity, gas or adequate heating.</w:t>
      </w:r>
    </w:p>
    <w:p w14:paraId="47A42CFC" w14:textId="5850946C" w:rsidR="00CB7B46" w:rsidRPr="00CC0017" w:rsidRDefault="00E748D1" w:rsidP="00E50024">
      <w:pPr>
        <w:jc w:val="both"/>
        <w:rPr>
          <w:rFonts w:ascii="Arial" w:hAnsi="Arial" w:cs="Arial"/>
        </w:rPr>
      </w:pPr>
      <w:r>
        <w:rPr>
          <w:rFonts w:ascii="Arial" w:hAnsi="Arial" w:cs="Arial"/>
        </w:rPr>
        <w:t>Homeseeker</w:t>
      </w:r>
      <w:r w:rsidR="00CB7B46" w:rsidRPr="00CC0017">
        <w:rPr>
          <w:rFonts w:ascii="Arial" w:hAnsi="Arial" w:cs="Arial"/>
        </w:rPr>
        <w:t>s who have access to shared facilities in shared accommodation will n</w:t>
      </w:r>
      <w:r w:rsidR="000F1BD2" w:rsidRPr="00CC0017">
        <w:rPr>
          <w:rFonts w:ascii="Arial" w:hAnsi="Arial" w:cs="Arial"/>
        </w:rPr>
        <w:t xml:space="preserve">ot qualify under these criteria – </w:t>
      </w:r>
      <w:r w:rsidR="000F1BD2" w:rsidRPr="00CC0017">
        <w:rPr>
          <w:rFonts w:ascii="Arial" w:hAnsi="Arial" w:cs="Arial"/>
          <w:b/>
          <w:i/>
        </w:rPr>
        <w:t>Gold band</w:t>
      </w:r>
    </w:p>
    <w:p w14:paraId="005E9C50" w14:textId="77777777" w:rsidR="00CB7B46" w:rsidRPr="00CC0017" w:rsidRDefault="00CB7B46" w:rsidP="00E50024">
      <w:pPr>
        <w:jc w:val="both"/>
        <w:rPr>
          <w:rFonts w:ascii="Arial" w:hAnsi="Arial" w:cs="Arial"/>
          <w:lang w:val="en-US"/>
        </w:rPr>
      </w:pPr>
    </w:p>
    <w:p w14:paraId="489F5798" w14:textId="77777777" w:rsidR="00CB7B46" w:rsidRPr="00CC0017" w:rsidRDefault="000F1BD2" w:rsidP="00E50024">
      <w:pPr>
        <w:jc w:val="both"/>
        <w:rPr>
          <w:rFonts w:ascii="Arial" w:hAnsi="Arial" w:cs="Arial"/>
          <w:i/>
          <w:lang w:val="en-US"/>
        </w:rPr>
      </w:pPr>
      <w:r w:rsidRPr="00CC0017">
        <w:rPr>
          <w:rFonts w:ascii="Arial" w:hAnsi="Arial" w:cs="Arial"/>
          <w:lang w:val="en-US"/>
        </w:rPr>
        <w:t>b</w:t>
      </w:r>
      <w:r w:rsidR="00CB7B46" w:rsidRPr="00CC0017">
        <w:rPr>
          <w:rFonts w:ascii="Arial" w:hAnsi="Arial" w:cs="Arial"/>
          <w:lang w:val="en-US"/>
        </w:rPr>
        <w:t>) Where an officer from the Council has determined that a private sector property (tenanted) contains one or more serious Category 1 hazards as defined by the Housing Health &amp; Safety Rating System that are having a severe impact on the household. The awarded is made in respect of a significant risk to the health and well being of the occupant(s), and where there is no prospect of the issues being remedied in a period of time that th</w:t>
      </w:r>
      <w:r w:rsidRPr="00CC0017">
        <w:rPr>
          <w:rFonts w:ascii="Arial" w:hAnsi="Arial" w:cs="Arial"/>
          <w:lang w:val="en-US"/>
        </w:rPr>
        <w:t xml:space="preserve">e Council considers reasonable – </w:t>
      </w:r>
      <w:r w:rsidRPr="00CC0017">
        <w:rPr>
          <w:rFonts w:ascii="Arial" w:hAnsi="Arial" w:cs="Arial"/>
          <w:b/>
          <w:i/>
          <w:lang w:val="en-US"/>
        </w:rPr>
        <w:t>Gold Band</w:t>
      </w:r>
    </w:p>
    <w:p w14:paraId="23F03458" w14:textId="77777777" w:rsidR="000F1BD2" w:rsidRPr="00CC0017" w:rsidRDefault="000F1BD2" w:rsidP="00E50024">
      <w:pPr>
        <w:jc w:val="both"/>
        <w:rPr>
          <w:rFonts w:ascii="Arial" w:hAnsi="Arial" w:cs="Arial"/>
          <w:i/>
          <w:lang w:val="en-US"/>
        </w:rPr>
      </w:pPr>
    </w:p>
    <w:p w14:paraId="5114D8D4" w14:textId="05715875" w:rsidR="000F1BD2" w:rsidRPr="00CC0017" w:rsidRDefault="000F1BD2" w:rsidP="00E50024">
      <w:pPr>
        <w:autoSpaceDE w:val="0"/>
        <w:autoSpaceDN w:val="0"/>
        <w:adjustRightInd w:val="0"/>
        <w:jc w:val="both"/>
        <w:rPr>
          <w:rFonts w:ascii="Arial" w:hAnsi="Arial" w:cs="Arial"/>
          <w:i/>
          <w:lang w:eastAsia="en-GB"/>
        </w:rPr>
      </w:pPr>
      <w:r w:rsidRPr="00CC0017">
        <w:rPr>
          <w:rFonts w:ascii="Arial" w:hAnsi="Arial" w:cs="Arial"/>
          <w:lang w:eastAsia="en-GB"/>
        </w:rPr>
        <w:t xml:space="preserve">c) The </w:t>
      </w:r>
      <w:r w:rsidR="00E748D1">
        <w:rPr>
          <w:rFonts w:ascii="Arial" w:hAnsi="Arial" w:cs="Arial"/>
          <w:lang w:eastAsia="en-GB"/>
        </w:rPr>
        <w:t>homeseeker</w:t>
      </w:r>
      <w:r w:rsidRPr="00CC0017">
        <w:rPr>
          <w:rFonts w:ascii="Arial" w:hAnsi="Arial" w:cs="Arial"/>
          <w:lang w:eastAsia="en-GB"/>
        </w:rPr>
        <w:t xml:space="preserve"> is occupying insanitary or unfit accommodation and living in unsatisfactory housing conditions that present some risk to the health and safety of the occupants </w:t>
      </w:r>
      <w:r w:rsidR="002E0B73" w:rsidRPr="00CC0017">
        <w:rPr>
          <w:rFonts w:ascii="Arial" w:hAnsi="Arial" w:cs="Arial"/>
          <w:lang w:eastAsia="en-GB"/>
        </w:rPr>
        <w:t xml:space="preserve">or where partner RSLs have carried out a stock appraisal and are needing to dispose of a property as beyond economic repair </w:t>
      </w:r>
      <w:r w:rsidRPr="00CC0017">
        <w:rPr>
          <w:rFonts w:ascii="Arial" w:hAnsi="Arial" w:cs="Arial"/>
          <w:lang w:eastAsia="en-GB"/>
        </w:rPr>
        <w:t xml:space="preserve">– </w:t>
      </w:r>
      <w:r w:rsidRPr="00CC0017">
        <w:rPr>
          <w:rFonts w:ascii="Arial" w:hAnsi="Arial" w:cs="Arial"/>
          <w:b/>
          <w:i/>
          <w:lang w:eastAsia="en-GB"/>
        </w:rPr>
        <w:t>Silver Band</w:t>
      </w:r>
    </w:p>
    <w:p w14:paraId="27CF1416" w14:textId="77777777" w:rsidR="000F1BD2" w:rsidRPr="00CC0017" w:rsidRDefault="000F1BD2" w:rsidP="00E50024">
      <w:pPr>
        <w:jc w:val="both"/>
        <w:rPr>
          <w:rFonts w:ascii="Arial" w:hAnsi="Arial" w:cs="Arial"/>
          <w:lang w:val="en-US"/>
        </w:rPr>
      </w:pPr>
    </w:p>
    <w:p w14:paraId="4E424604" w14:textId="77777777" w:rsidR="000F1BD2" w:rsidRPr="00CC0017" w:rsidRDefault="000F1BD2" w:rsidP="00E50024">
      <w:pPr>
        <w:jc w:val="both"/>
        <w:rPr>
          <w:rFonts w:ascii="Arial" w:hAnsi="Arial" w:cs="Arial"/>
        </w:rPr>
      </w:pPr>
      <w:r w:rsidRPr="00CC0017">
        <w:rPr>
          <w:rFonts w:ascii="Arial" w:hAnsi="Arial" w:cs="Arial"/>
          <w:lang w:val="en-US"/>
        </w:rPr>
        <w:t xml:space="preserve">d) </w:t>
      </w:r>
      <w:r w:rsidRPr="00CC0017">
        <w:rPr>
          <w:rFonts w:ascii="Arial" w:hAnsi="Arial" w:cs="Arial"/>
        </w:rPr>
        <w:t xml:space="preserve">Overcrowding of 2 bedrooms or more measured by the bedroom standard i.e. Where a Local Authority officer has made an assessment using the Housing </w:t>
      </w:r>
      <w:r w:rsidRPr="00CC0017">
        <w:rPr>
          <w:rFonts w:ascii="Arial" w:hAnsi="Arial" w:cs="Arial"/>
        </w:rPr>
        <w:lastRenderedPageBreak/>
        <w:t xml:space="preserve">Health and Safety Rating system and concluded there is a serious high risk of harm due the impact of severe overcrowding – </w:t>
      </w:r>
      <w:r w:rsidRPr="00CC0017">
        <w:rPr>
          <w:rFonts w:ascii="Arial" w:hAnsi="Arial" w:cs="Arial"/>
          <w:i/>
        </w:rPr>
        <w:t>Gold Band</w:t>
      </w:r>
    </w:p>
    <w:p w14:paraId="5F84DFDE" w14:textId="77777777" w:rsidR="000F1BD2" w:rsidRPr="00CC0017" w:rsidRDefault="000F1BD2" w:rsidP="00E50024">
      <w:pPr>
        <w:autoSpaceDE w:val="0"/>
        <w:autoSpaceDN w:val="0"/>
        <w:adjustRightInd w:val="0"/>
        <w:jc w:val="both"/>
        <w:rPr>
          <w:rFonts w:ascii="Arial" w:hAnsi="Arial" w:cs="Arial"/>
          <w:lang w:eastAsia="en-GB"/>
        </w:rPr>
      </w:pPr>
    </w:p>
    <w:p w14:paraId="078D2E61" w14:textId="0C76066A" w:rsidR="000F1BD2" w:rsidRPr="00CC0017" w:rsidRDefault="000F1BD2" w:rsidP="00E50024">
      <w:pPr>
        <w:autoSpaceDE w:val="0"/>
        <w:autoSpaceDN w:val="0"/>
        <w:adjustRightInd w:val="0"/>
        <w:jc w:val="both"/>
        <w:rPr>
          <w:rFonts w:ascii="Arial" w:hAnsi="Arial" w:cs="Arial"/>
          <w:lang w:eastAsia="en-GB"/>
        </w:rPr>
      </w:pPr>
      <w:r w:rsidRPr="00CC0017">
        <w:rPr>
          <w:rFonts w:ascii="Arial" w:hAnsi="Arial" w:cs="Arial"/>
          <w:lang w:eastAsia="en-GB"/>
        </w:rPr>
        <w:t xml:space="preserve">e) The </w:t>
      </w:r>
      <w:r w:rsidR="00E748D1">
        <w:rPr>
          <w:rFonts w:ascii="Arial" w:hAnsi="Arial" w:cs="Arial"/>
          <w:lang w:eastAsia="en-GB"/>
        </w:rPr>
        <w:t>homeseeker</w:t>
      </w:r>
      <w:r w:rsidRPr="00CC0017">
        <w:rPr>
          <w:rFonts w:ascii="Arial" w:hAnsi="Arial" w:cs="Arial"/>
          <w:lang w:eastAsia="en-GB"/>
        </w:rPr>
        <w:t xml:space="preserve"> is living in accommodation </w:t>
      </w:r>
      <w:r w:rsidR="008A2BDF" w:rsidRPr="00CC0017">
        <w:rPr>
          <w:rFonts w:ascii="Arial" w:hAnsi="Arial" w:cs="Arial"/>
          <w:lang w:eastAsia="en-GB"/>
        </w:rPr>
        <w:t xml:space="preserve">that </w:t>
      </w:r>
      <w:r w:rsidRPr="00CC0017">
        <w:rPr>
          <w:rFonts w:ascii="Arial" w:hAnsi="Arial" w:cs="Arial"/>
          <w:lang w:eastAsia="en-GB"/>
        </w:rPr>
        <w:t xml:space="preserve">is not suitable to their needs because it is short by one bedroom which is suitable to their needs – </w:t>
      </w:r>
      <w:r w:rsidRPr="00CC0017">
        <w:rPr>
          <w:rFonts w:ascii="Arial" w:hAnsi="Arial" w:cs="Arial"/>
          <w:i/>
          <w:lang w:eastAsia="en-GB"/>
        </w:rPr>
        <w:t>Silver Band</w:t>
      </w:r>
    </w:p>
    <w:p w14:paraId="4E38F3D6" w14:textId="77777777" w:rsidR="000F1BD2" w:rsidRPr="00CC0017" w:rsidRDefault="000F1BD2" w:rsidP="00E50024">
      <w:pPr>
        <w:autoSpaceDE w:val="0"/>
        <w:autoSpaceDN w:val="0"/>
        <w:adjustRightInd w:val="0"/>
        <w:jc w:val="both"/>
        <w:rPr>
          <w:rFonts w:ascii="Arial" w:hAnsi="Arial" w:cs="Arial"/>
          <w:lang w:eastAsia="en-GB"/>
        </w:rPr>
      </w:pPr>
    </w:p>
    <w:p w14:paraId="79EF4636" w14:textId="77777777" w:rsidR="00CB7B46" w:rsidRPr="00CC0017" w:rsidRDefault="00CB7B46" w:rsidP="00E50024">
      <w:pPr>
        <w:jc w:val="both"/>
        <w:rPr>
          <w:rFonts w:ascii="Arial" w:hAnsi="Arial" w:cs="Arial"/>
        </w:rPr>
      </w:pPr>
      <w:r w:rsidRPr="00CC0017">
        <w:rPr>
          <w:rFonts w:ascii="Arial" w:hAnsi="Arial" w:cs="Arial"/>
        </w:rPr>
        <w:t>The standard used to assess overcrowding is as follows:</w:t>
      </w:r>
    </w:p>
    <w:p w14:paraId="6B656DEA" w14:textId="77777777" w:rsidR="00CB7B46" w:rsidRPr="00CC0017" w:rsidRDefault="00CB7B46" w:rsidP="00E50024">
      <w:pPr>
        <w:jc w:val="both"/>
        <w:rPr>
          <w:rFonts w:ascii="Arial" w:hAnsi="Arial" w:cs="Arial"/>
        </w:rPr>
      </w:pPr>
    </w:p>
    <w:p w14:paraId="2D36A438" w14:textId="77777777" w:rsidR="00CB7B46" w:rsidRPr="00CC0017" w:rsidRDefault="00CB7B46" w:rsidP="00E50024">
      <w:pPr>
        <w:jc w:val="both"/>
        <w:rPr>
          <w:rFonts w:ascii="Arial" w:hAnsi="Arial" w:cs="Arial"/>
        </w:rPr>
      </w:pPr>
      <w:r w:rsidRPr="00CC0017">
        <w:rPr>
          <w:rFonts w:ascii="Arial" w:hAnsi="Arial" w:cs="Arial"/>
        </w:rPr>
        <w:t>A separate bedroom should be allocated to the following persons:</w:t>
      </w:r>
    </w:p>
    <w:p w14:paraId="2446B5B6" w14:textId="77777777" w:rsidR="00CB7B46" w:rsidRPr="00CC0017" w:rsidRDefault="00CB7B46" w:rsidP="00E50024">
      <w:pPr>
        <w:jc w:val="both"/>
        <w:rPr>
          <w:rFonts w:ascii="Arial" w:hAnsi="Arial" w:cs="Arial"/>
        </w:rPr>
      </w:pPr>
    </w:p>
    <w:p w14:paraId="47B5D7E4" w14:textId="77777777" w:rsidR="00CB7B46" w:rsidRPr="00CC0017" w:rsidRDefault="00CB7B46" w:rsidP="00E74F77">
      <w:pPr>
        <w:numPr>
          <w:ilvl w:val="0"/>
          <w:numId w:val="32"/>
        </w:numPr>
        <w:jc w:val="both"/>
        <w:rPr>
          <w:rFonts w:ascii="Arial" w:hAnsi="Arial" w:cs="Arial"/>
        </w:rPr>
      </w:pPr>
      <w:r w:rsidRPr="00CC0017">
        <w:rPr>
          <w:rFonts w:ascii="Arial" w:hAnsi="Arial" w:cs="Arial"/>
        </w:rPr>
        <w:t>A person living together with another as husband and wife (whether that other person is of the same sex or the opposite sex).</w:t>
      </w:r>
    </w:p>
    <w:p w14:paraId="26281853" w14:textId="77777777" w:rsidR="00CB7B46" w:rsidRPr="00CC0017" w:rsidRDefault="00CB7B46" w:rsidP="00E74F77">
      <w:pPr>
        <w:numPr>
          <w:ilvl w:val="0"/>
          <w:numId w:val="32"/>
        </w:numPr>
        <w:jc w:val="both"/>
        <w:rPr>
          <w:rFonts w:ascii="Arial" w:hAnsi="Arial" w:cs="Arial"/>
        </w:rPr>
      </w:pPr>
      <w:r w:rsidRPr="00CC0017">
        <w:rPr>
          <w:rFonts w:ascii="Arial" w:hAnsi="Arial" w:cs="Arial"/>
        </w:rPr>
        <w:t>A person aged 16 years or more.</w:t>
      </w:r>
    </w:p>
    <w:p w14:paraId="6B3A0177" w14:textId="77777777" w:rsidR="00CB7B46" w:rsidRPr="00CC0017" w:rsidRDefault="00CB7B46" w:rsidP="00E74F77">
      <w:pPr>
        <w:numPr>
          <w:ilvl w:val="0"/>
          <w:numId w:val="32"/>
        </w:numPr>
        <w:jc w:val="both"/>
        <w:rPr>
          <w:rFonts w:ascii="Arial" w:hAnsi="Arial" w:cs="Arial"/>
        </w:rPr>
      </w:pPr>
      <w:r w:rsidRPr="00CC0017">
        <w:rPr>
          <w:rFonts w:ascii="Arial" w:hAnsi="Arial" w:cs="Arial"/>
        </w:rPr>
        <w:t>Two persons of the same sex aged less than 16 years.</w:t>
      </w:r>
    </w:p>
    <w:p w14:paraId="2B571FDA" w14:textId="77777777" w:rsidR="00CB7B46" w:rsidRPr="00CC0017" w:rsidRDefault="00CB7B46" w:rsidP="00E74F77">
      <w:pPr>
        <w:numPr>
          <w:ilvl w:val="0"/>
          <w:numId w:val="32"/>
        </w:numPr>
        <w:jc w:val="both"/>
        <w:rPr>
          <w:rFonts w:ascii="Arial" w:hAnsi="Arial" w:cs="Arial"/>
        </w:rPr>
      </w:pPr>
      <w:r w:rsidRPr="00CC0017">
        <w:rPr>
          <w:rFonts w:ascii="Arial" w:hAnsi="Arial" w:cs="Arial"/>
        </w:rPr>
        <w:t>Two persons (whether of the same sex or not) aged less than 10 years.</w:t>
      </w:r>
    </w:p>
    <w:p w14:paraId="486DBE25" w14:textId="77777777" w:rsidR="00CB7B46" w:rsidRPr="00CC0017" w:rsidRDefault="00CB7B46" w:rsidP="00E74F77">
      <w:pPr>
        <w:numPr>
          <w:ilvl w:val="0"/>
          <w:numId w:val="32"/>
        </w:numPr>
        <w:jc w:val="both"/>
        <w:rPr>
          <w:rFonts w:ascii="Arial" w:hAnsi="Arial" w:cs="Arial"/>
        </w:rPr>
      </w:pPr>
      <w:r w:rsidRPr="00CC0017">
        <w:rPr>
          <w:rFonts w:ascii="Arial" w:hAnsi="Arial" w:cs="Arial"/>
        </w:rPr>
        <w:t xml:space="preserve">Any person aged less than 16 years in any case where he or she cannot be paired with another occupier. </w:t>
      </w:r>
    </w:p>
    <w:p w14:paraId="35246403" w14:textId="77777777" w:rsidR="00CB7B46" w:rsidRPr="00CC0017" w:rsidRDefault="00CB7B46" w:rsidP="00E50024">
      <w:pPr>
        <w:jc w:val="both"/>
        <w:rPr>
          <w:rFonts w:ascii="Arial" w:hAnsi="Arial" w:cs="Arial"/>
        </w:rPr>
      </w:pPr>
      <w:r w:rsidRPr="00CC0017" w:rsidDel="00476070">
        <w:rPr>
          <w:rFonts w:ascii="Arial" w:hAnsi="Arial" w:cs="Arial"/>
        </w:rPr>
        <w:t xml:space="preserve"> </w:t>
      </w:r>
    </w:p>
    <w:p w14:paraId="501DA75F" w14:textId="77777777" w:rsidR="00CB7B46" w:rsidRPr="00CC0017" w:rsidRDefault="00CB7B46" w:rsidP="00E50024">
      <w:pPr>
        <w:jc w:val="both"/>
        <w:rPr>
          <w:rFonts w:ascii="Arial" w:hAnsi="Arial" w:cs="Arial"/>
        </w:rPr>
      </w:pPr>
      <w:r w:rsidRPr="00CC0017">
        <w:rPr>
          <w:rFonts w:ascii="Arial" w:hAnsi="Arial" w:cs="Arial"/>
        </w:rPr>
        <w:t xml:space="preserve">Note 1: For tenants of a </w:t>
      </w:r>
      <w:r w:rsidR="000F1BD2" w:rsidRPr="00CC0017">
        <w:rPr>
          <w:rFonts w:ascii="Arial" w:hAnsi="Arial" w:cs="Arial"/>
        </w:rPr>
        <w:t xml:space="preserve">Council or another </w:t>
      </w:r>
      <w:r w:rsidRPr="00CC0017">
        <w:rPr>
          <w:rFonts w:ascii="Arial" w:hAnsi="Arial" w:cs="Arial"/>
        </w:rPr>
        <w:t xml:space="preserve">Registered Social Housing Provider in another local authority </w:t>
      </w:r>
      <w:r w:rsidR="000F1BD2" w:rsidRPr="00CC0017">
        <w:rPr>
          <w:rFonts w:ascii="Arial" w:hAnsi="Arial" w:cs="Arial"/>
        </w:rPr>
        <w:t xml:space="preserve">area who apply to join the Blaenau Gwent Register </w:t>
      </w:r>
      <w:r w:rsidRPr="00CC0017">
        <w:rPr>
          <w:rFonts w:ascii="Arial" w:hAnsi="Arial" w:cs="Arial"/>
        </w:rPr>
        <w:t xml:space="preserve">the imminent risk of harm will be assessed taking into account the responsibility on that landlord to resolve the problem or transfer the tenant immediately. Therefore only in an absolutely exceptional case will reasonable preference be awarded. </w:t>
      </w:r>
    </w:p>
    <w:p w14:paraId="74674579" w14:textId="77777777" w:rsidR="009526C2" w:rsidRDefault="009526C2" w:rsidP="00E50024">
      <w:pPr>
        <w:jc w:val="both"/>
        <w:rPr>
          <w:rFonts w:ascii="Arial" w:hAnsi="Arial" w:cs="Arial"/>
        </w:rPr>
      </w:pPr>
    </w:p>
    <w:p w14:paraId="1CAAD103" w14:textId="7A99ABF8" w:rsidR="00CB7B46" w:rsidRPr="00CC0017" w:rsidRDefault="00CB7B46" w:rsidP="00E50024">
      <w:pPr>
        <w:jc w:val="both"/>
        <w:rPr>
          <w:rFonts w:ascii="Arial" w:hAnsi="Arial" w:cs="Arial"/>
        </w:rPr>
      </w:pPr>
      <w:r w:rsidRPr="00CC0017">
        <w:rPr>
          <w:rFonts w:ascii="Arial" w:hAnsi="Arial" w:cs="Arial"/>
        </w:rPr>
        <w:t xml:space="preserve">Note 2: </w:t>
      </w:r>
      <w:r w:rsidR="00E748D1">
        <w:rPr>
          <w:rFonts w:ascii="Arial" w:hAnsi="Arial" w:cs="Arial"/>
        </w:rPr>
        <w:t>Homeseeker</w:t>
      </w:r>
      <w:r w:rsidRPr="00CC0017">
        <w:rPr>
          <w:rFonts w:ascii="Arial" w:hAnsi="Arial" w:cs="Arial"/>
        </w:rPr>
        <w:t>s guilty of deliberately worsening their circumstances will not be given reasonable preference.</w:t>
      </w:r>
    </w:p>
    <w:p w14:paraId="5EF37BEB" w14:textId="77777777" w:rsidR="009526C2" w:rsidRDefault="009526C2" w:rsidP="00E50024">
      <w:pPr>
        <w:jc w:val="both"/>
        <w:rPr>
          <w:rFonts w:ascii="Arial" w:hAnsi="Arial" w:cs="Arial"/>
        </w:rPr>
      </w:pPr>
    </w:p>
    <w:p w14:paraId="60213056" w14:textId="76EF8CA5" w:rsidR="00CB7B46" w:rsidRPr="00CC0017" w:rsidRDefault="00CB7B46" w:rsidP="00E50024">
      <w:pPr>
        <w:jc w:val="both"/>
        <w:rPr>
          <w:rFonts w:ascii="Arial" w:hAnsi="Arial" w:cs="Arial"/>
        </w:rPr>
      </w:pPr>
      <w:r w:rsidRPr="00CC0017">
        <w:rPr>
          <w:rFonts w:ascii="Arial" w:hAnsi="Arial" w:cs="Arial"/>
        </w:rPr>
        <w:t xml:space="preserve">Note 3: Children will only be included in the overcrowding calculation at their main place of residence. </w:t>
      </w:r>
    </w:p>
    <w:p w14:paraId="46AD09DA" w14:textId="77777777" w:rsidR="009526C2" w:rsidRDefault="009526C2" w:rsidP="00E50024">
      <w:pPr>
        <w:jc w:val="both"/>
        <w:rPr>
          <w:rFonts w:ascii="Arial" w:hAnsi="Arial" w:cs="Arial"/>
        </w:rPr>
      </w:pPr>
    </w:p>
    <w:p w14:paraId="744841AF" w14:textId="395D2DA6" w:rsidR="00CB7B46" w:rsidRPr="00CC0017" w:rsidRDefault="00CB7B46" w:rsidP="00E50024">
      <w:pPr>
        <w:jc w:val="both"/>
        <w:rPr>
          <w:rFonts w:ascii="Arial" w:hAnsi="Arial" w:cs="Arial"/>
        </w:rPr>
      </w:pPr>
      <w:r w:rsidRPr="00CC0017">
        <w:rPr>
          <w:rFonts w:ascii="Arial" w:hAnsi="Arial" w:cs="Arial"/>
        </w:rPr>
        <w:t xml:space="preserve">Note 4: The assessment applied by the Council will be to consider the facts and information received from the </w:t>
      </w:r>
      <w:r w:rsidR="00E748D1">
        <w:rPr>
          <w:rFonts w:ascii="Arial" w:hAnsi="Arial" w:cs="Arial"/>
        </w:rPr>
        <w:t>homeseeker</w:t>
      </w:r>
      <w:r w:rsidRPr="00CC0017">
        <w:rPr>
          <w:rFonts w:ascii="Arial" w:hAnsi="Arial" w:cs="Arial"/>
        </w:rPr>
        <w:t xml:space="preserve"> and from any other Council department (such as the private sector housing team) or from any other organisation and the officer assessing the impact will apply the test set out below. </w:t>
      </w:r>
    </w:p>
    <w:p w14:paraId="130CCCBD" w14:textId="77777777" w:rsidR="00CB7B46" w:rsidRPr="00CC0017" w:rsidRDefault="00CB7B46" w:rsidP="00E50024">
      <w:pPr>
        <w:jc w:val="both"/>
        <w:rPr>
          <w:rFonts w:ascii="Arial" w:hAnsi="Arial" w:cs="Arial"/>
          <w:b/>
          <w:i/>
        </w:rPr>
      </w:pPr>
    </w:p>
    <w:p w14:paraId="6D17335E" w14:textId="76A68161" w:rsidR="00CB7B46" w:rsidRPr="00CC0017" w:rsidRDefault="00CB7B46" w:rsidP="00E50024">
      <w:pPr>
        <w:jc w:val="both"/>
        <w:rPr>
          <w:rFonts w:ascii="Arial" w:hAnsi="Arial" w:cs="Arial"/>
        </w:rPr>
      </w:pPr>
      <w:r w:rsidRPr="00CC0017">
        <w:rPr>
          <w:rFonts w:ascii="Arial" w:hAnsi="Arial" w:cs="Arial"/>
          <w:b/>
          <w:i/>
        </w:rPr>
        <w:t>Assessment check 1</w:t>
      </w:r>
      <w:r w:rsidRPr="00CC0017">
        <w:rPr>
          <w:rFonts w:ascii="Arial" w:hAnsi="Arial" w:cs="Arial"/>
        </w:rPr>
        <w:t xml:space="preserve">: The officer will decide on the facts known what the seriousness of the impact is on the </w:t>
      </w:r>
      <w:r w:rsidR="00E748D1">
        <w:rPr>
          <w:rFonts w:ascii="Arial" w:hAnsi="Arial" w:cs="Arial"/>
        </w:rPr>
        <w:t>homeseeker</w:t>
      </w:r>
      <w:r w:rsidRPr="00CC0017">
        <w:rPr>
          <w:rFonts w:ascii="Arial" w:hAnsi="Arial" w:cs="Arial"/>
        </w:rPr>
        <w:t xml:space="preserve"> and, or, any member of the household – the typically impact could be on the </w:t>
      </w:r>
      <w:r w:rsidR="00E748D1">
        <w:rPr>
          <w:rFonts w:ascii="Arial" w:hAnsi="Arial" w:cs="Arial"/>
        </w:rPr>
        <w:t>homeseeker</w:t>
      </w:r>
      <w:r w:rsidRPr="00CC0017">
        <w:rPr>
          <w:rFonts w:ascii="Arial" w:hAnsi="Arial" w:cs="Arial"/>
        </w:rPr>
        <w:t xml:space="preserve">’s health for example. </w:t>
      </w:r>
    </w:p>
    <w:p w14:paraId="2E1A8CA5" w14:textId="77777777" w:rsidR="00CB7B46" w:rsidRPr="00CC0017" w:rsidRDefault="00CB7B46" w:rsidP="00E50024">
      <w:pPr>
        <w:jc w:val="both"/>
        <w:rPr>
          <w:rFonts w:ascii="Arial" w:hAnsi="Arial" w:cs="Arial"/>
        </w:rPr>
      </w:pPr>
      <w:r w:rsidRPr="00CC0017">
        <w:rPr>
          <w:rFonts w:ascii="Arial" w:hAnsi="Arial" w:cs="Arial"/>
          <w:b/>
          <w:i/>
        </w:rPr>
        <w:t>Assessment check 2</w:t>
      </w:r>
      <w:r w:rsidRPr="00CC0017">
        <w:rPr>
          <w:rFonts w:ascii="Arial" w:hAnsi="Arial" w:cs="Arial"/>
        </w:rPr>
        <w:t xml:space="preserve">: Then the officer will consider what can be done to 1) immediately lessen or remove the impact and 2) in the near future to lessen or remove the impact e.g. action that can be taken by a landlord or the team responsible for private sector enforcement work in the council.  </w:t>
      </w:r>
    </w:p>
    <w:p w14:paraId="4B925435" w14:textId="77777777" w:rsidR="00CB7B46" w:rsidRPr="00CC0017" w:rsidRDefault="00CB7B46" w:rsidP="00E50024">
      <w:pPr>
        <w:jc w:val="both"/>
        <w:rPr>
          <w:rFonts w:ascii="Arial" w:hAnsi="Arial" w:cs="Arial"/>
        </w:rPr>
      </w:pPr>
      <w:r w:rsidRPr="00CC0017">
        <w:rPr>
          <w:rFonts w:ascii="Arial" w:hAnsi="Arial" w:cs="Arial"/>
          <w:b/>
          <w:i/>
        </w:rPr>
        <w:t>Assessment check 3:</w:t>
      </w:r>
      <w:r w:rsidRPr="00CC0017">
        <w:rPr>
          <w:rFonts w:ascii="Arial" w:hAnsi="Arial" w:cs="Arial"/>
        </w:rPr>
        <w:t xml:space="preserve"> The officer will assess the new likely impact following any actions that can be carried out immediately and in the near future to lessen or remove the impact and will decide if there is still an imminent risk of serious harm. </w:t>
      </w:r>
    </w:p>
    <w:p w14:paraId="47B54CEB" w14:textId="77777777" w:rsidR="00CB7B46" w:rsidRPr="00CC0017" w:rsidRDefault="00CB7B46" w:rsidP="00E50024">
      <w:pPr>
        <w:jc w:val="both"/>
        <w:rPr>
          <w:rFonts w:ascii="Arial" w:hAnsi="Arial" w:cs="Arial"/>
        </w:rPr>
      </w:pPr>
    </w:p>
    <w:p w14:paraId="1154C125" w14:textId="77777777" w:rsidR="00CB7B46" w:rsidRPr="00CC0017" w:rsidRDefault="00CB7B46" w:rsidP="00E50024">
      <w:pPr>
        <w:jc w:val="both"/>
        <w:rPr>
          <w:rFonts w:ascii="Arial" w:hAnsi="Arial" w:cs="Arial"/>
          <w:b/>
        </w:rPr>
      </w:pPr>
      <w:r w:rsidRPr="00CC0017">
        <w:rPr>
          <w:rFonts w:ascii="Arial" w:hAnsi="Arial" w:cs="Arial"/>
          <w:b/>
        </w:rPr>
        <w:lastRenderedPageBreak/>
        <w:t xml:space="preserve">Reasonable preference group 4: </w:t>
      </w:r>
      <w:r w:rsidRPr="00CC0017">
        <w:rPr>
          <w:rFonts w:ascii="Arial" w:hAnsi="Arial" w:cs="Arial"/>
          <w:b/>
          <w:lang w:val="en-US"/>
        </w:rPr>
        <w:t>People who need to move on medical or welfare grounds including grounds relating to disability.</w:t>
      </w:r>
    </w:p>
    <w:p w14:paraId="7B825FE3" w14:textId="77777777" w:rsidR="00CB7B46" w:rsidRPr="00CC0017" w:rsidRDefault="00CB7B46" w:rsidP="00E50024">
      <w:pPr>
        <w:jc w:val="both"/>
        <w:rPr>
          <w:rFonts w:ascii="Arial" w:hAnsi="Arial" w:cs="Arial"/>
        </w:rPr>
      </w:pPr>
    </w:p>
    <w:p w14:paraId="53A57130" w14:textId="77777777" w:rsidR="00CB7B46" w:rsidRPr="00CC0017" w:rsidRDefault="00CB7B46" w:rsidP="00E50024">
      <w:pPr>
        <w:jc w:val="both"/>
        <w:rPr>
          <w:rFonts w:ascii="Arial" w:hAnsi="Arial" w:cs="Arial"/>
          <w:b/>
        </w:rPr>
      </w:pPr>
      <w:r w:rsidRPr="00CC0017">
        <w:rPr>
          <w:rFonts w:ascii="Arial" w:hAnsi="Arial" w:cs="Arial"/>
          <w:b/>
        </w:rPr>
        <w:t xml:space="preserve">Circumstances when </w:t>
      </w:r>
      <w:r w:rsidR="000F1BD2" w:rsidRPr="00CC0017">
        <w:rPr>
          <w:rFonts w:ascii="Arial" w:hAnsi="Arial" w:cs="Arial"/>
          <w:b/>
        </w:rPr>
        <w:t xml:space="preserve">the Emergency </w:t>
      </w:r>
      <w:r w:rsidRPr="00CC0017">
        <w:rPr>
          <w:rFonts w:ascii="Arial" w:hAnsi="Arial" w:cs="Arial"/>
          <w:b/>
        </w:rPr>
        <w:t>Band for additional preference will be awarded</w:t>
      </w:r>
      <w:r w:rsidRPr="00CC0017" w:rsidDel="00F14696">
        <w:rPr>
          <w:rFonts w:ascii="Arial" w:hAnsi="Arial" w:cs="Arial"/>
        </w:rPr>
        <w:t xml:space="preserve"> </w:t>
      </w:r>
      <w:r w:rsidRPr="00CC0017">
        <w:rPr>
          <w:rFonts w:ascii="Arial" w:hAnsi="Arial" w:cs="Arial"/>
          <w:b/>
        </w:rPr>
        <w:t>on</w:t>
      </w:r>
      <w:r w:rsidRPr="00CC0017">
        <w:rPr>
          <w:rFonts w:ascii="Arial" w:hAnsi="Arial" w:cs="Arial"/>
        </w:rPr>
        <w:t xml:space="preserve"> </w:t>
      </w:r>
      <w:r w:rsidRPr="00CC0017">
        <w:rPr>
          <w:rFonts w:ascii="Arial" w:hAnsi="Arial" w:cs="Arial"/>
          <w:b/>
        </w:rPr>
        <w:t xml:space="preserve">medical or disability grounds </w:t>
      </w:r>
    </w:p>
    <w:p w14:paraId="0CF423AB" w14:textId="77777777" w:rsidR="00CB7B46" w:rsidRPr="00CC0017" w:rsidRDefault="00CB7B46" w:rsidP="00E50024">
      <w:pPr>
        <w:jc w:val="both"/>
        <w:rPr>
          <w:rFonts w:ascii="Arial" w:hAnsi="Arial" w:cs="Arial"/>
        </w:rPr>
      </w:pPr>
    </w:p>
    <w:p w14:paraId="0D0919D0" w14:textId="77777777" w:rsidR="00CB7B46" w:rsidRPr="00CC0017" w:rsidRDefault="00CB7B46" w:rsidP="00E50024">
      <w:pPr>
        <w:jc w:val="both"/>
        <w:rPr>
          <w:rFonts w:ascii="Arial" w:hAnsi="Arial" w:cs="Arial"/>
        </w:rPr>
      </w:pPr>
      <w:r w:rsidRPr="00CC0017">
        <w:rPr>
          <w:rFonts w:ascii="Arial" w:hAnsi="Arial" w:cs="Arial"/>
        </w:rPr>
        <w:t xml:space="preserve">A customer who has an extremely urgent and immediate need to move for medical reasons or due to a disability, which is being exacerbated by their current housing situation will be awarded additional preference and placed at the top of the list. </w:t>
      </w:r>
    </w:p>
    <w:p w14:paraId="312FE700" w14:textId="77777777" w:rsidR="00CB7B46" w:rsidRPr="00CC0017" w:rsidRDefault="00CB7B46" w:rsidP="00E50024">
      <w:pPr>
        <w:jc w:val="both"/>
        <w:rPr>
          <w:rFonts w:ascii="Arial" w:hAnsi="Arial" w:cs="Arial"/>
        </w:rPr>
      </w:pPr>
    </w:p>
    <w:p w14:paraId="7ADDCB3E" w14:textId="77777777" w:rsidR="009526C2" w:rsidRDefault="00300906" w:rsidP="00E50024">
      <w:pPr>
        <w:jc w:val="both"/>
        <w:rPr>
          <w:rFonts w:ascii="Arial" w:hAnsi="Arial" w:cs="Arial"/>
        </w:rPr>
      </w:pPr>
      <w:r w:rsidRPr="00CC0017">
        <w:rPr>
          <w:rFonts w:ascii="Arial" w:hAnsi="Arial" w:cs="Arial"/>
        </w:rPr>
        <w:t>Housing and Wellbeing Officer</w:t>
      </w:r>
      <w:r w:rsidR="00CB7B46" w:rsidRPr="00CC0017">
        <w:rPr>
          <w:rFonts w:ascii="Arial" w:hAnsi="Arial" w:cs="Arial"/>
        </w:rPr>
        <w:t xml:space="preserve"> will make the initial assessment of whether the </w:t>
      </w:r>
      <w:r w:rsidR="00E748D1">
        <w:rPr>
          <w:rFonts w:ascii="Arial" w:hAnsi="Arial" w:cs="Arial"/>
        </w:rPr>
        <w:t>homeseeker</w:t>
      </w:r>
      <w:r w:rsidR="00CB7B46" w:rsidRPr="00CC0017">
        <w:rPr>
          <w:rFonts w:ascii="Arial" w:hAnsi="Arial" w:cs="Arial"/>
        </w:rPr>
        <w:t xml:space="preserve">’s medical circumstances qualify for an award of additional preference or reasonable preference or do not meet the criteria to be awarded any priority. </w:t>
      </w:r>
      <w:r w:rsidRPr="00CC0017">
        <w:rPr>
          <w:rFonts w:ascii="Arial" w:hAnsi="Arial" w:cs="Arial"/>
        </w:rPr>
        <w:t>The Housing and Wellbeing Officer</w:t>
      </w:r>
      <w:r w:rsidR="00CB7B46" w:rsidRPr="00CC0017">
        <w:rPr>
          <w:rFonts w:ascii="Arial" w:hAnsi="Arial" w:cs="Arial"/>
        </w:rPr>
        <w:t xml:space="preserve"> will have received traini</w:t>
      </w:r>
      <w:r w:rsidRPr="00CC0017">
        <w:rPr>
          <w:rFonts w:ascii="Arial" w:hAnsi="Arial" w:cs="Arial"/>
        </w:rPr>
        <w:t>ng on assessing such cases thus,</w:t>
      </w:r>
      <w:r w:rsidR="00CB7B46" w:rsidRPr="00CC0017">
        <w:rPr>
          <w:rFonts w:ascii="Arial" w:hAnsi="Arial" w:cs="Arial"/>
        </w:rPr>
        <w:t xml:space="preserve"> will assess cases according to clear criteria. The assessment will not be of the customer’s health but how their accommodation affects their health. The criteria to be used to assess</w:t>
      </w:r>
      <w:r w:rsidR="005D055E" w:rsidRPr="00CC0017">
        <w:rPr>
          <w:rFonts w:ascii="Arial" w:hAnsi="Arial" w:cs="Arial"/>
        </w:rPr>
        <w:t xml:space="preserve"> cases is attached at appendix </w:t>
      </w:r>
      <w:r w:rsidR="00D85344" w:rsidRPr="00CC0017">
        <w:rPr>
          <w:rFonts w:ascii="Arial" w:hAnsi="Arial" w:cs="Arial"/>
        </w:rPr>
        <w:t>6</w:t>
      </w:r>
      <w:r w:rsidR="00CB7B46" w:rsidRPr="00CC0017">
        <w:rPr>
          <w:rFonts w:ascii="Arial" w:hAnsi="Arial" w:cs="Arial"/>
        </w:rPr>
        <w:t xml:space="preserve">. </w:t>
      </w:r>
    </w:p>
    <w:p w14:paraId="15BDCBCF" w14:textId="5419B9A4" w:rsidR="00CB7B46" w:rsidRPr="00CC0017" w:rsidRDefault="00300906" w:rsidP="00E50024">
      <w:pPr>
        <w:jc w:val="both"/>
        <w:rPr>
          <w:rFonts w:ascii="Arial" w:hAnsi="Arial" w:cs="Arial"/>
        </w:rPr>
      </w:pPr>
      <w:r w:rsidRPr="00CC0017">
        <w:rPr>
          <w:rFonts w:ascii="Arial" w:hAnsi="Arial" w:cs="Arial"/>
        </w:rPr>
        <w:br/>
      </w:r>
      <w:r w:rsidRPr="00CC0017">
        <w:rPr>
          <w:rFonts w:ascii="Arial" w:hAnsi="Arial" w:cs="Arial"/>
          <w:color w:val="000000"/>
          <w:shd w:val="clear" w:color="auto" w:fill="FFFFFF"/>
        </w:rPr>
        <w:t>Subject to the Housing and Wellbeing Officer awarding the appropriate banding no further verification will take place unless there is a significant change in the Homeseekers medical circumstances.</w:t>
      </w:r>
    </w:p>
    <w:p w14:paraId="2D4091C0" w14:textId="77777777" w:rsidR="00CB7B46" w:rsidRPr="00CC0017" w:rsidRDefault="00CB7B46" w:rsidP="00E50024">
      <w:pPr>
        <w:jc w:val="both"/>
        <w:rPr>
          <w:rFonts w:ascii="Arial" w:hAnsi="Arial" w:cs="Arial"/>
        </w:rPr>
      </w:pPr>
    </w:p>
    <w:p w14:paraId="21244C84" w14:textId="3FCA5405" w:rsidR="00CB7B46" w:rsidRPr="00CC0017" w:rsidRDefault="00CB7B46" w:rsidP="00E50024">
      <w:pPr>
        <w:jc w:val="both"/>
        <w:rPr>
          <w:rFonts w:ascii="Arial" w:hAnsi="Arial" w:cs="Arial"/>
        </w:rPr>
      </w:pPr>
      <w:r w:rsidRPr="00CC0017">
        <w:rPr>
          <w:rFonts w:ascii="Arial" w:hAnsi="Arial" w:cs="Arial"/>
        </w:rPr>
        <w:t xml:space="preserve">If the medical impact lies outside of the criteria set out in the policy the assessing officer may take further advice from the Council’s Occupational Therapist Service. Where it is felt necessary further information may be required from the </w:t>
      </w:r>
      <w:r w:rsidR="00E748D1">
        <w:rPr>
          <w:rFonts w:ascii="Arial" w:hAnsi="Arial" w:cs="Arial"/>
        </w:rPr>
        <w:t>homeseeker</w:t>
      </w:r>
      <w:r w:rsidRPr="00CC0017">
        <w:rPr>
          <w:rFonts w:ascii="Arial" w:hAnsi="Arial" w:cs="Arial"/>
        </w:rPr>
        <w:t xml:space="preserve">’s Doctor or Health Specialist.   </w:t>
      </w:r>
    </w:p>
    <w:p w14:paraId="08982EA9" w14:textId="77777777" w:rsidR="00CB7B46" w:rsidRPr="00CC0017" w:rsidRDefault="00CB7B46" w:rsidP="00E50024">
      <w:pPr>
        <w:jc w:val="both"/>
        <w:rPr>
          <w:rFonts w:ascii="Arial" w:hAnsi="Arial" w:cs="Arial"/>
        </w:rPr>
      </w:pPr>
    </w:p>
    <w:p w14:paraId="5142C08B" w14:textId="164200FB" w:rsidR="00CB7B46" w:rsidRPr="00CC0017" w:rsidRDefault="00CB7B46" w:rsidP="00E50024">
      <w:pPr>
        <w:jc w:val="both"/>
        <w:rPr>
          <w:rFonts w:ascii="Arial" w:hAnsi="Arial" w:cs="Arial"/>
        </w:rPr>
      </w:pPr>
      <w:r w:rsidRPr="00CC0017">
        <w:rPr>
          <w:rFonts w:ascii="Arial" w:hAnsi="Arial" w:cs="Arial"/>
        </w:rPr>
        <w:t xml:space="preserve">The following are examples of cases that may qualify for additional preference </w:t>
      </w:r>
      <w:r w:rsidR="008A2BDF" w:rsidRPr="00CC0017">
        <w:rPr>
          <w:rFonts w:ascii="Arial" w:hAnsi="Arial" w:cs="Arial"/>
        </w:rPr>
        <w:t xml:space="preserve">Emergency Band </w:t>
      </w:r>
      <w:r w:rsidRPr="00CC0017">
        <w:rPr>
          <w:rFonts w:ascii="Arial" w:hAnsi="Arial" w:cs="Arial"/>
        </w:rPr>
        <w:t xml:space="preserve">priority. It may apply to the </w:t>
      </w:r>
      <w:r w:rsidR="00E748D1">
        <w:rPr>
          <w:rFonts w:ascii="Arial" w:hAnsi="Arial" w:cs="Arial"/>
        </w:rPr>
        <w:t>homeseeker</w:t>
      </w:r>
      <w:r w:rsidRPr="00CC0017">
        <w:rPr>
          <w:rFonts w:ascii="Arial" w:hAnsi="Arial" w:cs="Arial"/>
        </w:rPr>
        <w:t xml:space="preserve"> or a member of their household: </w:t>
      </w:r>
    </w:p>
    <w:p w14:paraId="08E1625A" w14:textId="77777777" w:rsidR="00CB7B46" w:rsidRPr="00CC0017" w:rsidRDefault="00CB7B46" w:rsidP="00E50024">
      <w:pPr>
        <w:jc w:val="both"/>
        <w:rPr>
          <w:rFonts w:ascii="Arial" w:hAnsi="Arial" w:cs="Arial"/>
        </w:rPr>
      </w:pPr>
    </w:p>
    <w:p w14:paraId="4986BF9B" w14:textId="77777777" w:rsidR="00CB7B46" w:rsidRPr="00CC0017" w:rsidRDefault="00CB7B46" w:rsidP="00E74F77">
      <w:pPr>
        <w:numPr>
          <w:ilvl w:val="0"/>
          <w:numId w:val="33"/>
        </w:numPr>
        <w:jc w:val="both"/>
        <w:rPr>
          <w:rFonts w:ascii="Arial" w:hAnsi="Arial" w:cs="Arial"/>
          <w:lang w:val="en-US"/>
        </w:rPr>
      </w:pPr>
      <w:r w:rsidRPr="00CC0017">
        <w:rPr>
          <w:rFonts w:ascii="Arial" w:hAnsi="Arial" w:cs="Arial"/>
        </w:rPr>
        <w:t xml:space="preserve">An immediate life threatening condition which is seriously affected by the current housing and where re-housing would make it significantly easier to manage </w:t>
      </w:r>
    </w:p>
    <w:p w14:paraId="51717DE4" w14:textId="77777777" w:rsidR="00CB7B46" w:rsidRPr="00CC0017" w:rsidRDefault="00CB7B46" w:rsidP="00E74F77">
      <w:pPr>
        <w:numPr>
          <w:ilvl w:val="0"/>
          <w:numId w:val="33"/>
        </w:numPr>
        <w:jc w:val="both"/>
        <w:rPr>
          <w:rFonts w:ascii="Arial" w:hAnsi="Arial" w:cs="Arial"/>
          <w:lang w:val="en-US"/>
        </w:rPr>
      </w:pPr>
      <w:r w:rsidRPr="00CC0017">
        <w:rPr>
          <w:rFonts w:ascii="Arial" w:hAnsi="Arial" w:cs="Arial"/>
          <w:lang w:val="en-US"/>
        </w:rPr>
        <w:t>A serious illness, is currently receiving palliative care and urgently requires rehousing to facilitate the on-going provision of this care;</w:t>
      </w:r>
    </w:p>
    <w:p w14:paraId="09F772D7" w14:textId="77777777" w:rsidR="00CB7B46" w:rsidRPr="00CC0017" w:rsidRDefault="00CB7B46" w:rsidP="00E74F77">
      <w:pPr>
        <w:numPr>
          <w:ilvl w:val="0"/>
          <w:numId w:val="33"/>
        </w:numPr>
        <w:jc w:val="both"/>
        <w:rPr>
          <w:rFonts w:ascii="Arial" w:hAnsi="Arial" w:cs="Arial"/>
          <w:lang w:val="en-US"/>
        </w:rPr>
      </w:pPr>
      <w:r w:rsidRPr="00CC0017">
        <w:rPr>
          <w:rFonts w:ascii="Arial" w:hAnsi="Arial" w:cs="Arial"/>
          <w:lang w:val="en-US"/>
        </w:rPr>
        <w:t>A life limiting condition and their current accommodation is affecting their ability to retain independence or enable adequate care;</w:t>
      </w:r>
    </w:p>
    <w:p w14:paraId="74FD61DE" w14:textId="75C260AB" w:rsidR="00CB7B46" w:rsidRPr="00CC0017" w:rsidRDefault="00CB7B46" w:rsidP="00E74F77">
      <w:pPr>
        <w:numPr>
          <w:ilvl w:val="0"/>
          <w:numId w:val="33"/>
        </w:numPr>
        <w:jc w:val="both"/>
        <w:rPr>
          <w:rFonts w:ascii="Arial" w:hAnsi="Arial" w:cs="Arial"/>
          <w:lang w:val="en-US"/>
        </w:rPr>
      </w:pPr>
      <w:r w:rsidRPr="00CC0017">
        <w:rPr>
          <w:rFonts w:ascii="Arial" w:hAnsi="Arial" w:cs="Arial"/>
          <w:lang w:val="en-US"/>
        </w:rPr>
        <w:t xml:space="preserve">The </w:t>
      </w:r>
      <w:r w:rsidR="00E748D1">
        <w:rPr>
          <w:rFonts w:ascii="Arial" w:hAnsi="Arial" w:cs="Arial"/>
          <w:lang w:val="en-US"/>
        </w:rPr>
        <w:t>homeseeker</w:t>
      </w:r>
      <w:r w:rsidRPr="00CC0017">
        <w:rPr>
          <w:rFonts w:ascii="Arial" w:hAnsi="Arial" w:cs="Arial"/>
          <w:lang w:val="en-US"/>
        </w:rPr>
        <w:t xml:space="preserve">’s health is so severely affected by the accommodation that it is likely to become life threatening, e.g. </w:t>
      </w:r>
      <w:r w:rsidR="00E748D1">
        <w:rPr>
          <w:rFonts w:ascii="Arial" w:hAnsi="Arial" w:cs="Arial"/>
          <w:lang w:val="en-US"/>
        </w:rPr>
        <w:t>homeseeker</w:t>
      </w:r>
      <w:r w:rsidRPr="00CC0017">
        <w:rPr>
          <w:rFonts w:ascii="Arial" w:hAnsi="Arial" w:cs="Arial"/>
          <w:lang w:val="en-US"/>
        </w:rPr>
        <w:t xml:space="preserve"> has severe mental health problems that are significantly exacerbated by their accommodation;</w:t>
      </w:r>
    </w:p>
    <w:p w14:paraId="37A07198" w14:textId="77777777" w:rsidR="00CB7B46" w:rsidRPr="00CC0017" w:rsidRDefault="00CB7B46" w:rsidP="00E74F77">
      <w:pPr>
        <w:numPr>
          <w:ilvl w:val="0"/>
          <w:numId w:val="33"/>
        </w:numPr>
        <w:jc w:val="both"/>
        <w:rPr>
          <w:rFonts w:ascii="Arial" w:hAnsi="Arial" w:cs="Arial"/>
          <w:lang w:val="en-US"/>
        </w:rPr>
      </w:pPr>
      <w:r w:rsidRPr="00CC0017">
        <w:rPr>
          <w:rFonts w:ascii="Arial" w:hAnsi="Arial" w:cs="Arial"/>
          <w:lang w:val="en-US"/>
        </w:rPr>
        <w:t xml:space="preserve">A new and life-changing condition that severely impairs their mobility, meaning they are unable to carry out day-to-day activities or have difficulty accessing facilities inside and outside of their accommodation and requires rehousing into accommodation suitable for their use; </w:t>
      </w:r>
    </w:p>
    <w:p w14:paraId="21329615" w14:textId="48C69443" w:rsidR="00CB7B46" w:rsidRPr="00CC0017" w:rsidRDefault="00CB7B46" w:rsidP="00E74F77">
      <w:pPr>
        <w:numPr>
          <w:ilvl w:val="0"/>
          <w:numId w:val="33"/>
        </w:numPr>
        <w:jc w:val="both"/>
        <w:rPr>
          <w:rFonts w:ascii="Arial" w:hAnsi="Arial" w:cs="Arial"/>
        </w:rPr>
      </w:pPr>
      <w:r w:rsidRPr="00CC0017">
        <w:rPr>
          <w:rFonts w:ascii="Arial" w:hAnsi="Arial" w:cs="Arial"/>
          <w:lang w:val="en-US"/>
        </w:rPr>
        <w:t xml:space="preserve">Where their current property leaves a person at risk of infection, e.g. where an </w:t>
      </w:r>
      <w:r w:rsidR="00E748D1">
        <w:rPr>
          <w:rFonts w:ascii="Arial" w:hAnsi="Arial" w:cs="Arial"/>
          <w:lang w:val="en-US"/>
        </w:rPr>
        <w:t>homeseeker</w:t>
      </w:r>
      <w:r w:rsidRPr="00CC0017">
        <w:rPr>
          <w:rFonts w:ascii="Arial" w:hAnsi="Arial" w:cs="Arial"/>
          <w:lang w:val="en-US"/>
        </w:rPr>
        <w:t xml:space="preserve"> is suffering from late-stage or advanced HIV infection</w:t>
      </w:r>
    </w:p>
    <w:p w14:paraId="2CB47082" w14:textId="77777777" w:rsidR="00CB7B46" w:rsidRPr="00CC0017" w:rsidRDefault="00CB7B46" w:rsidP="00E74F77">
      <w:pPr>
        <w:numPr>
          <w:ilvl w:val="0"/>
          <w:numId w:val="33"/>
        </w:numPr>
        <w:jc w:val="both"/>
        <w:rPr>
          <w:rFonts w:ascii="Arial" w:hAnsi="Arial" w:cs="Arial"/>
        </w:rPr>
      </w:pPr>
      <w:r w:rsidRPr="00CC0017">
        <w:rPr>
          <w:rFonts w:ascii="Arial" w:hAnsi="Arial" w:cs="Arial"/>
        </w:rPr>
        <w:t xml:space="preserve">A member of the household cannot be discharged from hospital until a suitable adapted property is provided. </w:t>
      </w:r>
    </w:p>
    <w:p w14:paraId="214CECA4" w14:textId="77777777" w:rsidR="00CB7B46" w:rsidRPr="00CC0017" w:rsidRDefault="00CB7B46" w:rsidP="00E74F77">
      <w:pPr>
        <w:numPr>
          <w:ilvl w:val="0"/>
          <w:numId w:val="33"/>
        </w:numPr>
        <w:jc w:val="both"/>
        <w:rPr>
          <w:rFonts w:ascii="Arial" w:hAnsi="Arial" w:cs="Arial"/>
        </w:rPr>
      </w:pPr>
      <w:r w:rsidRPr="00CC0017">
        <w:rPr>
          <w:rFonts w:ascii="Arial" w:hAnsi="Arial" w:cs="Arial"/>
        </w:rPr>
        <w:lastRenderedPageBreak/>
        <w:t xml:space="preserve">Due to limited mobility a person is unable to access essential parts of the property e.g. bathroom/toilet and requires re-housing into accommodation suitable for their use. </w:t>
      </w:r>
    </w:p>
    <w:p w14:paraId="1F1F1903" w14:textId="77777777" w:rsidR="00CB7B46" w:rsidRPr="00CC0017" w:rsidRDefault="00CB7B46" w:rsidP="00E74F77">
      <w:pPr>
        <w:numPr>
          <w:ilvl w:val="0"/>
          <w:numId w:val="33"/>
        </w:numPr>
        <w:jc w:val="both"/>
        <w:rPr>
          <w:rFonts w:ascii="Arial" w:hAnsi="Arial" w:cs="Arial"/>
        </w:rPr>
      </w:pPr>
      <w:r w:rsidRPr="00CC0017">
        <w:rPr>
          <w:rFonts w:ascii="Arial" w:hAnsi="Arial" w:cs="Arial"/>
        </w:rPr>
        <w:t>A member of the household is elderly or disabled or has a progressive illness and is likely to require admission to hospital or residential/nursing care in the immediate future and re-housing would enable the person to remain at home.</w:t>
      </w:r>
    </w:p>
    <w:p w14:paraId="070F3BDE" w14:textId="77777777" w:rsidR="00CB7B46" w:rsidRPr="00CC0017" w:rsidRDefault="00CB7B46" w:rsidP="00E74F77">
      <w:pPr>
        <w:numPr>
          <w:ilvl w:val="0"/>
          <w:numId w:val="33"/>
        </w:numPr>
        <w:jc w:val="both"/>
        <w:rPr>
          <w:rFonts w:ascii="Arial" w:hAnsi="Arial" w:cs="Arial"/>
        </w:rPr>
      </w:pPr>
      <w:r w:rsidRPr="00CC0017">
        <w:rPr>
          <w:rFonts w:ascii="Arial" w:hAnsi="Arial" w:cs="Arial"/>
        </w:rPr>
        <w:t>Armed forces personnel who need to move to suitable adapted accommodation because of a serious injury, medical condition or disability he or she, or a member of their household, has sustained as a result of service.</w:t>
      </w:r>
    </w:p>
    <w:p w14:paraId="6E787AD4" w14:textId="77777777" w:rsidR="00CB7B46" w:rsidRPr="00CC0017" w:rsidRDefault="00CB7B46" w:rsidP="00E74F77">
      <w:pPr>
        <w:numPr>
          <w:ilvl w:val="0"/>
          <w:numId w:val="33"/>
        </w:numPr>
        <w:jc w:val="both"/>
        <w:rPr>
          <w:rFonts w:ascii="Arial" w:hAnsi="Arial" w:cs="Arial"/>
        </w:rPr>
      </w:pPr>
      <w:r w:rsidRPr="00CC0017">
        <w:rPr>
          <w:rFonts w:ascii="Arial" w:hAnsi="Arial" w:cs="Arial"/>
        </w:rPr>
        <w:t>Veterans who have seen active service within the armed forces and are suffering from post traumatic stress disorder or serious illness directly related to service in the Forces</w:t>
      </w:r>
    </w:p>
    <w:p w14:paraId="1F0D0649" w14:textId="77777777" w:rsidR="00CB7B46" w:rsidRPr="00CC0017" w:rsidRDefault="00CB7B46" w:rsidP="00E74F77">
      <w:pPr>
        <w:numPr>
          <w:ilvl w:val="0"/>
          <w:numId w:val="33"/>
        </w:numPr>
        <w:jc w:val="both"/>
        <w:rPr>
          <w:rFonts w:ascii="Arial" w:hAnsi="Arial" w:cs="Arial"/>
        </w:rPr>
      </w:pPr>
      <w:r w:rsidRPr="00CC0017">
        <w:rPr>
          <w:rFonts w:ascii="Arial" w:hAnsi="Arial" w:cs="Arial"/>
        </w:rPr>
        <w:t>People who have a severe mental health or learning disability which significantly affects their ability to lead a normal life and which puts them at risk of admission to hospital or residential care.</w:t>
      </w:r>
    </w:p>
    <w:p w14:paraId="51B6EE51" w14:textId="77777777" w:rsidR="00CB7B46" w:rsidRPr="00CC0017" w:rsidRDefault="00CB7B46" w:rsidP="00E74F77">
      <w:pPr>
        <w:numPr>
          <w:ilvl w:val="0"/>
          <w:numId w:val="33"/>
        </w:numPr>
        <w:jc w:val="both"/>
        <w:rPr>
          <w:rFonts w:ascii="Arial" w:hAnsi="Arial" w:cs="Arial"/>
        </w:rPr>
      </w:pPr>
      <w:r w:rsidRPr="00CC0017">
        <w:rPr>
          <w:rFonts w:ascii="Arial" w:hAnsi="Arial" w:cs="Arial"/>
        </w:rPr>
        <w:t>People living in a mobile home, caravan or converted vehicle which, due to medical conditions, does not meet their needs</w:t>
      </w:r>
    </w:p>
    <w:p w14:paraId="71E1846C" w14:textId="05DA8253" w:rsidR="00CB7B46" w:rsidRPr="00CC0017" w:rsidRDefault="00CB7B46" w:rsidP="00E74F77">
      <w:pPr>
        <w:numPr>
          <w:ilvl w:val="0"/>
          <w:numId w:val="33"/>
        </w:numPr>
        <w:jc w:val="both"/>
        <w:rPr>
          <w:rFonts w:ascii="Arial" w:hAnsi="Arial" w:cs="Arial"/>
        </w:rPr>
      </w:pPr>
      <w:r w:rsidRPr="00CC0017">
        <w:rPr>
          <w:rFonts w:ascii="Arial" w:hAnsi="Arial" w:cs="Arial"/>
          <w:lang w:val="en-US"/>
        </w:rPr>
        <w:t xml:space="preserve">The </w:t>
      </w:r>
      <w:r w:rsidR="00E748D1">
        <w:rPr>
          <w:rFonts w:ascii="Arial" w:hAnsi="Arial" w:cs="Arial"/>
          <w:lang w:val="en-US"/>
        </w:rPr>
        <w:t>homeseeker</w:t>
      </w:r>
      <w:r w:rsidRPr="00CC0017">
        <w:rPr>
          <w:rFonts w:ascii="Arial" w:hAnsi="Arial" w:cs="Arial"/>
          <w:lang w:val="en-US"/>
        </w:rPr>
        <w:t xml:space="preserve"> or household member requires significant disabled adaptations to meet their needs and this is not possible in their current accommodation or would not be cost effective. </w:t>
      </w:r>
    </w:p>
    <w:p w14:paraId="73A20BC2" w14:textId="77777777" w:rsidR="008A2BDF" w:rsidRPr="00CC0017" w:rsidRDefault="008A2BDF" w:rsidP="00E50024">
      <w:pPr>
        <w:jc w:val="both"/>
        <w:rPr>
          <w:rFonts w:ascii="Arial" w:hAnsi="Arial" w:cs="Arial"/>
          <w:lang w:val="en-US"/>
        </w:rPr>
      </w:pPr>
    </w:p>
    <w:p w14:paraId="2AA9FA4E" w14:textId="77777777" w:rsidR="008A2BDF" w:rsidRPr="00CC0017" w:rsidRDefault="008A2BDF" w:rsidP="00E50024">
      <w:pPr>
        <w:jc w:val="both"/>
        <w:rPr>
          <w:rFonts w:ascii="Arial" w:hAnsi="Arial" w:cs="Arial"/>
          <w:i/>
        </w:rPr>
      </w:pPr>
      <w:r w:rsidRPr="00CC0017">
        <w:rPr>
          <w:rFonts w:ascii="Arial" w:hAnsi="Arial" w:cs="Arial"/>
          <w:i/>
          <w:lang w:val="en-US"/>
        </w:rPr>
        <w:t>All of the above examples would be granted Emergency Band Priority</w:t>
      </w:r>
    </w:p>
    <w:p w14:paraId="55F43A4E" w14:textId="77777777" w:rsidR="00CB7B46" w:rsidRPr="00CC0017" w:rsidRDefault="00CB7B46" w:rsidP="00E50024">
      <w:pPr>
        <w:jc w:val="both"/>
        <w:rPr>
          <w:rFonts w:ascii="Arial" w:hAnsi="Arial" w:cs="Arial"/>
        </w:rPr>
      </w:pPr>
    </w:p>
    <w:p w14:paraId="156DB67A" w14:textId="77777777" w:rsidR="00CB7B46" w:rsidRPr="00CC0017" w:rsidRDefault="00CB7B46" w:rsidP="00E50024">
      <w:pPr>
        <w:jc w:val="both"/>
        <w:rPr>
          <w:rFonts w:ascii="Arial" w:hAnsi="Arial" w:cs="Arial"/>
        </w:rPr>
      </w:pPr>
      <w:r w:rsidRPr="00CC0017">
        <w:rPr>
          <w:rFonts w:ascii="Arial" w:hAnsi="Arial" w:cs="Arial"/>
          <w:b/>
        </w:rPr>
        <w:t>Circumstances when Gold</w:t>
      </w:r>
      <w:r w:rsidR="008A2BDF" w:rsidRPr="00CC0017">
        <w:rPr>
          <w:rFonts w:ascii="Arial" w:hAnsi="Arial" w:cs="Arial"/>
          <w:b/>
        </w:rPr>
        <w:t xml:space="preserve"> or </w:t>
      </w:r>
      <w:r w:rsidRPr="00CC0017">
        <w:rPr>
          <w:rFonts w:ascii="Arial" w:hAnsi="Arial" w:cs="Arial"/>
          <w:b/>
        </w:rPr>
        <w:t>Silver Banding to reflect a reasonable preference will be awarded</w:t>
      </w:r>
    </w:p>
    <w:p w14:paraId="2CFE2EA1" w14:textId="77777777" w:rsidR="00CB7B46" w:rsidRPr="00CC0017" w:rsidRDefault="00CB7B46" w:rsidP="00E50024">
      <w:pPr>
        <w:jc w:val="both"/>
        <w:rPr>
          <w:rFonts w:ascii="Arial" w:hAnsi="Arial" w:cs="Arial"/>
        </w:rPr>
      </w:pPr>
    </w:p>
    <w:p w14:paraId="2E4F94D4" w14:textId="77777777" w:rsidR="00CB7B46" w:rsidRPr="00CC0017" w:rsidRDefault="00CB7B46" w:rsidP="00E50024">
      <w:pPr>
        <w:jc w:val="both"/>
        <w:rPr>
          <w:rFonts w:ascii="Arial" w:hAnsi="Arial" w:cs="Arial"/>
        </w:rPr>
      </w:pPr>
      <w:r w:rsidRPr="00CC0017">
        <w:rPr>
          <w:rFonts w:ascii="Arial" w:hAnsi="Arial" w:cs="Arial"/>
        </w:rPr>
        <w:t xml:space="preserve">Customers whose housing is unsuitable for medical reasons, or due to a disability, but who are not housebound, or whose health, or safety is not at such a risk level to require urgent housing will be awarded </w:t>
      </w:r>
      <w:r w:rsidR="008A2BDF" w:rsidRPr="00CC0017">
        <w:rPr>
          <w:rFonts w:ascii="Arial" w:hAnsi="Arial" w:cs="Arial"/>
        </w:rPr>
        <w:t>Gold band r</w:t>
      </w:r>
      <w:r w:rsidRPr="00CC0017">
        <w:rPr>
          <w:rFonts w:ascii="Arial" w:hAnsi="Arial" w:cs="Arial"/>
        </w:rPr>
        <w:t xml:space="preserve">easonable preference priority if they meet the criteria set. </w:t>
      </w:r>
    </w:p>
    <w:p w14:paraId="3E0D67A7" w14:textId="77777777" w:rsidR="00CB7B46" w:rsidRPr="00CC0017" w:rsidRDefault="00CB7B46" w:rsidP="00E50024">
      <w:pPr>
        <w:jc w:val="both"/>
        <w:rPr>
          <w:rFonts w:ascii="Arial" w:hAnsi="Arial" w:cs="Arial"/>
        </w:rPr>
      </w:pPr>
    </w:p>
    <w:p w14:paraId="234E34F5" w14:textId="77777777" w:rsidR="00CB7B46" w:rsidRPr="00CC0017" w:rsidRDefault="00CB7B46" w:rsidP="00E50024">
      <w:pPr>
        <w:jc w:val="both"/>
        <w:rPr>
          <w:rFonts w:ascii="Arial" w:hAnsi="Arial" w:cs="Arial"/>
        </w:rPr>
      </w:pPr>
      <w:r w:rsidRPr="00CC0017">
        <w:rPr>
          <w:rFonts w:ascii="Arial" w:hAnsi="Arial" w:cs="Arial"/>
        </w:rPr>
        <w:t xml:space="preserve">The following are examples that may qualify for the </w:t>
      </w:r>
      <w:r w:rsidR="008A2BDF" w:rsidRPr="00CC0017">
        <w:rPr>
          <w:rFonts w:ascii="Arial" w:hAnsi="Arial" w:cs="Arial"/>
        </w:rPr>
        <w:t xml:space="preserve">Gold </w:t>
      </w:r>
      <w:r w:rsidRPr="00CC0017">
        <w:rPr>
          <w:rFonts w:ascii="Arial" w:hAnsi="Arial" w:cs="Arial"/>
        </w:rPr>
        <w:t>reasonable preference priority</w:t>
      </w:r>
      <w:r w:rsidR="008A2BDF" w:rsidRPr="00CC0017">
        <w:rPr>
          <w:rFonts w:ascii="Arial" w:hAnsi="Arial" w:cs="Arial"/>
        </w:rPr>
        <w:t xml:space="preserve"> band</w:t>
      </w:r>
      <w:r w:rsidRPr="00CC0017">
        <w:rPr>
          <w:rFonts w:ascii="Arial" w:hAnsi="Arial" w:cs="Arial"/>
        </w:rPr>
        <w:t>:</w:t>
      </w:r>
    </w:p>
    <w:p w14:paraId="0A5252D4" w14:textId="77777777" w:rsidR="00CB7B46" w:rsidRPr="00CC0017" w:rsidRDefault="00CB7B46" w:rsidP="00E50024">
      <w:pPr>
        <w:jc w:val="both"/>
        <w:rPr>
          <w:rFonts w:ascii="Arial" w:hAnsi="Arial" w:cs="Arial"/>
        </w:rPr>
      </w:pPr>
    </w:p>
    <w:p w14:paraId="13404EDC" w14:textId="77777777" w:rsidR="00CB7B46" w:rsidRPr="00CC0017" w:rsidRDefault="00CB7B46" w:rsidP="00E74F77">
      <w:pPr>
        <w:numPr>
          <w:ilvl w:val="0"/>
          <w:numId w:val="34"/>
        </w:numPr>
        <w:jc w:val="both"/>
        <w:rPr>
          <w:rFonts w:ascii="Arial" w:hAnsi="Arial" w:cs="Arial"/>
        </w:rPr>
      </w:pPr>
      <w:r w:rsidRPr="00CC0017">
        <w:rPr>
          <w:rFonts w:ascii="Arial" w:hAnsi="Arial" w:cs="Arial"/>
        </w:rPr>
        <w:t>Children with severe conditions such as autism, or cerebral palsy where their long term needs cannot be met without settled accommodation.</w:t>
      </w:r>
    </w:p>
    <w:p w14:paraId="251DF81C" w14:textId="77777777" w:rsidR="00CB7B46" w:rsidRPr="00CC0017" w:rsidRDefault="00CB7B46" w:rsidP="00E74F77">
      <w:pPr>
        <w:numPr>
          <w:ilvl w:val="0"/>
          <w:numId w:val="34"/>
        </w:numPr>
        <w:jc w:val="both"/>
        <w:rPr>
          <w:rFonts w:ascii="Arial" w:hAnsi="Arial" w:cs="Arial"/>
        </w:rPr>
      </w:pPr>
      <w:r w:rsidRPr="00CC0017">
        <w:rPr>
          <w:rFonts w:ascii="Arial" w:hAnsi="Arial" w:cs="Arial"/>
        </w:rPr>
        <w:t>A person whose disability means that re-housing would enable them to overcome physical barriers created by their current accommodation e.g. stairs and steps.</w:t>
      </w:r>
    </w:p>
    <w:p w14:paraId="09C407C4" w14:textId="77777777" w:rsidR="00CB7B46" w:rsidRPr="00CC0017" w:rsidRDefault="00CB7B46" w:rsidP="00E74F77">
      <w:pPr>
        <w:numPr>
          <w:ilvl w:val="0"/>
          <w:numId w:val="34"/>
        </w:numPr>
        <w:jc w:val="both"/>
        <w:rPr>
          <w:rFonts w:ascii="Arial" w:hAnsi="Arial" w:cs="Arial"/>
        </w:rPr>
      </w:pPr>
      <w:r w:rsidRPr="00CC0017">
        <w:rPr>
          <w:rFonts w:ascii="Arial" w:hAnsi="Arial" w:cs="Arial"/>
        </w:rPr>
        <w:t>A person with a severe disability requiring substantial adaptations to a property not provided for in their current accommodation.</w:t>
      </w:r>
    </w:p>
    <w:p w14:paraId="406AA985" w14:textId="77777777" w:rsidR="00CB7B46" w:rsidRPr="00CC0017" w:rsidRDefault="00CB7B46" w:rsidP="00E74F77">
      <w:pPr>
        <w:numPr>
          <w:ilvl w:val="0"/>
          <w:numId w:val="34"/>
        </w:numPr>
        <w:jc w:val="both"/>
        <w:rPr>
          <w:rFonts w:ascii="Arial" w:hAnsi="Arial" w:cs="Arial"/>
        </w:rPr>
      </w:pPr>
      <w:r w:rsidRPr="00CC0017">
        <w:rPr>
          <w:rFonts w:ascii="Arial" w:hAnsi="Arial" w:cs="Arial"/>
        </w:rPr>
        <w:t>A person with a terminal illness or long term medical debilitating condition whose current accommodation is not having a significant impact on their condition but where their quality of life would be significantly improved by moving to alternative settled accommodation which may or may not be closer to support.</w:t>
      </w:r>
    </w:p>
    <w:p w14:paraId="56F61973" w14:textId="77777777" w:rsidR="00FB5606" w:rsidRPr="00CC0017" w:rsidRDefault="00FB5606" w:rsidP="00E50024">
      <w:pPr>
        <w:jc w:val="both"/>
        <w:rPr>
          <w:rFonts w:ascii="Arial" w:hAnsi="Arial" w:cs="Arial"/>
        </w:rPr>
      </w:pPr>
    </w:p>
    <w:p w14:paraId="3A3B2B37" w14:textId="3CB6264A" w:rsidR="00FB5606" w:rsidRPr="00CC0017" w:rsidRDefault="00FB5606" w:rsidP="00E50024">
      <w:pPr>
        <w:autoSpaceDE w:val="0"/>
        <w:autoSpaceDN w:val="0"/>
        <w:adjustRightInd w:val="0"/>
        <w:jc w:val="both"/>
        <w:rPr>
          <w:rFonts w:ascii="Arial" w:hAnsi="Arial" w:cs="Arial"/>
          <w:b/>
          <w:i/>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’s current accommodation is unsuitable and exacerbates the </w:t>
      </w:r>
      <w:r w:rsidR="00E748D1">
        <w:rPr>
          <w:rFonts w:ascii="Arial" w:hAnsi="Arial" w:cs="Arial"/>
          <w:lang w:eastAsia="en-GB"/>
        </w:rPr>
        <w:t>homeseeker</w:t>
      </w:r>
      <w:r w:rsidRPr="00CC0017">
        <w:rPr>
          <w:rFonts w:ascii="Arial" w:hAnsi="Arial" w:cs="Arial"/>
          <w:lang w:eastAsia="en-GB"/>
        </w:rPr>
        <w:t xml:space="preserve">’s or other household members’ health condition and more suitable </w:t>
      </w:r>
      <w:r w:rsidRPr="00CC0017">
        <w:rPr>
          <w:rFonts w:ascii="Arial" w:hAnsi="Arial" w:cs="Arial"/>
          <w:lang w:eastAsia="en-GB"/>
        </w:rPr>
        <w:lastRenderedPageBreak/>
        <w:t xml:space="preserve">alternative accommodation is required </w:t>
      </w:r>
      <w:r w:rsidR="00777AD2" w:rsidRPr="00CC0017">
        <w:rPr>
          <w:rFonts w:ascii="Arial" w:hAnsi="Arial" w:cs="Arial"/>
          <w:lang w:eastAsia="en-GB"/>
        </w:rPr>
        <w:t xml:space="preserve">to improve the health condition </w:t>
      </w:r>
      <w:r w:rsidR="00470F24" w:rsidRPr="00CC0017">
        <w:rPr>
          <w:rFonts w:ascii="Arial" w:hAnsi="Arial" w:cs="Arial"/>
          <w:lang w:eastAsia="en-GB"/>
        </w:rPr>
        <w:t xml:space="preserve">- </w:t>
      </w:r>
      <w:r w:rsidR="00470F24" w:rsidRPr="00CC0017">
        <w:rPr>
          <w:rFonts w:ascii="Arial" w:hAnsi="Arial" w:cs="Arial"/>
          <w:b/>
          <w:i/>
          <w:lang w:eastAsia="en-GB"/>
        </w:rPr>
        <w:t>Silver Band</w:t>
      </w:r>
    </w:p>
    <w:p w14:paraId="0AF5C00A" w14:textId="77777777" w:rsidR="00CB7B46" w:rsidRPr="00CC0017" w:rsidRDefault="00CB7B46" w:rsidP="00E50024">
      <w:pPr>
        <w:jc w:val="both"/>
        <w:rPr>
          <w:rFonts w:ascii="Arial" w:hAnsi="Arial" w:cs="Arial"/>
        </w:rPr>
      </w:pPr>
    </w:p>
    <w:p w14:paraId="10D4F80F" w14:textId="77777777" w:rsidR="00CB7B46" w:rsidRPr="00CC0017" w:rsidRDefault="00CB7B46" w:rsidP="00E50024">
      <w:pPr>
        <w:jc w:val="both"/>
        <w:rPr>
          <w:rFonts w:ascii="Arial" w:hAnsi="Arial" w:cs="Arial"/>
          <w:u w:val="single"/>
        </w:rPr>
      </w:pPr>
      <w:r w:rsidRPr="00CC0017">
        <w:rPr>
          <w:rFonts w:ascii="Arial" w:hAnsi="Arial" w:cs="Arial"/>
          <w:b/>
        </w:rPr>
        <w:t xml:space="preserve">Circumstances when </w:t>
      </w:r>
      <w:r w:rsidR="00470F24" w:rsidRPr="00CC0017">
        <w:rPr>
          <w:rFonts w:ascii="Arial" w:hAnsi="Arial" w:cs="Arial"/>
          <w:b/>
        </w:rPr>
        <w:t xml:space="preserve">the Emergency </w:t>
      </w:r>
      <w:r w:rsidRPr="00CC0017">
        <w:rPr>
          <w:rFonts w:ascii="Arial" w:hAnsi="Arial" w:cs="Arial"/>
          <w:b/>
        </w:rPr>
        <w:t>Band for additional preference will be awarded</w:t>
      </w:r>
      <w:r w:rsidRPr="00CC0017" w:rsidDel="00F14696">
        <w:rPr>
          <w:rFonts w:ascii="Arial" w:hAnsi="Arial" w:cs="Arial"/>
        </w:rPr>
        <w:t xml:space="preserve"> </w:t>
      </w:r>
      <w:r w:rsidRPr="00CC0017">
        <w:rPr>
          <w:rFonts w:ascii="Arial" w:hAnsi="Arial" w:cs="Arial"/>
          <w:b/>
        </w:rPr>
        <w:t xml:space="preserve">on welfare grounds. </w:t>
      </w:r>
    </w:p>
    <w:p w14:paraId="553D024F" w14:textId="77777777" w:rsidR="00CB7B46" w:rsidRPr="00CC0017" w:rsidRDefault="00CB7B46" w:rsidP="00E50024">
      <w:pPr>
        <w:jc w:val="both"/>
        <w:rPr>
          <w:rFonts w:ascii="Arial" w:hAnsi="Arial" w:cs="Arial"/>
          <w:b/>
        </w:rPr>
      </w:pPr>
    </w:p>
    <w:p w14:paraId="208E66A5" w14:textId="77777777" w:rsidR="00CB7B46" w:rsidRPr="00CC0017" w:rsidRDefault="00222F8C" w:rsidP="00E50024">
      <w:pPr>
        <w:jc w:val="both"/>
        <w:rPr>
          <w:rFonts w:ascii="Arial" w:hAnsi="Arial" w:cs="Arial"/>
          <w:b/>
          <w:i/>
        </w:rPr>
      </w:pPr>
      <w:r w:rsidRPr="00CC0017">
        <w:rPr>
          <w:rFonts w:ascii="Arial" w:hAnsi="Arial" w:cs="Arial"/>
          <w:b/>
          <w:i/>
        </w:rPr>
        <w:t xml:space="preserve">1) Need to move on welfare grounds - </w:t>
      </w:r>
      <w:r w:rsidR="00CB7B46" w:rsidRPr="00CC0017">
        <w:rPr>
          <w:rFonts w:ascii="Arial" w:hAnsi="Arial" w:cs="Arial"/>
          <w:b/>
          <w:i/>
        </w:rPr>
        <w:t>Domestic abuse, extreme violence or extreme harassment.</w:t>
      </w:r>
    </w:p>
    <w:p w14:paraId="12048888" w14:textId="77777777" w:rsidR="00CB7B46" w:rsidRPr="00CC0017" w:rsidRDefault="00CB7B46" w:rsidP="00E50024">
      <w:pPr>
        <w:jc w:val="both"/>
        <w:rPr>
          <w:rFonts w:ascii="Arial" w:hAnsi="Arial" w:cs="Arial"/>
        </w:rPr>
      </w:pPr>
    </w:p>
    <w:p w14:paraId="52F692E9" w14:textId="77777777" w:rsidR="00CB7B46" w:rsidRPr="00CC0017" w:rsidRDefault="00693A67" w:rsidP="00E50024">
      <w:pPr>
        <w:jc w:val="both"/>
        <w:rPr>
          <w:rFonts w:ascii="Arial" w:hAnsi="Arial" w:cs="Arial"/>
        </w:rPr>
      </w:pPr>
      <w:r w:rsidRPr="00CC0017">
        <w:rPr>
          <w:rFonts w:ascii="Arial" w:hAnsi="Arial" w:cs="Arial"/>
        </w:rPr>
        <w:t>Homeseekers</w:t>
      </w:r>
      <w:r w:rsidR="00CB7B46" w:rsidRPr="00CC0017">
        <w:rPr>
          <w:rFonts w:ascii="Arial" w:hAnsi="Arial" w:cs="Arial"/>
        </w:rPr>
        <w:t xml:space="preserve"> who need to move immediately due to domestic abuse, extreme violence or extreme harassment will be awarded additional preference. This includes hate crime, disability, racial, homophobic or transgender harassment and will be awarded for exceptional circumstances where there is a high risk to the tenant or their family’s safety if they remain in the property/area and they therefore require an immediate move.</w:t>
      </w:r>
    </w:p>
    <w:p w14:paraId="586ED5C0" w14:textId="77777777" w:rsidR="00CB7B46" w:rsidRPr="00CC0017" w:rsidRDefault="00CB7B46" w:rsidP="00E50024">
      <w:pPr>
        <w:jc w:val="both"/>
        <w:rPr>
          <w:rFonts w:ascii="Arial" w:hAnsi="Arial" w:cs="Arial"/>
        </w:rPr>
      </w:pPr>
    </w:p>
    <w:p w14:paraId="2F0B102D" w14:textId="77777777" w:rsidR="00CB7B46" w:rsidRPr="00CC0017" w:rsidRDefault="00CB7B46" w:rsidP="00E50024">
      <w:pPr>
        <w:jc w:val="both"/>
        <w:rPr>
          <w:rFonts w:ascii="Arial" w:hAnsi="Arial" w:cs="Arial"/>
        </w:rPr>
      </w:pPr>
      <w:r w:rsidRPr="00CC0017">
        <w:rPr>
          <w:rFonts w:ascii="Arial" w:hAnsi="Arial" w:cs="Arial"/>
        </w:rPr>
        <w:t>The assessment will be made by a senior officer within the Council and will be based on evidence provided by the customer and other appropriate statutory and voluntary agencies.  This would include, the Police, Social Services, referrals by MARAC, Domestic Violence organisations and Lesbian and Gay support groups.</w:t>
      </w:r>
    </w:p>
    <w:p w14:paraId="567857A0" w14:textId="77777777" w:rsidR="00CB7B46" w:rsidRPr="00CC0017" w:rsidRDefault="00CB7B46" w:rsidP="00E50024">
      <w:pPr>
        <w:jc w:val="both"/>
        <w:rPr>
          <w:rFonts w:ascii="Arial" w:hAnsi="Arial" w:cs="Arial"/>
        </w:rPr>
      </w:pPr>
    </w:p>
    <w:p w14:paraId="61C687B0" w14:textId="77777777" w:rsidR="00470F24" w:rsidRPr="00CC0017" w:rsidRDefault="00CB7B46" w:rsidP="00E50024">
      <w:pPr>
        <w:jc w:val="both"/>
        <w:rPr>
          <w:rFonts w:ascii="Arial" w:hAnsi="Arial" w:cs="Arial"/>
        </w:rPr>
      </w:pPr>
      <w:r w:rsidRPr="00CC0017">
        <w:rPr>
          <w:rFonts w:ascii="Arial" w:hAnsi="Arial" w:cs="Arial"/>
        </w:rPr>
        <w:t>For</w:t>
      </w:r>
      <w:r w:rsidR="00470F24" w:rsidRPr="00CC0017">
        <w:rPr>
          <w:rFonts w:ascii="Arial" w:hAnsi="Arial" w:cs="Arial"/>
        </w:rPr>
        <w:t xml:space="preserve"> tenants of a Council or another Registered Social Housing Provider in another local authority area that apply to join the Blaenau Gwent Register the imminent risk of harm will be assessed taking into account the responsibility on that landlord to resolve the problem or transfer the tenant immediately. Therefore only in an absolutely exceptional case will reasonable preference be awarded. </w:t>
      </w:r>
    </w:p>
    <w:p w14:paraId="185060BA" w14:textId="77777777" w:rsidR="008E7A26" w:rsidRPr="00CC0017" w:rsidRDefault="008E7A26" w:rsidP="00E50024">
      <w:pPr>
        <w:jc w:val="both"/>
        <w:rPr>
          <w:rFonts w:ascii="Arial" w:hAnsi="Arial" w:cs="Arial"/>
        </w:rPr>
      </w:pPr>
    </w:p>
    <w:p w14:paraId="5E9B87BA" w14:textId="77777777" w:rsidR="008E7A26" w:rsidRPr="00CC0017" w:rsidRDefault="008E7A26" w:rsidP="008E7A26">
      <w:pPr>
        <w:autoSpaceDE w:val="0"/>
        <w:autoSpaceDN w:val="0"/>
        <w:adjustRightInd w:val="0"/>
        <w:jc w:val="both"/>
        <w:rPr>
          <w:rFonts w:ascii="Arial" w:hAnsi="Arial" w:cs="Arial"/>
        </w:rPr>
      </w:pPr>
      <w:r w:rsidRPr="00CC0017">
        <w:rPr>
          <w:rFonts w:ascii="Arial" w:hAnsi="Arial" w:cs="Arial"/>
        </w:rPr>
        <w:t>Where the Homeseeker’s social circumstances affect th</w:t>
      </w:r>
      <w:r w:rsidR="000A6A9B" w:rsidRPr="00CC0017">
        <w:rPr>
          <w:rFonts w:ascii="Arial" w:hAnsi="Arial" w:cs="Arial"/>
        </w:rPr>
        <w:t xml:space="preserve">eir housing conditions (examples being serious neighbour nuisance, threat of violence from inside or outside of the home) the case </w:t>
      </w:r>
      <w:r w:rsidRPr="00CC0017">
        <w:rPr>
          <w:rFonts w:ascii="Arial" w:hAnsi="Arial" w:cs="Arial"/>
        </w:rPr>
        <w:t>will be passed to the Local Housing Panel.  The Panel consists of a nominated representative from all partners with the delegated power to make a decision</w:t>
      </w:r>
    </w:p>
    <w:p w14:paraId="0FB2C157" w14:textId="77777777" w:rsidR="008E7A26" w:rsidRPr="00CC0017" w:rsidRDefault="008E7A26" w:rsidP="008E7A26">
      <w:pPr>
        <w:autoSpaceDE w:val="0"/>
        <w:autoSpaceDN w:val="0"/>
        <w:adjustRightInd w:val="0"/>
        <w:jc w:val="both"/>
        <w:rPr>
          <w:rFonts w:ascii="Arial" w:hAnsi="Arial" w:cs="Arial"/>
        </w:rPr>
      </w:pPr>
    </w:p>
    <w:p w14:paraId="57AFE71E" w14:textId="77777777" w:rsidR="008E7A26" w:rsidRPr="00CC0017" w:rsidRDefault="008E7A26" w:rsidP="008E7A26">
      <w:pPr>
        <w:autoSpaceDE w:val="0"/>
        <w:autoSpaceDN w:val="0"/>
        <w:adjustRightInd w:val="0"/>
        <w:jc w:val="both"/>
        <w:rPr>
          <w:rFonts w:ascii="Arial" w:hAnsi="Arial" w:cs="Arial"/>
        </w:rPr>
      </w:pPr>
      <w:r w:rsidRPr="00CC0017">
        <w:rPr>
          <w:rFonts w:ascii="Arial" w:hAnsi="Arial" w:cs="Arial"/>
        </w:rPr>
        <w:t>The Local Housing Panel will consider each case with any supporting information provided by the relevant agencies to ensure that the threat of domestic abuse, violence or harassment would be significantly reduced via rehousing.  The Panel will decide whether priority should be awarded based upon the severity of the case and the urgency of the need for rehousing.</w:t>
      </w:r>
    </w:p>
    <w:p w14:paraId="124252CD" w14:textId="77777777" w:rsidR="008E7A26" w:rsidRPr="00CC0017" w:rsidRDefault="008E7A26" w:rsidP="008E7A26">
      <w:pPr>
        <w:autoSpaceDE w:val="0"/>
        <w:autoSpaceDN w:val="0"/>
        <w:adjustRightInd w:val="0"/>
        <w:jc w:val="both"/>
        <w:rPr>
          <w:rFonts w:ascii="Arial" w:hAnsi="Arial" w:cs="Arial"/>
        </w:rPr>
      </w:pPr>
    </w:p>
    <w:p w14:paraId="156F4157" w14:textId="77777777" w:rsidR="008E7A26" w:rsidRPr="00CC0017" w:rsidRDefault="008E7A26" w:rsidP="008E7A26">
      <w:pPr>
        <w:autoSpaceDE w:val="0"/>
        <w:autoSpaceDN w:val="0"/>
        <w:adjustRightInd w:val="0"/>
        <w:jc w:val="both"/>
        <w:rPr>
          <w:rFonts w:ascii="Arial" w:hAnsi="Arial" w:cs="Arial"/>
        </w:rPr>
      </w:pPr>
      <w:r w:rsidRPr="00CC0017">
        <w:rPr>
          <w:rFonts w:ascii="Arial" w:hAnsi="Arial" w:cs="Arial"/>
        </w:rPr>
        <w:t>The Panel will also recommend where the Homeseeker should be rehoused in order to resolve t</w:t>
      </w:r>
      <w:r w:rsidR="00693A67" w:rsidRPr="00CC0017">
        <w:rPr>
          <w:rFonts w:ascii="Arial" w:hAnsi="Arial" w:cs="Arial"/>
        </w:rPr>
        <w:t>he urgent circumstances. T</w:t>
      </w:r>
      <w:r w:rsidRPr="00CC0017">
        <w:rPr>
          <w:rFonts w:ascii="Arial" w:hAnsi="Arial" w:cs="Arial"/>
        </w:rPr>
        <w:t>he Registered Social Landlords reserve the right to refuse to make an offer of accommodation.  Such cases are expected to be rare, and as such senior officers from the relevant partners are likely to be involved in such decisions.  Such cases will be referred to the Local Housing Panel for in-depth discussion with the aim of reaching a consensus view.</w:t>
      </w:r>
    </w:p>
    <w:p w14:paraId="682A694A" w14:textId="77777777" w:rsidR="008E7A26" w:rsidRPr="00CC0017" w:rsidRDefault="008E7A26" w:rsidP="008E7A26">
      <w:pPr>
        <w:autoSpaceDE w:val="0"/>
        <w:autoSpaceDN w:val="0"/>
        <w:adjustRightInd w:val="0"/>
        <w:jc w:val="both"/>
        <w:rPr>
          <w:rFonts w:ascii="Arial" w:hAnsi="Arial" w:cs="Arial"/>
        </w:rPr>
      </w:pPr>
    </w:p>
    <w:p w14:paraId="3E162F0C" w14:textId="77777777" w:rsidR="008E7A26" w:rsidRPr="00CC0017" w:rsidRDefault="008E7A26" w:rsidP="008E7A26">
      <w:pPr>
        <w:autoSpaceDE w:val="0"/>
        <w:autoSpaceDN w:val="0"/>
        <w:adjustRightInd w:val="0"/>
        <w:jc w:val="both"/>
        <w:rPr>
          <w:rFonts w:ascii="Arial" w:hAnsi="Arial" w:cs="Arial"/>
        </w:rPr>
      </w:pPr>
      <w:r w:rsidRPr="00CC0017">
        <w:rPr>
          <w:rFonts w:ascii="Arial" w:hAnsi="Arial" w:cs="Arial"/>
        </w:rPr>
        <w:t>The Panel can either award Emergency Band and a direct offer of housing will be made or Gold Band where Homeseekers will only be entitled to suitable properties within an area recommended by the Panel.</w:t>
      </w:r>
    </w:p>
    <w:p w14:paraId="7417C02A" w14:textId="77777777" w:rsidR="008E7A26" w:rsidRPr="00CC0017" w:rsidRDefault="008E7A26" w:rsidP="008E7A26">
      <w:pPr>
        <w:autoSpaceDE w:val="0"/>
        <w:autoSpaceDN w:val="0"/>
        <w:adjustRightInd w:val="0"/>
        <w:jc w:val="both"/>
        <w:rPr>
          <w:rFonts w:ascii="Arial" w:hAnsi="Arial" w:cs="Arial"/>
        </w:rPr>
      </w:pPr>
    </w:p>
    <w:p w14:paraId="4E33FF2C" w14:textId="77777777" w:rsidR="008E7A26" w:rsidRPr="00CC0017" w:rsidRDefault="008E7A26" w:rsidP="008E7A26">
      <w:pPr>
        <w:autoSpaceDE w:val="0"/>
        <w:autoSpaceDN w:val="0"/>
        <w:adjustRightInd w:val="0"/>
        <w:jc w:val="both"/>
        <w:rPr>
          <w:rFonts w:ascii="Arial" w:hAnsi="Arial" w:cs="Arial"/>
        </w:rPr>
      </w:pPr>
      <w:r w:rsidRPr="00CC0017">
        <w:rPr>
          <w:rFonts w:ascii="Arial" w:hAnsi="Arial" w:cs="Arial"/>
        </w:rPr>
        <w:t>In exceptional cases, such as where the safety of the household would be seriously compromised if they were to remain in occupation of their current home, the Housing Solutions Manager can award Emergency band outside of the Local Housing Panel.</w:t>
      </w:r>
    </w:p>
    <w:p w14:paraId="3BD114D3" w14:textId="77777777" w:rsidR="008E7A26" w:rsidRPr="00CC0017" w:rsidRDefault="008E7A26" w:rsidP="008E7A26">
      <w:pPr>
        <w:autoSpaceDE w:val="0"/>
        <w:autoSpaceDN w:val="0"/>
        <w:adjustRightInd w:val="0"/>
        <w:jc w:val="both"/>
        <w:rPr>
          <w:rFonts w:ascii="Arial" w:hAnsi="Arial" w:cs="Arial"/>
        </w:rPr>
      </w:pPr>
    </w:p>
    <w:p w14:paraId="5F18B453" w14:textId="77777777" w:rsidR="008E7A26" w:rsidRPr="00CC0017" w:rsidRDefault="008E7A26" w:rsidP="008E7A26">
      <w:pPr>
        <w:autoSpaceDE w:val="0"/>
        <w:autoSpaceDN w:val="0"/>
        <w:adjustRightInd w:val="0"/>
        <w:jc w:val="both"/>
        <w:rPr>
          <w:rFonts w:ascii="Arial" w:hAnsi="Arial" w:cs="Arial"/>
        </w:rPr>
      </w:pPr>
      <w:r w:rsidRPr="00CC0017">
        <w:rPr>
          <w:rFonts w:ascii="Arial" w:hAnsi="Arial" w:cs="Arial"/>
        </w:rPr>
        <w:t>Where a direct offer of accommodation has been refused the Local Housing Panel will decide whether Emergency band or Gold band will be kept.</w:t>
      </w:r>
    </w:p>
    <w:p w14:paraId="51CAAD8B" w14:textId="77777777" w:rsidR="008E7A26" w:rsidRPr="00CC0017" w:rsidRDefault="008E7A26" w:rsidP="00E50024">
      <w:pPr>
        <w:jc w:val="both"/>
        <w:rPr>
          <w:rFonts w:ascii="Arial" w:hAnsi="Arial" w:cs="Arial"/>
        </w:rPr>
      </w:pPr>
    </w:p>
    <w:p w14:paraId="67707BB8" w14:textId="77777777" w:rsidR="00470F24" w:rsidRPr="00CC0017" w:rsidRDefault="00470F24" w:rsidP="00E50024">
      <w:pPr>
        <w:jc w:val="both"/>
        <w:rPr>
          <w:rFonts w:ascii="Arial" w:hAnsi="Arial" w:cs="Arial"/>
        </w:rPr>
      </w:pPr>
    </w:p>
    <w:p w14:paraId="614733F5" w14:textId="77777777" w:rsidR="00470F24" w:rsidRPr="00CC0017" w:rsidRDefault="00222F8C" w:rsidP="00E50024">
      <w:pPr>
        <w:autoSpaceDE w:val="0"/>
        <w:autoSpaceDN w:val="0"/>
        <w:adjustRightInd w:val="0"/>
        <w:jc w:val="both"/>
        <w:rPr>
          <w:rFonts w:ascii="Arial" w:hAnsi="Arial" w:cs="Arial"/>
          <w:b/>
          <w:i/>
          <w:lang w:eastAsia="en-GB"/>
        </w:rPr>
      </w:pPr>
      <w:r w:rsidRPr="00CC0017">
        <w:rPr>
          <w:rFonts w:ascii="Arial" w:hAnsi="Arial" w:cs="Arial"/>
          <w:b/>
          <w:i/>
          <w:lang w:eastAsia="en-GB"/>
        </w:rPr>
        <w:t xml:space="preserve">2) </w:t>
      </w:r>
      <w:r w:rsidR="00470F24" w:rsidRPr="00CC0017">
        <w:rPr>
          <w:rFonts w:ascii="Arial" w:hAnsi="Arial" w:cs="Arial"/>
          <w:b/>
          <w:i/>
          <w:lang w:eastAsia="en-GB"/>
        </w:rPr>
        <w:t>Need to move on welfare grounds – high risk management transfer</w:t>
      </w:r>
    </w:p>
    <w:p w14:paraId="03A13059" w14:textId="77777777" w:rsidR="00470F24" w:rsidRPr="00CC0017" w:rsidRDefault="00470F24" w:rsidP="00E50024">
      <w:pPr>
        <w:autoSpaceDE w:val="0"/>
        <w:autoSpaceDN w:val="0"/>
        <w:adjustRightInd w:val="0"/>
        <w:jc w:val="both"/>
        <w:rPr>
          <w:rFonts w:ascii="Arial" w:hAnsi="Arial" w:cs="Arial"/>
          <w:lang w:eastAsia="en-GB"/>
        </w:rPr>
      </w:pPr>
    </w:p>
    <w:p w14:paraId="59C880DA" w14:textId="5391D9D8" w:rsidR="00470F24" w:rsidRPr="00CC0017" w:rsidRDefault="00470F24" w:rsidP="00E50024">
      <w:pPr>
        <w:autoSpaceDE w:val="0"/>
        <w:autoSpaceDN w:val="0"/>
        <w:adjustRightInd w:val="0"/>
        <w:jc w:val="both"/>
        <w:rPr>
          <w:rFonts w:ascii="Arial" w:hAnsi="Arial" w:cs="Arial"/>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is a Housing Association tenant and is a high-risk </w:t>
      </w:r>
      <w:r w:rsidRPr="00CC0017">
        <w:rPr>
          <w:rFonts w:ascii="Arial" w:hAnsi="Arial" w:cs="Arial"/>
        </w:rPr>
        <w:t xml:space="preserve">management transfer, who is receiving support from a professional agency or who is subject to a MARAC (Multi Agency Risk Assessment Conference) that is making a recommendation of housing need. The transfer will enable the </w:t>
      </w:r>
      <w:r w:rsidR="00E748D1">
        <w:rPr>
          <w:rFonts w:ascii="Arial" w:hAnsi="Arial" w:cs="Arial"/>
        </w:rPr>
        <w:t>homeseeker</w:t>
      </w:r>
      <w:r w:rsidRPr="00CC0017">
        <w:rPr>
          <w:rFonts w:ascii="Arial" w:hAnsi="Arial" w:cs="Arial"/>
        </w:rPr>
        <w:t xml:space="preserve">’s existing property to become available for an allocation to another </w:t>
      </w:r>
      <w:r w:rsidR="00E748D1">
        <w:rPr>
          <w:rFonts w:ascii="Arial" w:hAnsi="Arial" w:cs="Arial"/>
        </w:rPr>
        <w:t>homeseeker</w:t>
      </w:r>
      <w:r w:rsidRPr="00CC0017">
        <w:rPr>
          <w:rFonts w:ascii="Arial" w:hAnsi="Arial" w:cs="Arial"/>
        </w:rPr>
        <w:t xml:space="preserve"> on the waiting list.</w:t>
      </w:r>
    </w:p>
    <w:p w14:paraId="7C03FFB6" w14:textId="77777777" w:rsidR="00470F24" w:rsidRPr="00CC0017" w:rsidRDefault="00470F24" w:rsidP="00E50024">
      <w:pPr>
        <w:autoSpaceDE w:val="0"/>
        <w:autoSpaceDN w:val="0"/>
        <w:adjustRightInd w:val="0"/>
        <w:jc w:val="both"/>
        <w:rPr>
          <w:rFonts w:ascii="Arial" w:hAnsi="Arial" w:cs="Arial"/>
          <w:lang w:eastAsia="en-GB"/>
        </w:rPr>
      </w:pPr>
    </w:p>
    <w:p w14:paraId="4075E520" w14:textId="66629545" w:rsidR="00222F8C" w:rsidRPr="00CC0017" w:rsidRDefault="00222F8C" w:rsidP="00E50024">
      <w:pPr>
        <w:autoSpaceDE w:val="0"/>
        <w:autoSpaceDN w:val="0"/>
        <w:adjustRightInd w:val="0"/>
        <w:jc w:val="both"/>
        <w:rPr>
          <w:rFonts w:ascii="Arial" w:hAnsi="Arial" w:cs="Arial"/>
          <w:b/>
          <w:i/>
          <w:lang w:eastAsia="en-GB"/>
        </w:rPr>
      </w:pPr>
      <w:r w:rsidRPr="00CC0017">
        <w:rPr>
          <w:rFonts w:ascii="Arial" w:hAnsi="Arial" w:cs="Arial"/>
          <w:b/>
          <w:i/>
          <w:lang w:eastAsia="en-GB"/>
        </w:rPr>
        <w:t xml:space="preserve">3) Need to move on welfare grounds – a social housing tenant wishing to move where that move would release an adapted property needed by another </w:t>
      </w:r>
      <w:r w:rsidR="00E748D1">
        <w:rPr>
          <w:rFonts w:ascii="Arial" w:hAnsi="Arial" w:cs="Arial"/>
          <w:b/>
          <w:i/>
          <w:lang w:eastAsia="en-GB"/>
        </w:rPr>
        <w:t>homeseeker</w:t>
      </w:r>
    </w:p>
    <w:p w14:paraId="05E3C7C8" w14:textId="77777777" w:rsidR="00222F8C" w:rsidRPr="00CC0017" w:rsidRDefault="00222F8C" w:rsidP="00E50024">
      <w:pPr>
        <w:autoSpaceDE w:val="0"/>
        <w:autoSpaceDN w:val="0"/>
        <w:adjustRightInd w:val="0"/>
        <w:jc w:val="both"/>
        <w:rPr>
          <w:rFonts w:ascii="Arial" w:hAnsi="Arial" w:cs="Arial"/>
          <w:lang w:eastAsia="en-GB"/>
        </w:rPr>
      </w:pPr>
    </w:p>
    <w:p w14:paraId="0E73FE41" w14:textId="3C320B49" w:rsidR="00470F24" w:rsidRPr="00CC0017" w:rsidRDefault="00470F24" w:rsidP="00E50024">
      <w:pPr>
        <w:autoSpaceDE w:val="0"/>
        <w:autoSpaceDN w:val="0"/>
        <w:adjustRightInd w:val="0"/>
        <w:jc w:val="both"/>
        <w:rPr>
          <w:rFonts w:ascii="Arial" w:hAnsi="Arial" w:cs="Arial"/>
          <w:lang w:eastAsia="en-GB"/>
        </w:rPr>
      </w:pPr>
      <w:r w:rsidRPr="00CC0017">
        <w:rPr>
          <w:rFonts w:ascii="Arial" w:hAnsi="Arial" w:cs="Arial"/>
          <w:lang w:eastAsia="en-GB"/>
        </w:rPr>
        <w:t xml:space="preserve">The occupant of a </w:t>
      </w:r>
      <w:r w:rsidR="002547B9" w:rsidRPr="00CC0017">
        <w:rPr>
          <w:rFonts w:ascii="Arial" w:hAnsi="Arial" w:cs="Arial"/>
          <w:lang w:eastAsia="en-GB"/>
        </w:rPr>
        <w:t xml:space="preserve">social housing property within the County Borough </w:t>
      </w:r>
      <w:r w:rsidRPr="00CC0017">
        <w:rPr>
          <w:rFonts w:ascii="Arial" w:hAnsi="Arial" w:cs="Arial"/>
          <w:lang w:eastAsia="en-GB"/>
        </w:rPr>
        <w:t xml:space="preserve">no longer requires the adaptations and will therefore be releasing an adapted property by moving and there is a suitable </w:t>
      </w:r>
      <w:r w:rsidR="00E748D1">
        <w:rPr>
          <w:rFonts w:ascii="Arial" w:hAnsi="Arial" w:cs="Arial"/>
          <w:lang w:eastAsia="en-GB"/>
        </w:rPr>
        <w:t>homeseeker</w:t>
      </w:r>
      <w:r w:rsidRPr="00CC0017">
        <w:rPr>
          <w:rFonts w:ascii="Arial" w:hAnsi="Arial" w:cs="Arial"/>
          <w:lang w:eastAsia="en-GB"/>
        </w:rPr>
        <w:t xml:space="preserve"> on the waiting list for the adapted property that will be released through the move</w:t>
      </w:r>
    </w:p>
    <w:p w14:paraId="12EDB8BE" w14:textId="77777777" w:rsidR="00470F24" w:rsidRPr="00CC0017" w:rsidRDefault="00470F24" w:rsidP="00E50024">
      <w:pPr>
        <w:autoSpaceDE w:val="0"/>
        <w:autoSpaceDN w:val="0"/>
        <w:adjustRightInd w:val="0"/>
        <w:jc w:val="both"/>
        <w:rPr>
          <w:rFonts w:ascii="Arial" w:hAnsi="Arial" w:cs="Arial"/>
          <w:lang w:eastAsia="en-GB"/>
        </w:rPr>
      </w:pPr>
    </w:p>
    <w:p w14:paraId="44D4FC2F" w14:textId="77777777" w:rsidR="00222F8C" w:rsidRPr="00CC0017" w:rsidRDefault="00222F8C" w:rsidP="00E50024">
      <w:pPr>
        <w:autoSpaceDE w:val="0"/>
        <w:autoSpaceDN w:val="0"/>
        <w:adjustRightInd w:val="0"/>
        <w:jc w:val="both"/>
        <w:rPr>
          <w:rFonts w:ascii="Arial" w:hAnsi="Arial" w:cs="Arial"/>
          <w:lang w:eastAsia="en-GB"/>
        </w:rPr>
      </w:pPr>
      <w:r w:rsidRPr="00CC0017">
        <w:rPr>
          <w:rFonts w:ascii="Arial" w:hAnsi="Arial" w:cs="Arial"/>
          <w:b/>
          <w:i/>
          <w:lang w:eastAsia="en-GB"/>
        </w:rPr>
        <w:t>4) Need to move on welfare grounds – risk of a child having to be taken into care</w:t>
      </w:r>
    </w:p>
    <w:p w14:paraId="39DB6287" w14:textId="77777777" w:rsidR="00222F8C" w:rsidRPr="00CC0017" w:rsidRDefault="00222F8C" w:rsidP="00E50024">
      <w:pPr>
        <w:autoSpaceDE w:val="0"/>
        <w:autoSpaceDN w:val="0"/>
        <w:adjustRightInd w:val="0"/>
        <w:jc w:val="both"/>
        <w:rPr>
          <w:rFonts w:ascii="Arial" w:hAnsi="Arial" w:cs="Arial"/>
          <w:lang w:eastAsia="en-GB"/>
        </w:rPr>
      </w:pPr>
    </w:p>
    <w:p w14:paraId="305FAB83" w14:textId="77777777" w:rsidR="00470F24" w:rsidRPr="00CC0017" w:rsidRDefault="00470F24" w:rsidP="00E50024">
      <w:pPr>
        <w:autoSpaceDE w:val="0"/>
        <w:autoSpaceDN w:val="0"/>
        <w:adjustRightInd w:val="0"/>
        <w:jc w:val="both"/>
        <w:rPr>
          <w:rFonts w:ascii="Arial" w:hAnsi="Arial" w:cs="Arial"/>
          <w:lang w:eastAsia="en-GB"/>
        </w:rPr>
      </w:pPr>
      <w:r w:rsidRPr="00CC0017">
        <w:rPr>
          <w:rFonts w:ascii="Arial" w:hAnsi="Arial" w:cs="Arial"/>
          <w:lang w:eastAsia="en-GB"/>
        </w:rPr>
        <w:t>There is a likelihood of a child being accommodated by the Local Authority if re-housing is not made</w:t>
      </w:r>
    </w:p>
    <w:p w14:paraId="61438B97" w14:textId="77777777" w:rsidR="00470F24" w:rsidRPr="00CC0017" w:rsidRDefault="00470F24" w:rsidP="00E50024">
      <w:pPr>
        <w:autoSpaceDE w:val="0"/>
        <w:autoSpaceDN w:val="0"/>
        <w:adjustRightInd w:val="0"/>
        <w:jc w:val="both"/>
        <w:rPr>
          <w:rFonts w:ascii="Arial" w:hAnsi="Arial" w:cs="Arial"/>
          <w:lang w:eastAsia="en-GB"/>
        </w:rPr>
      </w:pPr>
    </w:p>
    <w:p w14:paraId="774F193C" w14:textId="670D4A1B" w:rsidR="00470F24" w:rsidRPr="00CC0017" w:rsidRDefault="00470F24" w:rsidP="00E50024">
      <w:pPr>
        <w:autoSpaceDE w:val="0"/>
        <w:autoSpaceDN w:val="0"/>
        <w:adjustRightInd w:val="0"/>
        <w:jc w:val="both"/>
        <w:rPr>
          <w:rFonts w:ascii="Arial" w:hAnsi="Arial" w:cs="Arial"/>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’s circumstances are not dealt with under any of the other </w:t>
      </w:r>
      <w:r w:rsidRPr="00CC0017">
        <w:rPr>
          <w:rFonts w:ascii="Arial" w:hAnsi="Arial" w:cs="Arial"/>
        </w:rPr>
        <w:t>circumstances in Emergency Band, however their housing need has been assessed by the Local Housing Panel as urgent and they require immediate re-housing</w:t>
      </w:r>
      <w:r w:rsidR="00EE5FBB" w:rsidRPr="00CC0017">
        <w:rPr>
          <w:rFonts w:ascii="Arial" w:hAnsi="Arial" w:cs="Arial"/>
        </w:rPr>
        <w:t>.</w:t>
      </w:r>
    </w:p>
    <w:p w14:paraId="30881CE4" w14:textId="77777777" w:rsidR="00EE5FBB" w:rsidRPr="00CC0017" w:rsidRDefault="00EE5FBB" w:rsidP="00E50024">
      <w:pPr>
        <w:autoSpaceDE w:val="0"/>
        <w:autoSpaceDN w:val="0"/>
        <w:adjustRightInd w:val="0"/>
        <w:jc w:val="both"/>
        <w:rPr>
          <w:rFonts w:ascii="Arial" w:hAnsi="Arial" w:cs="Arial"/>
        </w:rPr>
      </w:pPr>
    </w:p>
    <w:p w14:paraId="70C927AC" w14:textId="65854CDE" w:rsidR="00EE5FBB" w:rsidRPr="00CC0017" w:rsidRDefault="00EE5FBB" w:rsidP="00E50024">
      <w:pPr>
        <w:jc w:val="both"/>
        <w:rPr>
          <w:rFonts w:ascii="Arial" w:hAnsi="Arial" w:cs="Arial"/>
          <w:lang w:val="en-US"/>
        </w:rPr>
      </w:pPr>
      <w:r w:rsidRPr="00CC0017">
        <w:rPr>
          <w:rFonts w:ascii="Arial" w:hAnsi="Arial" w:cs="Arial"/>
          <w:b/>
          <w:i/>
          <w:lang w:eastAsia="en-GB"/>
        </w:rPr>
        <w:t xml:space="preserve">5) </w:t>
      </w:r>
      <w:r w:rsidR="002547B9" w:rsidRPr="00CC0017">
        <w:rPr>
          <w:rFonts w:ascii="Arial" w:hAnsi="Arial" w:cs="Arial"/>
          <w:b/>
          <w:i/>
          <w:lang w:eastAsia="en-GB"/>
        </w:rPr>
        <w:t xml:space="preserve">Need to move on welfare grounds - </w:t>
      </w:r>
      <w:r w:rsidR="00E748D1">
        <w:rPr>
          <w:rFonts w:ascii="Arial" w:hAnsi="Arial" w:cs="Arial"/>
          <w:b/>
          <w:i/>
          <w:lang w:eastAsia="en-GB"/>
        </w:rPr>
        <w:t>Homeseeker</w:t>
      </w:r>
      <w:r w:rsidRPr="00CC0017">
        <w:rPr>
          <w:rFonts w:ascii="Arial" w:hAnsi="Arial" w:cs="Arial"/>
          <w:b/>
          <w:i/>
          <w:lang w:eastAsia="en-GB"/>
        </w:rPr>
        <w:t xml:space="preserve">s who require accommodation as a result of leaving the Armed Forces and the loss of military accommodation and </w:t>
      </w:r>
      <w:r w:rsidRPr="00CC0017">
        <w:rPr>
          <w:rFonts w:ascii="Arial" w:hAnsi="Arial" w:cs="Arial"/>
          <w:b/>
          <w:i/>
          <w:lang w:val="en-US"/>
        </w:rPr>
        <w:t>Bereaved spouses or civil partners of those serving in the regular forces</w:t>
      </w:r>
      <w:r w:rsidRPr="00CC0017">
        <w:rPr>
          <w:rFonts w:ascii="Arial" w:hAnsi="Arial" w:cs="Arial"/>
          <w:lang w:val="en-US"/>
        </w:rPr>
        <w:t xml:space="preserve"> </w:t>
      </w:r>
    </w:p>
    <w:p w14:paraId="7003F14F" w14:textId="77777777" w:rsidR="00EE5FBB" w:rsidRPr="00CC0017" w:rsidRDefault="00EE5FBB" w:rsidP="00E50024">
      <w:pPr>
        <w:jc w:val="both"/>
        <w:rPr>
          <w:rFonts w:ascii="Arial" w:hAnsi="Arial" w:cs="Arial"/>
          <w:lang w:val="en-US"/>
        </w:rPr>
      </w:pPr>
    </w:p>
    <w:p w14:paraId="624D5F67" w14:textId="26415D46" w:rsidR="00EE5FBB" w:rsidRPr="00CC0017" w:rsidRDefault="00EE5FBB" w:rsidP="00E50024">
      <w:pPr>
        <w:jc w:val="both"/>
        <w:rPr>
          <w:rFonts w:ascii="Arial" w:hAnsi="Arial" w:cs="Arial"/>
          <w:lang w:eastAsia="en-GB"/>
        </w:rPr>
      </w:pPr>
      <w:r w:rsidRPr="00CC0017">
        <w:rPr>
          <w:rFonts w:ascii="Arial" w:hAnsi="Arial" w:cs="Arial"/>
          <w:lang w:eastAsia="en-GB"/>
        </w:rPr>
        <w:t xml:space="preserve">Where an </w:t>
      </w:r>
      <w:r w:rsidR="00E748D1">
        <w:rPr>
          <w:rFonts w:ascii="Arial" w:hAnsi="Arial" w:cs="Arial"/>
          <w:lang w:eastAsia="en-GB"/>
        </w:rPr>
        <w:t>homeseeker</w:t>
      </w:r>
      <w:r w:rsidRPr="00CC0017">
        <w:rPr>
          <w:rFonts w:ascii="Arial" w:hAnsi="Arial" w:cs="Arial"/>
          <w:lang w:eastAsia="en-GB"/>
        </w:rPr>
        <w:t xml:space="preserve"> requires accommodation as a result of leaving the Armed Forces and the loss of military accommodation and this has not been as a result of a dishonourable </w:t>
      </w:r>
      <w:r w:rsidR="00F048EA" w:rsidRPr="00CC0017">
        <w:rPr>
          <w:rFonts w:ascii="Arial" w:hAnsi="Arial" w:cs="Arial"/>
          <w:lang w:eastAsia="en-GB"/>
        </w:rPr>
        <w:t>discharge o</w:t>
      </w:r>
      <w:r w:rsidRPr="00CC0017">
        <w:rPr>
          <w:rFonts w:ascii="Arial" w:hAnsi="Arial" w:cs="Arial"/>
          <w:lang w:eastAsia="en-GB"/>
        </w:rPr>
        <w:t>r</w:t>
      </w:r>
      <w:r w:rsidR="00F048EA" w:rsidRPr="00CC0017">
        <w:rPr>
          <w:rFonts w:ascii="Arial" w:hAnsi="Arial" w:cs="Arial"/>
          <w:lang w:eastAsia="en-GB"/>
        </w:rPr>
        <w:t xml:space="preserve"> </w:t>
      </w:r>
      <w:r w:rsidR="00F048EA" w:rsidRPr="00CC0017">
        <w:rPr>
          <w:rFonts w:ascii="Arial" w:hAnsi="Arial" w:cs="Arial"/>
          <w:lang w:val="en-US"/>
        </w:rPr>
        <w:t>w</w:t>
      </w:r>
      <w:r w:rsidRPr="00CC0017">
        <w:rPr>
          <w:rFonts w:ascii="Arial" w:hAnsi="Arial" w:cs="Arial"/>
          <w:lang w:val="en-US"/>
        </w:rPr>
        <w:t xml:space="preserve">here their spouse or partner’s death is attributable (wholly or partly) to their service and the bereaved spouse or civil partner’s entitlement to reside in Ministry of Defence accommodation then ceases. </w:t>
      </w:r>
    </w:p>
    <w:p w14:paraId="4D51EE6C" w14:textId="77777777" w:rsidR="00B10BC9" w:rsidRPr="00CC0017" w:rsidRDefault="00B10BC9" w:rsidP="00E50024">
      <w:pPr>
        <w:jc w:val="both"/>
        <w:rPr>
          <w:rFonts w:ascii="Arial" w:hAnsi="Arial" w:cs="Arial"/>
          <w:lang w:val="en-US"/>
        </w:rPr>
      </w:pPr>
    </w:p>
    <w:p w14:paraId="5B3496AD" w14:textId="147FEAE2" w:rsidR="00B10BC9" w:rsidRPr="00CC0017" w:rsidRDefault="0013612C" w:rsidP="00E50024">
      <w:pPr>
        <w:jc w:val="both"/>
        <w:rPr>
          <w:rFonts w:ascii="Arial" w:hAnsi="Arial" w:cs="Arial"/>
          <w:lang w:val="en-US"/>
        </w:rPr>
      </w:pPr>
      <w:r w:rsidRPr="00CC0017">
        <w:rPr>
          <w:rFonts w:ascii="Arial" w:hAnsi="Arial" w:cs="Arial"/>
          <w:lang w:val="en-US"/>
        </w:rPr>
        <w:lastRenderedPageBreak/>
        <w:t xml:space="preserve">An </w:t>
      </w:r>
      <w:r w:rsidR="00E748D1">
        <w:rPr>
          <w:rFonts w:ascii="Arial" w:hAnsi="Arial" w:cs="Arial"/>
          <w:lang w:val="en-US"/>
        </w:rPr>
        <w:t>homeseeker</w:t>
      </w:r>
      <w:r w:rsidRPr="00CC0017">
        <w:rPr>
          <w:rFonts w:ascii="Arial" w:hAnsi="Arial" w:cs="Arial"/>
          <w:lang w:val="en-US"/>
        </w:rPr>
        <w:t xml:space="preserve"> leaving the Armed Forces and the loss of military accommodation will be entitled to an effective date dating back to the start of the military career within that post.</w:t>
      </w:r>
    </w:p>
    <w:p w14:paraId="0B8544D7" w14:textId="77777777" w:rsidR="00EE5FBB" w:rsidRPr="00CC0017" w:rsidRDefault="00EE5FBB" w:rsidP="00E50024">
      <w:pPr>
        <w:autoSpaceDE w:val="0"/>
        <w:autoSpaceDN w:val="0"/>
        <w:adjustRightInd w:val="0"/>
        <w:jc w:val="both"/>
        <w:rPr>
          <w:rFonts w:ascii="Arial" w:hAnsi="Arial" w:cs="Arial"/>
        </w:rPr>
      </w:pPr>
    </w:p>
    <w:p w14:paraId="12AEA55B" w14:textId="77777777" w:rsidR="00222F8C" w:rsidRPr="00CC0017" w:rsidRDefault="00222F8C" w:rsidP="00E50024">
      <w:pPr>
        <w:jc w:val="both"/>
        <w:rPr>
          <w:rFonts w:ascii="Arial" w:hAnsi="Arial" w:cs="Arial"/>
        </w:rPr>
      </w:pPr>
      <w:r w:rsidRPr="00CC0017">
        <w:rPr>
          <w:rFonts w:ascii="Arial" w:hAnsi="Arial" w:cs="Arial"/>
          <w:b/>
        </w:rPr>
        <w:t>Circumstances when Gold or Silver Banding to reflect a reasonable preference will be awarded</w:t>
      </w:r>
    </w:p>
    <w:p w14:paraId="510A3ED8" w14:textId="77777777" w:rsidR="00CB7B46" w:rsidRPr="00CC0017" w:rsidRDefault="00CB7B46" w:rsidP="00E50024">
      <w:pPr>
        <w:jc w:val="both"/>
        <w:rPr>
          <w:rFonts w:ascii="Arial" w:hAnsi="Arial" w:cs="Arial"/>
        </w:rPr>
      </w:pPr>
    </w:p>
    <w:p w14:paraId="1119B372" w14:textId="77777777" w:rsidR="00CB7B46" w:rsidRPr="00CC0017" w:rsidRDefault="00222F8C" w:rsidP="00E50024">
      <w:pPr>
        <w:jc w:val="both"/>
        <w:rPr>
          <w:rFonts w:ascii="Arial" w:hAnsi="Arial" w:cs="Arial"/>
          <w:b/>
          <w:i/>
        </w:rPr>
      </w:pPr>
      <w:r w:rsidRPr="00CC0017">
        <w:rPr>
          <w:rFonts w:ascii="Arial" w:hAnsi="Arial" w:cs="Arial"/>
          <w:b/>
          <w:i/>
        </w:rPr>
        <w:t xml:space="preserve">1) </w:t>
      </w:r>
      <w:r w:rsidR="002547B9" w:rsidRPr="00CC0017">
        <w:rPr>
          <w:rFonts w:ascii="Arial" w:hAnsi="Arial" w:cs="Arial"/>
          <w:b/>
          <w:i/>
        </w:rPr>
        <w:t xml:space="preserve">Need to move on welfare grounds - </w:t>
      </w:r>
      <w:r w:rsidR="00CB7B46" w:rsidRPr="00CC0017">
        <w:rPr>
          <w:rFonts w:ascii="Arial" w:hAnsi="Arial" w:cs="Arial"/>
          <w:b/>
          <w:i/>
        </w:rPr>
        <w:t>Move on from supported housing projects</w:t>
      </w:r>
      <w:r w:rsidRPr="00CC0017">
        <w:rPr>
          <w:rFonts w:ascii="Arial" w:hAnsi="Arial" w:cs="Arial"/>
          <w:b/>
          <w:i/>
        </w:rPr>
        <w:t xml:space="preserve"> – Gold Banding</w:t>
      </w:r>
    </w:p>
    <w:p w14:paraId="2205E120" w14:textId="77777777" w:rsidR="00CB7B46" w:rsidRPr="00CC0017" w:rsidRDefault="00CB7B46" w:rsidP="00E50024">
      <w:pPr>
        <w:jc w:val="both"/>
        <w:rPr>
          <w:rFonts w:ascii="Arial" w:hAnsi="Arial" w:cs="Arial"/>
        </w:rPr>
      </w:pPr>
    </w:p>
    <w:p w14:paraId="569A51C1" w14:textId="04C40F6C" w:rsidR="00CB7B46" w:rsidRPr="00CC0017" w:rsidRDefault="00E748D1" w:rsidP="00E50024">
      <w:pPr>
        <w:tabs>
          <w:tab w:val="num" w:pos="1080"/>
        </w:tabs>
        <w:autoSpaceDE w:val="0"/>
        <w:autoSpaceDN w:val="0"/>
        <w:adjustRightInd w:val="0"/>
        <w:jc w:val="both"/>
        <w:rPr>
          <w:rFonts w:ascii="Arial" w:hAnsi="Arial" w:cs="Arial"/>
        </w:rPr>
      </w:pPr>
      <w:r>
        <w:rPr>
          <w:rFonts w:ascii="Arial" w:hAnsi="Arial" w:cs="Arial"/>
        </w:rPr>
        <w:t>Homeseeker</w:t>
      </w:r>
      <w:r w:rsidR="00CB7B46" w:rsidRPr="00CC0017">
        <w:rPr>
          <w:rFonts w:ascii="Arial" w:hAnsi="Arial" w:cs="Arial"/>
        </w:rPr>
        <w:t xml:space="preserve">s who are moving on from a specified list of supported housing projects </w:t>
      </w:r>
      <w:r w:rsidR="00470F24" w:rsidRPr="00CC0017">
        <w:rPr>
          <w:rFonts w:ascii="Arial" w:hAnsi="Arial" w:cs="Arial"/>
          <w:lang w:eastAsia="en-GB"/>
        </w:rPr>
        <w:t xml:space="preserve">in Blaenau Gwent and </w:t>
      </w:r>
      <w:r w:rsidR="00955F27" w:rsidRPr="00CC0017">
        <w:rPr>
          <w:rFonts w:ascii="Arial" w:hAnsi="Arial" w:cs="Arial"/>
          <w:lang w:eastAsia="en-GB"/>
        </w:rPr>
        <w:t xml:space="preserve">have made progress </w:t>
      </w:r>
      <w:r w:rsidR="00470F24" w:rsidRPr="00CC0017">
        <w:rPr>
          <w:rFonts w:ascii="Arial" w:hAnsi="Arial" w:cs="Arial"/>
          <w:lang w:eastAsia="en-GB"/>
        </w:rPr>
        <w:t xml:space="preserve">for independent living </w:t>
      </w:r>
      <w:r w:rsidR="00CB7B46" w:rsidRPr="00CC0017">
        <w:rPr>
          <w:rFonts w:ascii="Arial" w:hAnsi="Arial" w:cs="Arial"/>
        </w:rPr>
        <w:t xml:space="preserve">will be awarded additional preference if they meet the following criteria: </w:t>
      </w:r>
    </w:p>
    <w:p w14:paraId="793F3DBD" w14:textId="77777777" w:rsidR="00470F24" w:rsidRPr="00CC0017" w:rsidRDefault="00470F24" w:rsidP="00E50024">
      <w:pPr>
        <w:tabs>
          <w:tab w:val="num" w:pos="1080"/>
        </w:tabs>
        <w:autoSpaceDE w:val="0"/>
        <w:autoSpaceDN w:val="0"/>
        <w:adjustRightInd w:val="0"/>
        <w:jc w:val="both"/>
        <w:rPr>
          <w:rFonts w:ascii="Arial" w:hAnsi="Arial" w:cs="Arial"/>
        </w:rPr>
      </w:pPr>
    </w:p>
    <w:p w14:paraId="0A3079B1" w14:textId="77777777" w:rsidR="005D7ED8" w:rsidRPr="00CC0017" w:rsidRDefault="00CB7B46" w:rsidP="00E50024">
      <w:pPr>
        <w:jc w:val="both"/>
        <w:rPr>
          <w:rFonts w:ascii="Arial" w:hAnsi="Arial" w:cs="Arial"/>
        </w:rPr>
      </w:pPr>
      <w:r w:rsidRPr="00CC0017">
        <w:rPr>
          <w:rFonts w:ascii="Arial" w:hAnsi="Arial" w:cs="Arial"/>
        </w:rPr>
        <w:t>They must have vulnerability and urgent housing need that is best met through the provision of long-term settled housing.</w:t>
      </w:r>
    </w:p>
    <w:p w14:paraId="00B942DD" w14:textId="77777777" w:rsidR="00BE7B4D" w:rsidRPr="00CC0017" w:rsidRDefault="00BE7B4D" w:rsidP="00E50024">
      <w:pPr>
        <w:jc w:val="both"/>
        <w:rPr>
          <w:rFonts w:ascii="Arial" w:hAnsi="Arial" w:cs="Arial"/>
        </w:rPr>
      </w:pPr>
    </w:p>
    <w:p w14:paraId="5E46B74E" w14:textId="6B718195" w:rsidR="00BE7B4D" w:rsidRPr="00CC0017" w:rsidRDefault="00BE7B4D" w:rsidP="00E50024">
      <w:pPr>
        <w:jc w:val="both"/>
        <w:rPr>
          <w:rFonts w:ascii="Arial" w:hAnsi="Arial" w:cs="Arial"/>
        </w:rPr>
      </w:pPr>
      <w:r w:rsidRPr="00CC0017">
        <w:rPr>
          <w:rFonts w:ascii="Arial" w:hAnsi="Arial" w:cs="Arial"/>
        </w:rPr>
        <w:t xml:space="preserve">We expect the </w:t>
      </w:r>
      <w:r w:rsidR="00E748D1">
        <w:rPr>
          <w:rFonts w:ascii="Arial" w:hAnsi="Arial" w:cs="Arial"/>
        </w:rPr>
        <w:t>homeseeker</w:t>
      </w:r>
      <w:r w:rsidRPr="00CC0017">
        <w:rPr>
          <w:rFonts w:ascii="Arial" w:hAnsi="Arial" w:cs="Arial"/>
        </w:rPr>
        <w:t xml:space="preserve"> to accept the support services made available to them in order to ensure that the necessary standard of independence is achieved and the tenancy is sustainable.</w:t>
      </w:r>
    </w:p>
    <w:p w14:paraId="59F30CD1" w14:textId="77777777" w:rsidR="0081147F" w:rsidRPr="00CC0017" w:rsidRDefault="0081147F" w:rsidP="00E50024">
      <w:pPr>
        <w:jc w:val="both"/>
        <w:rPr>
          <w:rFonts w:ascii="Arial" w:hAnsi="Arial" w:cs="Arial"/>
        </w:rPr>
      </w:pPr>
    </w:p>
    <w:p w14:paraId="5C3F9F4A" w14:textId="18B78A30" w:rsidR="005D7ED8" w:rsidRPr="00CC0017" w:rsidRDefault="0081147F" w:rsidP="00E50024">
      <w:pPr>
        <w:jc w:val="both"/>
        <w:rPr>
          <w:rFonts w:ascii="Arial" w:hAnsi="Arial" w:cs="Arial"/>
        </w:rPr>
      </w:pPr>
      <w:r w:rsidRPr="00CC0017">
        <w:rPr>
          <w:rFonts w:ascii="Arial" w:hAnsi="Arial" w:cs="Arial"/>
        </w:rPr>
        <w:t xml:space="preserve">We expect the </w:t>
      </w:r>
      <w:r w:rsidR="00E748D1">
        <w:rPr>
          <w:rFonts w:ascii="Arial" w:hAnsi="Arial" w:cs="Arial"/>
        </w:rPr>
        <w:t>homeseeker</w:t>
      </w:r>
      <w:r w:rsidRPr="00CC0017">
        <w:rPr>
          <w:rFonts w:ascii="Arial" w:hAnsi="Arial" w:cs="Arial"/>
        </w:rPr>
        <w:t xml:space="preserve"> to accept the support services made available to them in order to ensure that the necessary standard of independence is achieved and the tenancy is sustainable.</w:t>
      </w:r>
    </w:p>
    <w:p w14:paraId="0FCED345" w14:textId="77777777" w:rsidR="005D7ED8" w:rsidRPr="00CC0017" w:rsidRDefault="005D7ED8" w:rsidP="00E50024">
      <w:pPr>
        <w:jc w:val="both"/>
        <w:rPr>
          <w:rFonts w:ascii="Arial" w:hAnsi="Arial" w:cs="Arial"/>
        </w:rPr>
      </w:pPr>
    </w:p>
    <w:p w14:paraId="0C8BBB70" w14:textId="43591B07" w:rsidR="00CB7B46" w:rsidRPr="00CC0017" w:rsidRDefault="00CB7B46" w:rsidP="00E50024">
      <w:pPr>
        <w:jc w:val="both"/>
        <w:rPr>
          <w:rFonts w:ascii="Arial" w:hAnsi="Arial" w:cs="Arial"/>
        </w:rPr>
      </w:pPr>
      <w:r w:rsidRPr="00CC0017">
        <w:rPr>
          <w:rFonts w:ascii="Arial" w:hAnsi="Arial" w:cs="Arial"/>
        </w:rPr>
        <w:t xml:space="preserve">To qualify for this additional preference the support provider will provide a completed Move On from Supported Accommodation Request Form which provides evidence that the Council will use to assess whether the </w:t>
      </w:r>
      <w:r w:rsidR="00E748D1">
        <w:rPr>
          <w:rFonts w:ascii="Arial" w:hAnsi="Arial" w:cs="Arial"/>
        </w:rPr>
        <w:t>homeseeker</w:t>
      </w:r>
      <w:r w:rsidRPr="00CC0017">
        <w:rPr>
          <w:rFonts w:ascii="Arial" w:hAnsi="Arial" w:cs="Arial"/>
        </w:rPr>
        <w:t xml:space="preserve">: </w:t>
      </w:r>
    </w:p>
    <w:p w14:paraId="67A26218" w14:textId="77777777" w:rsidR="00CB7B46" w:rsidRPr="00CC0017" w:rsidRDefault="00CB7B46" w:rsidP="00E50024">
      <w:pPr>
        <w:jc w:val="both"/>
        <w:rPr>
          <w:rFonts w:ascii="Arial" w:hAnsi="Arial" w:cs="Arial"/>
        </w:rPr>
      </w:pPr>
    </w:p>
    <w:p w14:paraId="5B9A2B94" w14:textId="77777777" w:rsidR="00CB7B46" w:rsidRPr="00CC0017" w:rsidRDefault="00CB7B46" w:rsidP="00E74F77">
      <w:pPr>
        <w:numPr>
          <w:ilvl w:val="0"/>
          <w:numId w:val="35"/>
        </w:numPr>
        <w:jc w:val="both"/>
        <w:rPr>
          <w:rFonts w:ascii="Arial" w:hAnsi="Arial" w:cs="Arial"/>
        </w:rPr>
      </w:pPr>
      <w:r w:rsidRPr="00CC0017">
        <w:rPr>
          <w:rFonts w:ascii="Arial" w:hAnsi="Arial" w:cs="Arial"/>
        </w:rPr>
        <w:t>Has successfully completed a minimum of 6 months in the supported housing scheme (except in proven exceptional circumstances when a lesser period may be considered).</w:t>
      </w:r>
    </w:p>
    <w:p w14:paraId="4486A615" w14:textId="77777777" w:rsidR="00CB7B46" w:rsidRPr="00CC0017" w:rsidRDefault="00CB7B46" w:rsidP="00E74F77">
      <w:pPr>
        <w:numPr>
          <w:ilvl w:val="0"/>
          <w:numId w:val="35"/>
        </w:numPr>
        <w:jc w:val="both"/>
        <w:rPr>
          <w:rFonts w:ascii="Arial" w:hAnsi="Arial" w:cs="Arial"/>
        </w:rPr>
      </w:pPr>
      <w:r w:rsidRPr="00CC0017">
        <w:rPr>
          <w:rFonts w:ascii="Arial" w:hAnsi="Arial" w:cs="Arial"/>
        </w:rPr>
        <w:t>Is ready to move to independent settled accommodation and is required to move on by the project to free up the unit for another individual in need.</w:t>
      </w:r>
    </w:p>
    <w:p w14:paraId="7C9E3AE2" w14:textId="77777777" w:rsidR="00CB7B46" w:rsidRPr="00CC0017" w:rsidRDefault="00CB7B46" w:rsidP="00E74F77">
      <w:pPr>
        <w:numPr>
          <w:ilvl w:val="0"/>
          <w:numId w:val="35"/>
        </w:numPr>
        <w:jc w:val="both"/>
        <w:rPr>
          <w:rFonts w:ascii="Arial" w:hAnsi="Arial" w:cs="Arial"/>
        </w:rPr>
      </w:pPr>
      <w:r w:rsidRPr="00CC0017">
        <w:rPr>
          <w:rFonts w:ascii="Arial" w:hAnsi="Arial" w:cs="Arial"/>
        </w:rPr>
        <w:t>Specifically requires social housing to move onto because their circumstances make a move on option of private rented housing unsuitable</w:t>
      </w:r>
    </w:p>
    <w:p w14:paraId="5D45E656" w14:textId="77777777" w:rsidR="00CB7B46" w:rsidRPr="00CC0017" w:rsidRDefault="00CB7B46" w:rsidP="00E74F77">
      <w:pPr>
        <w:numPr>
          <w:ilvl w:val="0"/>
          <w:numId w:val="35"/>
        </w:numPr>
        <w:jc w:val="both"/>
        <w:rPr>
          <w:rFonts w:ascii="Arial" w:hAnsi="Arial" w:cs="Arial"/>
        </w:rPr>
      </w:pPr>
      <w:r w:rsidRPr="00CC0017">
        <w:rPr>
          <w:rFonts w:ascii="Arial" w:hAnsi="Arial" w:cs="Arial"/>
        </w:rPr>
        <w:t>Has a support package that has been assessed and is in place.</w:t>
      </w:r>
    </w:p>
    <w:p w14:paraId="5DA2635B" w14:textId="77777777" w:rsidR="00CB7B46" w:rsidRPr="00CC0017" w:rsidRDefault="00CB7B46" w:rsidP="00E50024">
      <w:pPr>
        <w:jc w:val="both"/>
        <w:rPr>
          <w:rFonts w:ascii="Arial" w:hAnsi="Arial" w:cs="Arial"/>
        </w:rPr>
      </w:pPr>
    </w:p>
    <w:p w14:paraId="39CA8C66" w14:textId="77777777" w:rsidR="00CB7B46" w:rsidRPr="00CC0017" w:rsidRDefault="0081735E" w:rsidP="00E50024">
      <w:pPr>
        <w:jc w:val="both"/>
        <w:rPr>
          <w:rFonts w:ascii="Arial" w:hAnsi="Arial" w:cs="Arial"/>
        </w:rPr>
      </w:pPr>
      <w:r w:rsidRPr="00CC0017">
        <w:rPr>
          <w:rFonts w:ascii="Arial" w:hAnsi="Arial" w:cs="Arial"/>
        </w:rPr>
        <w:t>Homeseekers</w:t>
      </w:r>
      <w:r w:rsidR="00CB7B46" w:rsidRPr="00CC0017">
        <w:rPr>
          <w:rFonts w:ascii="Arial" w:hAnsi="Arial" w:cs="Arial"/>
        </w:rPr>
        <w:t xml:space="preserve"> can register when they move into supported accommodation and if they qualify for the priority band criteria they will be awarded the priority band when there is evidence that the person </w:t>
      </w:r>
      <w:r w:rsidR="00636008" w:rsidRPr="00CC0017">
        <w:rPr>
          <w:rFonts w:ascii="Arial" w:hAnsi="Arial" w:cs="Arial"/>
        </w:rPr>
        <w:t>has made progress to</w:t>
      </w:r>
      <w:r w:rsidR="00CB7B46" w:rsidRPr="00CC0017">
        <w:rPr>
          <w:rFonts w:ascii="Arial" w:hAnsi="Arial" w:cs="Arial"/>
        </w:rPr>
        <w:t xml:space="preserve"> move on and can sustain a tenancy. Where the assessment is that the person is not ready to move on and is unlikely to sustain a tenancy they will be </w:t>
      </w:r>
      <w:r w:rsidR="00470F24" w:rsidRPr="00CC0017">
        <w:rPr>
          <w:rFonts w:ascii="Arial" w:hAnsi="Arial" w:cs="Arial"/>
        </w:rPr>
        <w:t>granted no priority u</w:t>
      </w:r>
      <w:r w:rsidR="00CB7B46" w:rsidRPr="00CC0017">
        <w:rPr>
          <w:rFonts w:ascii="Arial" w:hAnsi="Arial" w:cs="Arial"/>
        </w:rPr>
        <w:t xml:space="preserve">ntil </w:t>
      </w:r>
      <w:r w:rsidR="00470F24" w:rsidRPr="00CC0017">
        <w:rPr>
          <w:rFonts w:ascii="Arial" w:hAnsi="Arial" w:cs="Arial"/>
        </w:rPr>
        <w:t xml:space="preserve">the </w:t>
      </w:r>
      <w:r w:rsidR="00CB7B46" w:rsidRPr="00CC0017">
        <w:rPr>
          <w:rFonts w:ascii="Arial" w:hAnsi="Arial" w:cs="Arial"/>
        </w:rPr>
        <w:t xml:space="preserve">time when they are assessed as ready to move on and can sustain a tenancy. </w:t>
      </w:r>
    </w:p>
    <w:p w14:paraId="2A7905F0" w14:textId="77777777" w:rsidR="00CB7B46" w:rsidRPr="00CC0017" w:rsidRDefault="00CB7B46" w:rsidP="00E50024">
      <w:pPr>
        <w:jc w:val="both"/>
        <w:rPr>
          <w:rFonts w:ascii="Arial" w:hAnsi="Arial" w:cs="Arial"/>
        </w:rPr>
      </w:pPr>
    </w:p>
    <w:p w14:paraId="7FE59CB4" w14:textId="77777777" w:rsidR="00CB7B46" w:rsidRPr="00CC0017" w:rsidRDefault="00222F8C" w:rsidP="00E50024">
      <w:pPr>
        <w:jc w:val="both"/>
        <w:rPr>
          <w:rFonts w:ascii="Arial" w:hAnsi="Arial" w:cs="Arial"/>
          <w:b/>
          <w:i/>
        </w:rPr>
      </w:pPr>
      <w:r w:rsidRPr="00CC0017">
        <w:rPr>
          <w:rFonts w:ascii="Arial" w:hAnsi="Arial" w:cs="Arial"/>
          <w:b/>
          <w:i/>
        </w:rPr>
        <w:t xml:space="preserve">2) </w:t>
      </w:r>
      <w:r w:rsidR="002547B9" w:rsidRPr="00CC0017">
        <w:rPr>
          <w:rFonts w:ascii="Arial" w:hAnsi="Arial" w:cs="Arial"/>
          <w:b/>
          <w:i/>
        </w:rPr>
        <w:t xml:space="preserve">Need to move on welfare grounds - </w:t>
      </w:r>
      <w:r w:rsidR="00CB7B46" w:rsidRPr="00CC0017">
        <w:rPr>
          <w:rFonts w:ascii="Arial" w:hAnsi="Arial" w:cs="Arial"/>
          <w:b/>
          <w:i/>
        </w:rPr>
        <w:t>Move o</w:t>
      </w:r>
      <w:r w:rsidRPr="00CC0017">
        <w:rPr>
          <w:rFonts w:ascii="Arial" w:hAnsi="Arial" w:cs="Arial"/>
          <w:b/>
          <w:i/>
        </w:rPr>
        <w:t>n from Care for a young person – Gold Banding</w:t>
      </w:r>
    </w:p>
    <w:p w14:paraId="26B9A166" w14:textId="77777777" w:rsidR="00CB7B46" w:rsidRPr="00CC0017" w:rsidRDefault="00CB7B46" w:rsidP="00E50024">
      <w:pPr>
        <w:jc w:val="both"/>
        <w:rPr>
          <w:rFonts w:ascii="Arial" w:hAnsi="Arial" w:cs="Arial"/>
        </w:rPr>
      </w:pPr>
    </w:p>
    <w:p w14:paraId="3A719135" w14:textId="122DEAC2" w:rsidR="00470F24" w:rsidRPr="00CC0017" w:rsidRDefault="00470F24" w:rsidP="00E50024">
      <w:pPr>
        <w:tabs>
          <w:tab w:val="num" w:pos="1080"/>
        </w:tabs>
        <w:autoSpaceDE w:val="0"/>
        <w:autoSpaceDN w:val="0"/>
        <w:adjustRightInd w:val="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is a care leaver, vulnerable and has a high housing need that is best met by the provision of long term settled housing and the </w:t>
      </w:r>
      <w:r w:rsidR="00E748D1">
        <w:rPr>
          <w:rFonts w:ascii="Arial" w:hAnsi="Arial" w:cs="Arial"/>
          <w:lang w:eastAsia="en-GB"/>
        </w:rPr>
        <w:t>homeseeker</w:t>
      </w:r>
      <w:r w:rsidRPr="00CC0017">
        <w:rPr>
          <w:rFonts w:ascii="Arial" w:hAnsi="Arial" w:cs="Arial"/>
          <w:lang w:eastAsia="en-GB"/>
        </w:rPr>
        <w:t xml:space="preserve"> has been assessed and approved by the Move On Panel as ready for re-</w:t>
      </w:r>
      <w:r w:rsidRPr="00CC0017">
        <w:rPr>
          <w:rFonts w:ascii="Arial" w:hAnsi="Arial" w:cs="Arial"/>
          <w:lang w:eastAsia="en-GB"/>
        </w:rPr>
        <w:lastRenderedPageBreak/>
        <w:t xml:space="preserve">housing. </w:t>
      </w:r>
      <w:r w:rsidR="00E748D1">
        <w:rPr>
          <w:rFonts w:ascii="Arial" w:hAnsi="Arial" w:cs="Arial"/>
          <w:lang w:eastAsia="en-GB"/>
        </w:rPr>
        <w:t>Homeseeker</w:t>
      </w:r>
      <w:r w:rsidRPr="00CC0017">
        <w:rPr>
          <w:rFonts w:ascii="Arial" w:hAnsi="Arial" w:cs="Arial"/>
          <w:lang w:eastAsia="en-GB"/>
        </w:rPr>
        <w:t>s must be a former ‘Relevant Child’ as defined by the Children Leaving Care Act 2000.</w:t>
      </w:r>
    </w:p>
    <w:p w14:paraId="31DC7F36" w14:textId="77777777" w:rsidR="00470F24" w:rsidRPr="00CC0017" w:rsidRDefault="00470F24" w:rsidP="00E50024">
      <w:pPr>
        <w:tabs>
          <w:tab w:val="num" w:pos="1080"/>
        </w:tabs>
        <w:autoSpaceDE w:val="0"/>
        <w:autoSpaceDN w:val="0"/>
        <w:adjustRightInd w:val="0"/>
        <w:jc w:val="both"/>
        <w:rPr>
          <w:rFonts w:ascii="Arial" w:hAnsi="Arial" w:cs="Arial"/>
          <w:lang w:eastAsia="en-GB"/>
        </w:rPr>
      </w:pPr>
    </w:p>
    <w:p w14:paraId="7309161A" w14:textId="77777777" w:rsidR="00CB7B46" w:rsidRPr="00CC0017" w:rsidRDefault="00470F24" w:rsidP="00E50024">
      <w:pPr>
        <w:jc w:val="both"/>
        <w:rPr>
          <w:rFonts w:ascii="Arial" w:hAnsi="Arial" w:cs="Arial"/>
        </w:rPr>
      </w:pPr>
      <w:r w:rsidRPr="00CC0017">
        <w:rPr>
          <w:rFonts w:ascii="Arial" w:hAnsi="Arial" w:cs="Arial"/>
        </w:rPr>
        <w:t>These y</w:t>
      </w:r>
      <w:r w:rsidR="00CB7B46" w:rsidRPr="00CC0017">
        <w:rPr>
          <w:rFonts w:ascii="Arial" w:hAnsi="Arial" w:cs="Arial"/>
        </w:rPr>
        <w:t xml:space="preserve">oung people in care and ready to move out of care </w:t>
      </w:r>
      <w:r w:rsidRPr="00CC0017">
        <w:rPr>
          <w:rFonts w:ascii="Arial" w:hAnsi="Arial" w:cs="Arial"/>
        </w:rPr>
        <w:t xml:space="preserve">must be </w:t>
      </w:r>
      <w:r w:rsidR="00CB7B46" w:rsidRPr="00CC0017">
        <w:rPr>
          <w:rFonts w:ascii="Arial" w:hAnsi="Arial" w:cs="Arial"/>
        </w:rPr>
        <w:t xml:space="preserve">referred by Social Services in accordance with the </w:t>
      </w:r>
      <w:r w:rsidRPr="00CC0017">
        <w:rPr>
          <w:rFonts w:ascii="Arial" w:hAnsi="Arial" w:cs="Arial"/>
        </w:rPr>
        <w:t xml:space="preserve">move on </w:t>
      </w:r>
      <w:r w:rsidR="00CB7B46" w:rsidRPr="00CC0017">
        <w:rPr>
          <w:rFonts w:ascii="Arial" w:hAnsi="Arial" w:cs="Arial"/>
        </w:rPr>
        <w:t xml:space="preserve">protocol will be awarded additional preference. </w:t>
      </w:r>
    </w:p>
    <w:p w14:paraId="3EA1DB55" w14:textId="77777777" w:rsidR="00CB7B46" w:rsidRPr="00CC0017" w:rsidRDefault="00CB7B46" w:rsidP="00E50024">
      <w:pPr>
        <w:jc w:val="both"/>
        <w:rPr>
          <w:rFonts w:ascii="Arial" w:hAnsi="Arial" w:cs="Arial"/>
        </w:rPr>
      </w:pPr>
    </w:p>
    <w:p w14:paraId="62681754" w14:textId="77777777" w:rsidR="00CB7B46" w:rsidRPr="00CC0017" w:rsidRDefault="00CB7B46" w:rsidP="00E50024">
      <w:pPr>
        <w:jc w:val="both"/>
        <w:rPr>
          <w:rFonts w:ascii="Arial" w:hAnsi="Arial" w:cs="Arial"/>
        </w:rPr>
      </w:pPr>
      <w:r w:rsidRPr="00CC0017">
        <w:rPr>
          <w:rFonts w:ascii="Arial" w:hAnsi="Arial" w:cs="Arial"/>
        </w:rPr>
        <w:t>Referrals will be made where a young person is ready to leave care. The criteria for the award of additional preference are:</w:t>
      </w:r>
    </w:p>
    <w:p w14:paraId="4E53EE58" w14:textId="77777777" w:rsidR="00CB7B46" w:rsidRPr="00CC0017" w:rsidRDefault="00CB7B46" w:rsidP="00E50024">
      <w:pPr>
        <w:jc w:val="both"/>
        <w:rPr>
          <w:rFonts w:ascii="Arial" w:hAnsi="Arial" w:cs="Arial"/>
        </w:rPr>
      </w:pPr>
    </w:p>
    <w:p w14:paraId="04EB9757" w14:textId="77777777" w:rsidR="00CB7B46" w:rsidRPr="00CC0017" w:rsidRDefault="00CB7B46" w:rsidP="00E74F77">
      <w:pPr>
        <w:numPr>
          <w:ilvl w:val="0"/>
          <w:numId w:val="36"/>
        </w:numPr>
        <w:jc w:val="both"/>
        <w:rPr>
          <w:rFonts w:ascii="Arial" w:hAnsi="Arial" w:cs="Arial"/>
        </w:rPr>
      </w:pPr>
      <w:r w:rsidRPr="00CC0017">
        <w:rPr>
          <w:rFonts w:ascii="Arial" w:hAnsi="Arial" w:cs="Arial"/>
        </w:rPr>
        <w:t>The young person is ready to move to independent settled housing and is genuinely prepared for a move to independent living.</w:t>
      </w:r>
    </w:p>
    <w:p w14:paraId="5D199143" w14:textId="77777777" w:rsidR="00CB7B46" w:rsidRPr="00CC0017" w:rsidRDefault="00CB7B46" w:rsidP="00E74F77">
      <w:pPr>
        <w:numPr>
          <w:ilvl w:val="0"/>
          <w:numId w:val="36"/>
        </w:numPr>
        <w:jc w:val="both"/>
        <w:rPr>
          <w:rFonts w:ascii="Arial" w:hAnsi="Arial" w:cs="Arial"/>
        </w:rPr>
      </w:pPr>
      <w:r w:rsidRPr="00CC0017">
        <w:rPr>
          <w:rFonts w:ascii="Arial" w:hAnsi="Arial" w:cs="Arial"/>
        </w:rPr>
        <w:t>They possess the life skills to manage a tenancy including managing a rent account.</w:t>
      </w:r>
    </w:p>
    <w:p w14:paraId="38E69B12" w14:textId="77777777" w:rsidR="00CB7B46" w:rsidRPr="00CC0017" w:rsidRDefault="00CB7B46" w:rsidP="00E74F77">
      <w:pPr>
        <w:numPr>
          <w:ilvl w:val="0"/>
          <w:numId w:val="36"/>
        </w:numPr>
        <w:jc w:val="both"/>
        <w:rPr>
          <w:rFonts w:ascii="Arial" w:hAnsi="Arial" w:cs="Arial"/>
        </w:rPr>
      </w:pPr>
      <w:r w:rsidRPr="00CC0017">
        <w:rPr>
          <w:rFonts w:ascii="Arial" w:hAnsi="Arial" w:cs="Arial"/>
        </w:rPr>
        <w:t>The young person is in need of medium or long-term tenancy support.</w:t>
      </w:r>
    </w:p>
    <w:p w14:paraId="01D7D251" w14:textId="77777777" w:rsidR="00CB7B46" w:rsidRPr="00CC0017" w:rsidRDefault="00CB7B46" w:rsidP="00E74F77">
      <w:pPr>
        <w:numPr>
          <w:ilvl w:val="0"/>
          <w:numId w:val="36"/>
        </w:numPr>
        <w:jc w:val="both"/>
        <w:rPr>
          <w:rFonts w:ascii="Arial" w:hAnsi="Arial" w:cs="Arial"/>
        </w:rPr>
      </w:pPr>
      <w:r w:rsidRPr="00CC0017">
        <w:rPr>
          <w:rFonts w:ascii="Arial" w:hAnsi="Arial" w:cs="Arial"/>
        </w:rPr>
        <w:t>The support package has been assessed and is in place.</w:t>
      </w:r>
    </w:p>
    <w:p w14:paraId="4FAC198F" w14:textId="77777777" w:rsidR="00CB7B46" w:rsidRPr="00CC0017" w:rsidRDefault="00CB7B46" w:rsidP="00E74F77">
      <w:pPr>
        <w:numPr>
          <w:ilvl w:val="0"/>
          <w:numId w:val="36"/>
        </w:numPr>
        <w:jc w:val="both"/>
        <w:rPr>
          <w:rFonts w:ascii="Arial" w:hAnsi="Arial" w:cs="Arial"/>
        </w:rPr>
      </w:pPr>
      <w:r w:rsidRPr="00CC0017">
        <w:rPr>
          <w:rFonts w:ascii="Arial" w:hAnsi="Arial" w:cs="Arial"/>
        </w:rPr>
        <w:t xml:space="preserve">Their needs are such that accommodation in the private rented sector, through its short-term nature, would have a detrimental effect on their move to independent living. </w:t>
      </w:r>
    </w:p>
    <w:p w14:paraId="185D5C45" w14:textId="77777777" w:rsidR="00CB7B46" w:rsidRPr="00CC0017" w:rsidRDefault="00CB7B46" w:rsidP="00E50024">
      <w:pPr>
        <w:jc w:val="both"/>
        <w:rPr>
          <w:rFonts w:ascii="Arial" w:hAnsi="Arial" w:cs="Arial"/>
        </w:rPr>
      </w:pPr>
    </w:p>
    <w:p w14:paraId="50A97AF6" w14:textId="77777777" w:rsidR="002547B9" w:rsidRPr="00CC0017" w:rsidRDefault="002547B9" w:rsidP="00E50024">
      <w:pPr>
        <w:autoSpaceDE w:val="0"/>
        <w:autoSpaceDN w:val="0"/>
        <w:adjustRightInd w:val="0"/>
        <w:jc w:val="both"/>
        <w:rPr>
          <w:rFonts w:ascii="Arial" w:hAnsi="Arial" w:cs="Arial"/>
          <w:b/>
          <w:i/>
          <w:lang w:eastAsia="en-GB"/>
        </w:rPr>
      </w:pPr>
      <w:r w:rsidRPr="00CC0017">
        <w:rPr>
          <w:rFonts w:ascii="Arial" w:hAnsi="Arial" w:cs="Arial"/>
          <w:b/>
          <w:i/>
          <w:lang w:eastAsia="en-GB"/>
        </w:rPr>
        <w:t>3) Need to move on welfare grounds - Recommended by the Council for fostering or adopting children</w:t>
      </w:r>
    </w:p>
    <w:p w14:paraId="10DF1C8A" w14:textId="6CE3BEE6" w:rsidR="002547B9" w:rsidRPr="00CC0017" w:rsidRDefault="002547B9" w:rsidP="00E50024">
      <w:pPr>
        <w:autoSpaceDE w:val="0"/>
        <w:autoSpaceDN w:val="0"/>
        <w:adjustRightInd w:val="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xml:space="preserve"> has been recommended by the Director of Social Services to foster or adopt children and whose current accommodation is not large enough</w:t>
      </w:r>
    </w:p>
    <w:p w14:paraId="5A56A68F" w14:textId="77777777" w:rsidR="002547B9" w:rsidRPr="00CC0017" w:rsidRDefault="002547B9" w:rsidP="00E50024">
      <w:pPr>
        <w:autoSpaceDE w:val="0"/>
        <w:autoSpaceDN w:val="0"/>
        <w:adjustRightInd w:val="0"/>
        <w:jc w:val="both"/>
        <w:rPr>
          <w:rFonts w:ascii="Arial" w:hAnsi="Arial" w:cs="Arial"/>
          <w:lang w:eastAsia="en-GB"/>
        </w:rPr>
      </w:pPr>
    </w:p>
    <w:p w14:paraId="4940A047" w14:textId="77777777" w:rsidR="002547B9" w:rsidRPr="00CC0017" w:rsidRDefault="002547B9" w:rsidP="00E50024">
      <w:pPr>
        <w:autoSpaceDE w:val="0"/>
        <w:autoSpaceDN w:val="0"/>
        <w:adjustRightInd w:val="0"/>
        <w:jc w:val="both"/>
        <w:rPr>
          <w:rFonts w:ascii="Arial" w:hAnsi="Arial" w:cs="Arial"/>
          <w:b/>
          <w:i/>
          <w:lang w:eastAsia="en-GB"/>
        </w:rPr>
      </w:pPr>
      <w:r w:rsidRPr="00CC0017">
        <w:rPr>
          <w:rFonts w:ascii="Arial" w:hAnsi="Arial" w:cs="Arial"/>
          <w:b/>
          <w:i/>
          <w:lang w:eastAsia="en-GB"/>
        </w:rPr>
        <w:t>4) Need to move on welfare grounds - Forced to live apart because current accommodation is unsuitable</w:t>
      </w:r>
    </w:p>
    <w:p w14:paraId="4F51A5F3" w14:textId="68D827DD" w:rsidR="002547B9" w:rsidRPr="00CC0017" w:rsidRDefault="002547B9" w:rsidP="00E50024">
      <w:pPr>
        <w:autoSpaceDE w:val="0"/>
        <w:autoSpaceDN w:val="0"/>
        <w:adjustRightInd w:val="0"/>
        <w:jc w:val="both"/>
        <w:rPr>
          <w:rFonts w:ascii="Arial" w:hAnsi="Arial" w:cs="Arial"/>
          <w:lang w:eastAsia="en-GB"/>
        </w:rPr>
      </w:pPr>
      <w:r w:rsidRPr="00CC0017">
        <w:rPr>
          <w:rFonts w:ascii="Arial" w:hAnsi="Arial" w:cs="Arial"/>
          <w:lang w:eastAsia="en-GB"/>
        </w:rPr>
        <w:t xml:space="preserve">The </w:t>
      </w:r>
      <w:r w:rsidR="00E748D1">
        <w:rPr>
          <w:rFonts w:ascii="Arial" w:hAnsi="Arial" w:cs="Arial"/>
          <w:lang w:eastAsia="en-GB"/>
        </w:rPr>
        <w:t>homeseeker</w:t>
      </w:r>
      <w:r w:rsidRPr="00CC0017">
        <w:rPr>
          <w:rFonts w:ascii="Arial" w:hAnsi="Arial" w:cs="Arial"/>
          <w:lang w:eastAsia="en-GB"/>
        </w:rPr>
        <w:t>, their partner or children are forced to live apart because their current accommodation is unsuitable</w:t>
      </w:r>
    </w:p>
    <w:p w14:paraId="0A58332C" w14:textId="77777777" w:rsidR="002547B9" w:rsidRPr="00CC0017" w:rsidRDefault="002547B9" w:rsidP="00E50024">
      <w:pPr>
        <w:autoSpaceDE w:val="0"/>
        <w:autoSpaceDN w:val="0"/>
        <w:adjustRightInd w:val="0"/>
        <w:jc w:val="both"/>
        <w:rPr>
          <w:rFonts w:ascii="Arial" w:hAnsi="Arial" w:cs="Arial"/>
          <w:lang w:eastAsia="en-GB"/>
        </w:rPr>
      </w:pPr>
    </w:p>
    <w:p w14:paraId="74AFD4EE" w14:textId="77777777" w:rsidR="002547B9" w:rsidRPr="00CC0017" w:rsidRDefault="002547B9" w:rsidP="00E50024">
      <w:pPr>
        <w:jc w:val="both"/>
        <w:rPr>
          <w:rFonts w:ascii="Arial" w:hAnsi="Arial" w:cs="Arial"/>
          <w:b/>
        </w:rPr>
      </w:pPr>
      <w:r w:rsidRPr="00CC0017">
        <w:rPr>
          <w:rFonts w:ascii="Arial" w:hAnsi="Arial" w:cs="Arial"/>
          <w:lang w:eastAsia="en-GB"/>
        </w:rPr>
        <w:t>*This does not apply to those who are legally separated or are living apart due to relationship breakdown or family dispute</w:t>
      </w:r>
    </w:p>
    <w:p w14:paraId="1888A646" w14:textId="77777777" w:rsidR="002547B9" w:rsidRPr="00CC0017" w:rsidRDefault="002547B9" w:rsidP="00E50024">
      <w:pPr>
        <w:jc w:val="both"/>
        <w:rPr>
          <w:rFonts w:ascii="Arial" w:hAnsi="Arial" w:cs="Arial"/>
          <w:b/>
        </w:rPr>
      </w:pPr>
    </w:p>
    <w:p w14:paraId="4D5F8FFD" w14:textId="77777777" w:rsidR="00CB7B46" w:rsidRPr="00CC0017" w:rsidRDefault="00CB7B46" w:rsidP="00E50024">
      <w:pPr>
        <w:jc w:val="both"/>
        <w:rPr>
          <w:rFonts w:ascii="Arial" w:hAnsi="Arial" w:cs="Arial"/>
          <w:b/>
          <w:lang w:val="en-US"/>
        </w:rPr>
      </w:pPr>
      <w:r w:rsidRPr="00CC0017">
        <w:rPr>
          <w:rFonts w:ascii="Arial" w:hAnsi="Arial" w:cs="Arial"/>
          <w:b/>
        </w:rPr>
        <w:t>Reasonable preference group 5:</w:t>
      </w:r>
      <w:r w:rsidRPr="00CC0017">
        <w:rPr>
          <w:rFonts w:ascii="Arial" w:hAnsi="Arial" w:cs="Arial"/>
          <w:b/>
          <w:lang w:val="en-US"/>
        </w:rPr>
        <w:t xml:space="preserve"> People who need to move to a particular locality in the district of the Council, where failure to meet that need would cause hardship (to themselves or to others). </w:t>
      </w:r>
    </w:p>
    <w:p w14:paraId="6623BE77" w14:textId="77777777" w:rsidR="00CB7B46" w:rsidRPr="00CC0017" w:rsidRDefault="00CB7B46" w:rsidP="00E50024">
      <w:pPr>
        <w:jc w:val="both"/>
        <w:rPr>
          <w:rFonts w:ascii="Arial" w:hAnsi="Arial" w:cs="Arial"/>
        </w:rPr>
      </w:pPr>
    </w:p>
    <w:p w14:paraId="044EC81B" w14:textId="77777777" w:rsidR="00CB7B46" w:rsidRPr="00CC0017" w:rsidRDefault="00CB7B46" w:rsidP="00E50024">
      <w:pPr>
        <w:jc w:val="both"/>
        <w:rPr>
          <w:rFonts w:ascii="Arial" w:hAnsi="Arial" w:cs="Arial"/>
          <w:b/>
        </w:rPr>
      </w:pPr>
      <w:r w:rsidRPr="00CC0017">
        <w:rPr>
          <w:rFonts w:ascii="Arial" w:hAnsi="Arial" w:cs="Arial"/>
          <w:b/>
        </w:rPr>
        <w:t xml:space="preserve">Circumstances when </w:t>
      </w:r>
      <w:r w:rsidR="00BA68F8" w:rsidRPr="00CC0017">
        <w:rPr>
          <w:rFonts w:ascii="Arial" w:hAnsi="Arial" w:cs="Arial"/>
          <w:b/>
        </w:rPr>
        <w:t xml:space="preserve">the Emergency </w:t>
      </w:r>
      <w:r w:rsidRPr="00CC0017">
        <w:rPr>
          <w:rFonts w:ascii="Arial" w:hAnsi="Arial" w:cs="Arial"/>
          <w:b/>
        </w:rPr>
        <w:t>Band for additional preference will be awarded</w:t>
      </w:r>
    </w:p>
    <w:p w14:paraId="5D5F645C" w14:textId="77777777" w:rsidR="00CB7B46" w:rsidRPr="00CC0017" w:rsidRDefault="00CB7B46" w:rsidP="00E50024">
      <w:pPr>
        <w:jc w:val="both"/>
        <w:rPr>
          <w:rFonts w:ascii="Arial" w:hAnsi="Arial" w:cs="Arial"/>
          <w:b/>
        </w:rPr>
      </w:pPr>
    </w:p>
    <w:p w14:paraId="2F9A123D" w14:textId="77777777" w:rsidR="00CB7B46" w:rsidRPr="00CC0017" w:rsidRDefault="00CB7B46" w:rsidP="00E50024">
      <w:pPr>
        <w:jc w:val="both"/>
        <w:rPr>
          <w:rFonts w:ascii="Arial" w:hAnsi="Arial" w:cs="Arial"/>
        </w:rPr>
      </w:pPr>
      <w:r w:rsidRPr="00CC0017">
        <w:rPr>
          <w:rFonts w:ascii="Arial" w:hAnsi="Arial" w:cs="Arial"/>
        </w:rPr>
        <w:t>There are no additional preference criteria for this category</w:t>
      </w:r>
    </w:p>
    <w:p w14:paraId="44BA6874" w14:textId="77777777" w:rsidR="00CB7B46" w:rsidRPr="00CC0017" w:rsidRDefault="00CB7B46" w:rsidP="00E50024">
      <w:pPr>
        <w:jc w:val="both"/>
        <w:rPr>
          <w:rFonts w:ascii="Arial" w:hAnsi="Arial" w:cs="Arial"/>
        </w:rPr>
      </w:pPr>
    </w:p>
    <w:p w14:paraId="3E46101E" w14:textId="77777777" w:rsidR="00CB7B46" w:rsidRPr="00CC0017" w:rsidRDefault="00CB7B46" w:rsidP="00E50024">
      <w:pPr>
        <w:jc w:val="both"/>
        <w:rPr>
          <w:rFonts w:ascii="Arial" w:hAnsi="Arial" w:cs="Arial"/>
        </w:rPr>
      </w:pPr>
      <w:r w:rsidRPr="00CC0017">
        <w:rPr>
          <w:rFonts w:ascii="Arial" w:hAnsi="Arial" w:cs="Arial"/>
          <w:b/>
        </w:rPr>
        <w:t>Circumstances when Gold</w:t>
      </w:r>
      <w:r w:rsidR="00BA68F8" w:rsidRPr="00CC0017">
        <w:rPr>
          <w:rFonts w:ascii="Arial" w:hAnsi="Arial" w:cs="Arial"/>
          <w:b/>
        </w:rPr>
        <w:t xml:space="preserve"> or </w:t>
      </w:r>
      <w:r w:rsidRPr="00CC0017">
        <w:rPr>
          <w:rFonts w:ascii="Arial" w:hAnsi="Arial" w:cs="Arial"/>
          <w:b/>
        </w:rPr>
        <w:t>Silver Banding to reflect a reasonable preference will be awarded</w:t>
      </w:r>
    </w:p>
    <w:p w14:paraId="20E530E8" w14:textId="77777777" w:rsidR="00CB7B46" w:rsidRPr="00CC0017" w:rsidRDefault="00CB7B46" w:rsidP="00E50024">
      <w:pPr>
        <w:jc w:val="both"/>
        <w:rPr>
          <w:rFonts w:ascii="Arial" w:hAnsi="Arial" w:cs="Arial"/>
        </w:rPr>
      </w:pPr>
    </w:p>
    <w:p w14:paraId="1391FE3D" w14:textId="77777777" w:rsidR="00CB7B46" w:rsidRPr="00CC0017" w:rsidRDefault="00CB7B46" w:rsidP="00E50024">
      <w:pPr>
        <w:jc w:val="both"/>
        <w:rPr>
          <w:rFonts w:ascii="Arial" w:hAnsi="Arial" w:cs="Arial"/>
        </w:rPr>
      </w:pPr>
      <w:r w:rsidRPr="00CC0017">
        <w:rPr>
          <w:rFonts w:ascii="Arial" w:hAnsi="Arial" w:cs="Arial"/>
        </w:rPr>
        <w:t xml:space="preserve">The categories of people who will be awarded reasonable preference on the grounds of hardship are: </w:t>
      </w:r>
    </w:p>
    <w:p w14:paraId="62D32859" w14:textId="77777777" w:rsidR="00CB7B46" w:rsidRPr="00CC0017" w:rsidRDefault="00CB7B46" w:rsidP="00E50024">
      <w:pPr>
        <w:jc w:val="both"/>
        <w:rPr>
          <w:rFonts w:ascii="Arial" w:hAnsi="Arial" w:cs="Arial"/>
        </w:rPr>
      </w:pPr>
    </w:p>
    <w:p w14:paraId="59BFD564" w14:textId="77777777" w:rsidR="00CB7B46" w:rsidRPr="00CC0017" w:rsidRDefault="00CB7B46" w:rsidP="00E50024">
      <w:pPr>
        <w:jc w:val="both"/>
        <w:rPr>
          <w:rFonts w:ascii="Arial" w:hAnsi="Arial" w:cs="Arial"/>
        </w:rPr>
      </w:pPr>
      <w:r w:rsidRPr="00CC0017">
        <w:rPr>
          <w:rFonts w:ascii="Arial" w:hAnsi="Arial" w:cs="Arial"/>
        </w:rPr>
        <w:t>a) People who need to move for employment purposes</w:t>
      </w:r>
    </w:p>
    <w:p w14:paraId="2F6A4F38" w14:textId="77777777" w:rsidR="00CB7B46" w:rsidRPr="00CC0017" w:rsidRDefault="00CB7B46" w:rsidP="00E50024">
      <w:pPr>
        <w:jc w:val="both"/>
        <w:rPr>
          <w:rFonts w:ascii="Arial" w:hAnsi="Arial" w:cs="Arial"/>
        </w:rPr>
      </w:pPr>
      <w:r w:rsidRPr="00CC0017">
        <w:rPr>
          <w:rFonts w:ascii="Arial" w:hAnsi="Arial" w:cs="Arial"/>
        </w:rPr>
        <w:t>b) People who need to move near relatives to give or receive support</w:t>
      </w:r>
    </w:p>
    <w:p w14:paraId="1C6DF4C8" w14:textId="77777777" w:rsidR="00CB7B46" w:rsidRPr="00CC0017" w:rsidRDefault="00CB7B46" w:rsidP="00E50024">
      <w:pPr>
        <w:jc w:val="both"/>
        <w:rPr>
          <w:rFonts w:ascii="Arial" w:hAnsi="Arial" w:cs="Arial"/>
        </w:rPr>
      </w:pPr>
      <w:r w:rsidRPr="00CC0017">
        <w:rPr>
          <w:rFonts w:ascii="Arial" w:hAnsi="Arial" w:cs="Arial"/>
        </w:rPr>
        <w:t>c) People who need to move to access medical treatment/social service facilities</w:t>
      </w:r>
    </w:p>
    <w:p w14:paraId="4154638A" w14:textId="77777777" w:rsidR="00CB7B46" w:rsidRPr="00CC0017" w:rsidRDefault="00CB7B46" w:rsidP="00E50024">
      <w:pPr>
        <w:jc w:val="both"/>
        <w:rPr>
          <w:rFonts w:ascii="Arial" w:hAnsi="Arial" w:cs="Arial"/>
        </w:rPr>
      </w:pPr>
    </w:p>
    <w:p w14:paraId="5D7B7887" w14:textId="77777777" w:rsidR="00CB7B46" w:rsidRPr="00CC0017" w:rsidRDefault="00CB7B46" w:rsidP="00E50024">
      <w:pPr>
        <w:jc w:val="both"/>
        <w:rPr>
          <w:rFonts w:ascii="Arial" w:hAnsi="Arial" w:cs="Arial"/>
        </w:rPr>
      </w:pPr>
      <w:r w:rsidRPr="00CC0017">
        <w:rPr>
          <w:rFonts w:ascii="Arial" w:hAnsi="Arial" w:cs="Arial"/>
          <w:b/>
          <w:i/>
        </w:rPr>
        <w:t>a) Employment Hardship</w:t>
      </w:r>
      <w:r w:rsidRPr="00CC0017">
        <w:rPr>
          <w:rFonts w:ascii="Arial" w:hAnsi="Arial" w:cs="Arial"/>
        </w:rPr>
        <w:t xml:space="preserve"> - Priority will only be given in exceptional circumstances and customers will need to show that they need to move to take up or continue an employment opportunity not available elsewhere.  They will only be considered where they do not live within a reasonable commuting distance and will be required to provide confirmation of emplo</w:t>
      </w:r>
      <w:r w:rsidR="00BA68F8" w:rsidRPr="00CC0017">
        <w:rPr>
          <w:rFonts w:ascii="Arial" w:hAnsi="Arial" w:cs="Arial"/>
        </w:rPr>
        <w:t xml:space="preserve">yment details from the employer – </w:t>
      </w:r>
      <w:r w:rsidR="00BA68F8" w:rsidRPr="00CC0017">
        <w:rPr>
          <w:rFonts w:ascii="Arial" w:hAnsi="Arial" w:cs="Arial"/>
          <w:i/>
        </w:rPr>
        <w:t>Gold Band</w:t>
      </w:r>
    </w:p>
    <w:p w14:paraId="64CBB340" w14:textId="77777777" w:rsidR="00CB7B46" w:rsidRPr="00CC0017" w:rsidRDefault="00CB7B46" w:rsidP="00E50024">
      <w:pPr>
        <w:jc w:val="both"/>
        <w:rPr>
          <w:rFonts w:ascii="Arial" w:hAnsi="Arial" w:cs="Arial"/>
        </w:rPr>
      </w:pPr>
    </w:p>
    <w:p w14:paraId="75A880C7" w14:textId="77777777" w:rsidR="00CB7B46" w:rsidRPr="00CC0017" w:rsidRDefault="00CB7B46" w:rsidP="00E50024">
      <w:pPr>
        <w:jc w:val="both"/>
        <w:rPr>
          <w:rFonts w:ascii="Arial" w:hAnsi="Arial" w:cs="Arial"/>
        </w:rPr>
      </w:pPr>
      <w:r w:rsidRPr="00CC0017">
        <w:rPr>
          <w:rFonts w:ascii="Arial" w:hAnsi="Arial" w:cs="Arial"/>
          <w:b/>
          <w:i/>
        </w:rPr>
        <w:t>b) Support Hardship</w:t>
      </w:r>
      <w:r w:rsidRPr="00CC0017">
        <w:rPr>
          <w:rFonts w:ascii="Arial" w:hAnsi="Arial" w:cs="Arial"/>
        </w:rPr>
        <w:t xml:space="preserve"> - Priority will only be given in exceptional circumstances and customers will need to show:</w:t>
      </w:r>
    </w:p>
    <w:p w14:paraId="5C614D06" w14:textId="77777777" w:rsidR="00CB7B46" w:rsidRPr="00CC0017" w:rsidRDefault="00CB7B46" w:rsidP="00E50024">
      <w:pPr>
        <w:jc w:val="both"/>
        <w:rPr>
          <w:rFonts w:ascii="Arial" w:hAnsi="Arial" w:cs="Arial"/>
        </w:rPr>
      </w:pPr>
    </w:p>
    <w:p w14:paraId="1BD4CD67" w14:textId="77777777" w:rsidR="00CB7B46" w:rsidRPr="00CC0017" w:rsidRDefault="00CB7B46" w:rsidP="00E50024">
      <w:pPr>
        <w:jc w:val="both"/>
        <w:rPr>
          <w:rFonts w:ascii="Arial" w:hAnsi="Arial" w:cs="Arial"/>
        </w:rPr>
      </w:pPr>
      <w:r w:rsidRPr="00CC0017">
        <w:rPr>
          <w:rFonts w:ascii="Arial" w:hAnsi="Arial" w:cs="Arial"/>
        </w:rPr>
        <w:t xml:space="preserve">That they require substantial and ongoing support from relatives or friends or it is essential that they give substantial and on-going support to relatives. This will only be considered where there is a severe mental health, medical or welfare issue and there are reasons why this support cannot be achieved or maintained through reliance on public transport </w:t>
      </w:r>
      <w:r w:rsidR="00BA68F8" w:rsidRPr="00CC0017">
        <w:rPr>
          <w:rFonts w:ascii="Arial" w:hAnsi="Arial" w:cs="Arial"/>
        </w:rPr>
        <w:t xml:space="preserve">or the customer’s own transport – </w:t>
      </w:r>
      <w:r w:rsidR="00BA68F8" w:rsidRPr="00CC0017">
        <w:rPr>
          <w:rFonts w:ascii="Arial" w:hAnsi="Arial" w:cs="Arial"/>
          <w:i/>
        </w:rPr>
        <w:t>Gold Band</w:t>
      </w:r>
    </w:p>
    <w:p w14:paraId="4DD8A350" w14:textId="77777777" w:rsidR="00CB7B46" w:rsidRPr="00CC0017" w:rsidRDefault="00CB7B46" w:rsidP="00E50024">
      <w:pPr>
        <w:jc w:val="both"/>
        <w:rPr>
          <w:rFonts w:ascii="Arial" w:hAnsi="Arial" w:cs="Arial"/>
        </w:rPr>
      </w:pPr>
    </w:p>
    <w:p w14:paraId="0AFE0510" w14:textId="77777777" w:rsidR="00CB7B46" w:rsidRPr="00CC0017" w:rsidRDefault="00CB7B46" w:rsidP="00E50024">
      <w:pPr>
        <w:jc w:val="both"/>
        <w:rPr>
          <w:rFonts w:ascii="Arial" w:hAnsi="Arial" w:cs="Arial"/>
        </w:rPr>
      </w:pPr>
      <w:r w:rsidRPr="00CC0017">
        <w:rPr>
          <w:rFonts w:ascii="Arial" w:hAnsi="Arial" w:cs="Arial"/>
        </w:rPr>
        <w:t>Example of the information required in order to assess the priority include:</w:t>
      </w:r>
    </w:p>
    <w:p w14:paraId="4E14F7DA" w14:textId="77777777" w:rsidR="00CB7B46" w:rsidRPr="00CC0017" w:rsidRDefault="00CB7B46" w:rsidP="00E74F77">
      <w:pPr>
        <w:numPr>
          <w:ilvl w:val="1"/>
          <w:numId w:val="37"/>
        </w:numPr>
        <w:jc w:val="both"/>
        <w:rPr>
          <w:rFonts w:ascii="Arial" w:hAnsi="Arial" w:cs="Arial"/>
        </w:rPr>
      </w:pPr>
      <w:r w:rsidRPr="00CC0017">
        <w:rPr>
          <w:rFonts w:ascii="Arial" w:hAnsi="Arial" w:cs="Arial"/>
        </w:rPr>
        <w:t>Confirmation of name and address of the person who is to provide the care and the person who is to receive care</w:t>
      </w:r>
    </w:p>
    <w:p w14:paraId="15753326" w14:textId="77777777" w:rsidR="00CB7B46" w:rsidRPr="00CC0017" w:rsidRDefault="00CB7B46" w:rsidP="00E74F77">
      <w:pPr>
        <w:numPr>
          <w:ilvl w:val="1"/>
          <w:numId w:val="37"/>
        </w:numPr>
        <w:jc w:val="both"/>
        <w:rPr>
          <w:rFonts w:ascii="Arial" w:hAnsi="Arial" w:cs="Arial"/>
        </w:rPr>
      </w:pPr>
      <w:r w:rsidRPr="00CC0017">
        <w:rPr>
          <w:rFonts w:ascii="Arial" w:hAnsi="Arial" w:cs="Arial"/>
        </w:rPr>
        <w:t>Evidence of their care requirements (Doctor, Social Services)</w:t>
      </w:r>
    </w:p>
    <w:p w14:paraId="4C38012F" w14:textId="77777777" w:rsidR="00CB7B46" w:rsidRPr="00CC0017" w:rsidRDefault="00CB7B46" w:rsidP="00E74F77">
      <w:pPr>
        <w:numPr>
          <w:ilvl w:val="1"/>
          <w:numId w:val="37"/>
        </w:numPr>
        <w:jc w:val="both"/>
        <w:rPr>
          <w:rFonts w:ascii="Arial" w:hAnsi="Arial" w:cs="Arial"/>
        </w:rPr>
      </w:pPr>
      <w:r w:rsidRPr="00CC0017">
        <w:rPr>
          <w:rFonts w:ascii="Arial" w:hAnsi="Arial" w:cs="Arial"/>
        </w:rPr>
        <w:t>Evidence of links to care groups</w:t>
      </w:r>
    </w:p>
    <w:p w14:paraId="1B9253C0" w14:textId="4ED10061" w:rsidR="00CB7B46" w:rsidRPr="00CC0017" w:rsidRDefault="00CB7B46" w:rsidP="00E74F77">
      <w:pPr>
        <w:numPr>
          <w:ilvl w:val="1"/>
          <w:numId w:val="37"/>
        </w:numPr>
        <w:jc w:val="both"/>
        <w:rPr>
          <w:rFonts w:ascii="Arial" w:hAnsi="Arial" w:cs="Arial"/>
        </w:rPr>
      </w:pPr>
      <w:r w:rsidRPr="00CC0017">
        <w:rPr>
          <w:rFonts w:ascii="Arial" w:hAnsi="Arial" w:cs="Arial"/>
        </w:rPr>
        <w:t xml:space="preserve">Other forms of support or care available to the </w:t>
      </w:r>
      <w:r w:rsidR="00E748D1">
        <w:rPr>
          <w:rFonts w:ascii="Arial" w:hAnsi="Arial" w:cs="Arial"/>
        </w:rPr>
        <w:t>homeseeker</w:t>
      </w:r>
      <w:r w:rsidRPr="00CC0017">
        <w:rPr>
          <w:rFonts w:ascii="Arial" w:hAnsi="Arial" w:cs="Arial"/>
        </w:rPr>
        <w:t xml:space="preserve"> or the person to whom it is claimed support is required. </w:t>
      </w:r>
    </w:p>
    <w:p w14:paraId="57A3A0E6" w14:textId="77777777" w:rsidR="00CB7B46" w:rsidRPr="00CC0017" w:rsidRDefault="00CB7B46" w:rsidP="00E74F77">
      <w:pPr>
        <w:numPr>
          <w:ilvl w:val="1"/>
          <w:numId w:val="37"/>
        </w:numPr>
        <w:jc w:val="both"/>
        <w:rPr>
          <w:rFonts w:ascii="Arial" w:hAnsi="Arial" w:cs="Arial"/>
        </w:rPr>
      </w:pPr>
      <w:r w:rsidRPr="00CC0017">
        <w:rPr>
          <w:rFonts w:ascii="Arial" w:hAnsi="Arial" w:cs="Arial"/>
        </w:rPr>
        <w:t>Benefits relating to any disability or care. Disability living allowance information</w:t>
      </w:r>
    </w:p>
    <w:p w14:paraId="3B608194" w14:textId="77777777" w:rsidR="00CB7B46" w:rsidRPr="00CC0017" w:rsidRDefault="00CB7B46" w:rsidP="00E50024">
      <w:pPr>
        <w:jc w:val="both"/>
        <w:rPr>
          <w:rFonts w:ascii="Arial" w:hAnsi="Arial" w:cs="Arial"/>
        </w:rPr>
      </w:pPr>
    </w:p>
    <w:p w14:paraId="0057E56F" w14:textId="77777777" w:rsidR="00CB7B46" w:rsidRPr="00CC0017" w:rsidRDefault="00CB7B46" w:rsidP="00E50024">
      <w:pPr>
        <w:jc w:val="both"/>
        <w:rPr>
          <w:rFonts w:ascii="Arial" w:hAnsi="Arial" w:cs="Arial"/>
          <w:b/>
          <w:i/>
        </w:rPr>
      </w:pPr>
      <w:r w:rsidRPr="00CC0017">
        <w:rPr>
          <w:rFonts w:ascii="Arial" w:hAnsi="Arial" w:cs="Arial"/>
          <w:b/>
          <w:i/>
        </w:rPr>
        <w:t>c) Need to move to access medical treatment/social service facilities</w:t>
      </w:r>
    </w:p>
    <w:p w14:paraId="47097E8F" w14:textId="77777777" w:rsidR="00CB7B46" w:rsidRPr="00CC0017" w:rsidRDefault="00CB7B46" w:rsidP="00E50024">
      <w:pPr>
        <w:jc w:val="both"/>
        <w:rPr>
          <w:rFonts w:ascii="Arial" w:hAnsi="Arial" w:cs="Arial"/>
        </w:rPr>
      </w:pPr>
    </w:p>
    <w:p w14:paraId="5249065F" w14:textId="77777777" w:rsidR="00BA68F8" w:rsidRPr="00CC0017" w:rsidRDefault="00CB7B46" w:rsidP="00E50024">
      <w:pPr>
        <w:jc w:val="both"/>
        <w:rPr>
          <w:rFonts w:ascii="Arial" w:hAnsi="Arial" w:cs="Arial"/>
          <w:i/>
        </w:rPr>
      </w:pPr>
      <w:r w:rsidRPr="00CC0017">
        <w:rPr>
          <w:rFonts w:ascii="Arial" w:hAnsi="Arial" w:cs="Arial"/>
        </w:rPr>
        <w:t>Priority will only be given in exceptional circumstances and customers will need to show that they have a need to access medical care and/or social services facilities and that cannot be met through reliance on public transport, the customer’s own transport, or through provision put in plac</w:t>
      </w:r>
      <w:r w:rsidR="00BA68F8" w:rsidRPr="00CC0017">
        <w:rPr>
          <w:rFonts w:ascii="Arial" w:hAnsi="Arial" w:cs="Arial"/>
        </w:rPr>
        <w:t xml:space="preserve">e by health or social services – </w:t>
      </w:r>
      <w:r w:rsidR="00BA68F8" w:rsidRPr="00CC0017">
        <w:rPr>
          <w:rFonts w:ascii="Arial" w:hAnsi="Arial" w:cs="Arial"/>
          <w:i/>
        </w:rPr>
        <w:t>Gold Band</w:t>
      </w:r>
    </w:p>
    <w:p w14:paraId="56864B3E" w14:textId="77777777" w:rsidR="00BA68F8" w:rsidRPr="00CC0017" w:rsidRDefault="00BA68F8" w:rsidP="00E50024">
      <w:pPr>
        <w:jc w:val="both"/>
        <w:rPr>
          <w:rFonts w:ascii="Arial" w:hAnsi="Arial" w:cs="Arial"/>
        </w:rPr>
      </w:pPr>
    </w:p>
    <w:p w14:paraId="79017677" w14:textId="77777777" w:rsidR="00CB7B46" w:rsidRPr="00CC0017" w:rsidRDefault="00CB7B46" w:rsidP="00E50024">
      <w:pPr>
        <w:jc w:val="both"/>
        <w:rPr>
          <w:rFonts w:ascii="Arial" w:hAnsi="Arial" w:cs="Arial"/>
        </w:rPr>
      </w:pPr>
      <w:r w:rsidRPr="00CC0017">
        <w:rPr>
          <w:rFonts w:ascii="Arial" w:hAnsi="Arial" w:cs="Arial"/>
        </w:rPr>
        <w:t xml:space="preserve">The Council will </w:t>
      </w:r>
      <w:r w:rsidR="00BA68F8" w:rsidRPr="00CC0017">
        <w:rPr>
          <w:rFonts w:ascii="Arial" w:hAnsi="Arial" w:cs="Arial"/>
        </w:rPr>
        <w:t xml:space="preserve">apply </w:t>
      </w:r>
      <w:r w:rsidRPr="00CC0017">
        <w:rPr>
          <w:rFonts w:ascii="Arial" w:hAnsi="Arial" w:cs="Arial"/>
        </w:rPr>
        <w:t xml:space="preserve">the following test: </w:t>
      </w:r>
    </w:p>
    <w:p w14:paraId="482AB77B" w14:textId="77777777" w:rsidR="00CB7B46" w:rsidRPr="00CC0017" w:rsidRDefault="00CB7B46" w:rsidP="00E50024">
      <w:pPr>
        <w:jc w:val="both"/>
        <w:rPr>
          <w:rFonts w:ascii="Arial" w:hAnsi="Arial" w:cs="Arial"/>
        </w:rPr>
      </w:pPr>
    </w:p>
    <w:p w14:paraId="29CDB417" w14:textId="77777777" w:rsidR="00CB7B46" w:rsidRPr="00CC0017" w:rsidRDefault="00CB7B46" w:rsidP="00E74F77">
      <w:pPr>
        <w:numPr>
          <w:ilvl w:val="0"/>
          <w:numId w:val="38"/>
        </w:numPr>
        <w:jc w:val="both"/>
        <w:rPr>
          <w:rFonts w:ascii="Arial" w:hAnsi="Arial" w:cs="Arial"/>
        </w:rPr>
      </w:pPr>
      <w:r w:rsidRPr="00CC0017">
        <w:rPr>
          <w:rFonts w:ascii="Arial" w:hAnsi="Arial" w:cs="Arial"/>
        </w:rPr>
        <w:t>Confirmation of name and address of the medical or social provision to which they need access</w:t>
      </w:r>
    </w:p>
    <w:p w14:paraId="538297FE" w14:textId="77777777" w:rsidR="00CB7B46" w:rsidRPr="00CC0017" w:rsidRDefault="00CB7B46" w:rsidP="00E74F77">
      <w:pPr>
        <w:numPr>
          <w:ilvl w:val="0"/>
          <w:numId w:val="38"/>
        </w:numPr>
        <w:jc w:val="both"/>
        <w:rPr>
          <w:rFonts w:ascii="Arial" w:hAnsi="Arial" w:cs="Arial"/>
        </w:rPr>
      </w:pPr>
      <w:r w:rsidRPr="00CC0017">
        <w:rPr>
          <w:rFonts w:ascii="Arial" w:hAnsi="Arial" w:cs="Arial"/>
        </w:rPr>
        <w:t>Evidence of their care requirements (Doctor, Social Services)</w:t>
      </w:r>
    </w:p>
    <w:p w14:paraId="540DC99B" w14:textId="77777777" w:rsidR="00CB7B46" w:rsidRPr="00CC0017" w:rsidRDefault="00CB7B46" w:rsidP="00E74F77">
      <w:pPr>
        <w:numPr>
          <w:ilvl w:val="0"/>
          <w:numId w:val="38"/>
        </w:numPr>
        <w:jc w:val="both"/>
        <w:rPr>
          <w:rFonts w:ascii="Arial" w:hAnsi="Arial" w:cs="Arial"/>
        </w:rPr>
      </w:pPr>
      <w:r w:rsidRPr="00CC0017">
        <w:rPr>
          <w:rFonts w:ascii="Arial" w:hAnsi="Arial" w:cs="Arial"/>
        </w:rPr>
        <w:t>Evidence that no other provision is available and no assistance can be provided to enable them to access the service</w:t>
      </w:r>
    </w:p>
    <w:p w14:paraId="2FFC3373" w14:textId="77777777" w:rsidR="00BA68F8" w:rsidRPr="00CC0017" w:rsidRDefault="00CB7B46" w:rsidP="00E74F77">
      <w:pPr>
        <w:numPr>
          <w:ilvl w:val="0"/>
          <w:numId w:val="38"/>
        </w:numPr>
        <w:jc w:val="both"/>
        <w:rPr>
          <w:rFonts w:ascii="Arial" w:hAnsi="Arial" w:cs="Arial"/>
        </w:rPr>
      </w:pPr>
      <w:r w:rsidRPr="00CC0017">
        <w:rPr>
          <w:rFonts w:ascii="Arial" w:hAnsi="Arial" w:cs="Arial"/>
        </w:rPr>
        <w:t>A determination by the Council that the need to access the medical treatment/social services facilities is essential</w:t>
      </w:r>
    </w:p>
    <w:p w14:paraId="794E8B14" w14:textId="77777777" w:rsidR="00BA68F8" w:rsidRPr="00CC0017" w:rsidRDefault="00BA68F8" w:rsidP="00E50024">
      <w:pPr>
        <w:jc w:val="both"/>
        <w:rPr>
          <w:rFonts w:ascii="Arial" w:hAnsi="Arial" w:cs="Arial"/>
        </w:rPr>
      </w:pPr>
    </w:p>
    <w:p w14:paraId="553A8955" w14:textId="77777777" w:rsidR="00BA68F8" w:rsidRPr="00CC0017" w:rsidRDefault="00BA68F8" w:rsidP="00E50024">
      <w:pPr>
        <w:jc w:val="both"/>
        <w:rPr>
          <w:rFonts w:ascii="Arial" w:hAnsi="Arial" w:cs="Arial"/>
          <w:b/>
          <w:i/>
        </w:rPr>
      </w:pPr>
      <w:r w:rsidRPr="00CC0017">
        <w:rPr>
          <w:rFonts w:ascii="Arial" w:hAnsi="Arial" w:cs="Arial"/>
          <w:b/>
          <w:i/>
        </w:rPr>
        <w:t>d) Reasonable preference for financial hardship</w:t>
      </w:r>
    </w:p>
    <w:p w14:paraId="41B36083" w14:textId="77777777" w:rsidR="00BA68F8" w:rsidRPr="00CC0017" w:rsidRDefault="00BA68F8" w:rsidP="00E50024">
      <w:pPr>
        <w:jc w:val="both"/>
        <w:rPr>
          <w:rFonts w:ascii="Arial" w:hAnsi="Arial" w:cs="Arial"/>
        </w:rPr>
      </w:pPr>
      <w:r w:rsidRPr="00CC0017">
        <w:rPr>
          <w:rFonts w:ascii="Arial" w:hAnsi="Arial" w:cs="Arial"/>
        </w:rPr>
        <w:t xml:space="preserve"> </w:t>
      </w:r>
    </w:p>
    <w:p w14:paraId="198A6B3E" w14:textId="365D2A74" w:rsidR="00BA68F8" w:rsidRPr="00CC0017" w:rsidRDefault="00BA68F8" w:rsidP="00E50024">
      <w:pPr>
        <w:jc w:val="both"/>
        <w:rPr>
          <w:rFonts w:ascii="Arial" w:hAnsi="Arial" w:cs="Arial"/>
          <w:i/>
          <w:lang w:val="en-US"/>
        </w:rPr>
      </w:pPr>
      <w:r w:rsidRPr="00CC0017">
        <w:rPr>
          <w:rFonts w:ascii="Arial" w:hAnsi="Arial" w:cs="Arial"/>
          <w:lang w:val="en-US"/>
        </w:rPr>
        <w:t xml:space="preserve">Cases of financial hardship, following assessment, an </w:t>
      </w:r>
      <w:r w:rsidR="00E748D1">
        <w:rPr>
          <w:rFonts w:ascii="Arial" w:hAnsi="Arial" w:cs="Arial"/>
          <w:lang w:val="en-US"/>
        </w:rPr>
        <w:t>homeseeker</w:t>
      </w:r>
      <w:r w:rsidRPr="00CC0017">
        <w:rPr>
          <w:rFonts w:ascii="Arial" w:hAnsi="Arial" w:cs="Arial"/>
          <w:lang w:val="en-US"/>
        </w:rPr>
        <w:t xml:space="preserve"> living in the private rented sector may be awarded reasonable preference. This is defined in the policy as working families whose income levels and hours worked qualify </w:t>
      </w:r>
      <w:r w:rsidRPr="00CC0017">
        <w:rPr>
          <w:rFonts w:ascii="Arial" w:hAnsi="Arial" w:cs="Arial"/>
          <w:lang w:val="en-US"/>
        </w:rPr>
        <w:lastRenderedPageBreak/>
        <w:t xml:space="preserve">for Working Families Tax Credits and who are struggling to meet their housing costs in the private rented sector – </w:t>
      </w:r>
      <w:r w:rsidRPr="00CC0017">
        <w:rPr>
          <w:rFonts w:ascii="Arial" w:hAnsi="Arial" w:cs="Arial"/>
          <w:i/>
          <w:lang w:val="en-US"/>
        </w:rPr>
        <w:t>Gold Band</w:t>
      </w:r>
    </w:p>
    <w:p w14:paraId="6E40E158" w14:textId="77777777" w:rsidR="000F4C2D" w:rsidRPr="00CC0017" w:rsidRDefault="000F4C2D" w:rsidP="00E50024">
      <w:pPr>
        <w:jc w:val="both"/>
        <w:rPr>
          <w:rFonts w:ascii="Arial" w:hAnsi="Arial" w:cs="Arial"/>
        </w:rPr>
      </w:pPr>
    </w:p>
    <w:p w14:paraId="4A11D32C" w14:textId="7B8DF52F" w:rsidR="00BB154F" w:rsidRPr="00CC0017" w:rsidRDefault="000F4C2D" w:rsidP="00E50024">
      <w:pPr>
        <w:jc w:val="both"/>
        <w:rPr>
          <w:rFonts w:ascii="Arial" w:hAnsi="Arial" w:cs="Arial"/>
          <w:lang w:val="en-US"/>
        </w:rPr>
      </w:pPr>
      <w:r w:rsidRPr="00CC0017">
        <w:rPr>
          <w:rFonts w:ascii="Arial" w:hAnsi="Arial" w:cs="Arial"/>
          <w:lang w:val="en-US"/>
        </w:rPr>
        <w:t xml:space="preserve">The </w:t>
      </w:r>
      <w:r w:rsidR="00E748D1">
        <w:rPr>
          <w:rFonts w:ascii="Arial" w:hAnsi="Arial" w:cs="Arial"/>
          <w:lang w:val="en-US"/>
        </w:rPr>
        <w:t>homeseeker</w:t>
      </w:r>
      <w:r w:rsidRPr="00CC0017">
        <w:rPr>
          <w:rFonts w:ascii="Arial" w:hAnsi="Arial" w:cs="Arial"/>
          <w:lang w:val="en-US"/>
        </w:rPr>
        <w:t xml:space="preserve"> is a currently under occupying social housing by one bedroom and needs to transfer to a smaller property.  </w:t>
      </w:r>
      <w:r w:rsidR="00E748D1">
        <w:rPr>
          <w:rFonts w:ascii="Arial" w:hAnsi="Arial" w:cs="Arial"/>
          <w:lang w:val="en-US"/>
        </w:rPr>
        <w:t>Homeseeker</w:t>
      </w:r>
      <w:r w:rsidRPr="00CC0017">
        <w:rPr>
          <w:rFonts w:ascii="Arial" w:hAnsi="Arial" w:cs="Arial"/>
          <w:lang w:val="en-US"/>
        </w:rPr>
        <w:t>s must be in receipt of discretionary housing payment and struggling to meet their housing costs in the social rented sector of one of Blaenau Gwent’s partnering organisations – Gold Band</w:t>
      </w:r>
    </w:p>
    <w:p w14:paraId="28DF0F89" w14:textId="77777777" w:rsidR="00BA68F8" w:rsidRPr="00CC0017" w:rsidRDefault="00BA68F8" w:rsidP="00E50024">
      <w:pPr>
        <w:jc w:val="both"/>
        <w:rPr>
          <w:rFonts w:ascii="Arial" w:hAnsi="Arial" w:cs="Arial"/>
          <w:b/>
          <w:lang w:eastAsia="en-GB"/>
        </w:rPr>
      </w:pPr>
    </w:p>
    <w:p w14:paraId="1063B85D" w14:textId="082F3C56" w:rsidR="00BA68F8" w:rsidRPr="00CC0017" w:rsidRDefault="00BA68F8" w:rsidP="00E50024">
      <w:pPr>
        <w:jc w:val="both"/>
        <w:rPr>
          <w:rFonts w:ascii="Arial" w:hAnsi="Arial" w:cs="Arial"/>
          <w:b/>
          <w:lang w:eastAsia="en-GB"/>
        </w:rPr>
      </w:pPr>
      <w:r w:rsidRPr="00CC0017">
        <w:rPr>
          <w:rFonts w:ascii="Arial" w:hAnsi="Arial" w:cs="Arial"/>
          <w:b/>
          <w:lang w:eastAsia="en-GB"/>
        </w:rPr>
        <w:t xml:space="preserve">Local priority banding award where an </w:t>
      </w:r>
      <w:r w:rsidR="00E748D1">
        <w:rPr>
          <w:rFonts w:ascii="Arial" w:hAnsi="Arial" w:cs="Arial"/>
          <w:b/>
          <w:lang w:eastAsia="en-GB"/>
        </w:rPr>
        <w:t>homeseeker</w:t>
      </w:r>
      <w:r w:rsidRPr="00CC0017">
        <w:rPr>
          <w:rFonts w:ascii="Arial" w:hAnsi="Arial" w:cs="Arial"/>
          <w:b/>
          <w:lang w:eastAsia="en-GB"/>
        </w:rPr>
        <w:t xml:space="preserve"> does not meet a reasonable preference criteria </w:t>
      </w:r>
    </w:p>
    <w:p w14:paraId="5CA48719" w14:textId="77777777" w:rsidR="00BA68F8" w:rsidRPr="00CC0017" w:rsidRDefault="00BA68F8" w:rsidP="00E50024">
      <w:pPr>
        <w:jc w:val="both"/>
        <w:rPr>
          <w:rFonts w:ascii="Arial" w:hAnsi="Arial" w:cs="Arial"/>
          <w:lang w:eastAsia="en-GB"/>
        </w:rPr>
      </w:pPr>
    </w:p>
    <w:p w14:paraId="2EDFB694" w14:textId="77777777" w:rsidR="00BA68F8" w:rsidRPr="00CC0017" w:rsidRDefault="00BA68F8" w:rsidP="00E50024">
      <w:pPr>
        <w:jc w:val="both"/>
        <w:rPr>
          <w:rFonts w:ascii="Arial" w:hAnsi="Arial" w:cs="Arial"/>
          <w:lang w:eastAsia="en-GB"/>
        </w:rPr>
      </w:pPr>
      <w:r w:rsidRPr="00CC0017">
        <w:rPr>
          <w:rFonts w:ascii="Arial" w:hAnsi="Arial" w:cs="Arial"/>
          <w:lang w:eastAsia="en-GB"/>
        </w:rPr>
        <w:t xml:space="preserve">Where an </w:t>
      </w:r>
      <w:r w:rsidR="00670CCA" w:rsidRPr="00CC0017">
        <w:rPr>
          <w:rFonts w:ascii="Arial" w:hAnsi="Arial" w:cs="Arial"/>
          <w:lang w:eastAsia="en-GB"/>
        </w:rPr>
        <w:t>Homeseeker</w:t>
      </w:r>
      <w:r w:rsidRPr="00CC0017">
        <w:rPr>
          <w:rFonts w:ascii="Arial" w:hAnsi="Arial" w:cs="Arial"/>
          <w:lang w:eastAsia="en-GB"/>
        </w:rPr>
        <w:t xml:space="preserve"> is an existing social housing tenant who does not qualify for Emergency Band or Gold Band but who wishes to transfer and has no rent arrears and have been a tenant for 12 months or more – </w:t>
      </w:r>
      <w:r w:rsidRPr="00CC0017">
        <w:rPr>
          <w:rFonts w:ascii="Arial" w:hAnsi="Arial" w:cs="Arial"/>
          <w:i/>
          <w:lang w:eastAsia="en-GB"/>
        </w:rPr>
        <w:t>Silver Band</w:t>
      </w:r>
      <w:r w:rsidRPr="00CC0017">
        <w:rPr>
          <w:rFonts w:ascii="Arial" w:hAnsi="Arial" w:cs="Arial"/>
          <w:lang w:eastAsia="en-GB"/>
        </w:rPr>
        <w:t>.</w:t>
      </w:r>
    </w:p>
    <w:p w14:paraId="576C2634" w14:textId="77777777" w:rsidR="00670CCA" w:rsidRPr="00CC0017" w:rsidRDefault="00670CCA" w:rsidP="00E50024">
      <w:pPr>
        <w:jc w:val="both"/>
        <w:rPr>
          <w:rFonts w:ascii="Arial" w:hAnsi="Arial" w:cs="Arial"/>
          <w:lang w:eastAsia="en-GB"/>
        </w:rPr>
      </w:pPr>
    </w:p>
    <w:p w14:paraId="6B027BF2" w14:textId="77777777" w:rsidR="00BA68F8" w:rsidRPr="00CC0017" w:rsidRDefault="0051765A" w:rsidP="00E50024">
      <w:pPr>
        <w:jc w:val="both"/>
        <w:rPr>
          <w:rFonts w:ascii="Arial" w:hAnsi="Arial" w:cs="Arial"/>
          <w:lang w:eastAsia="en-GB"/>
        </w:rPr>
      </w:pPr>
      <w:r w:rsidRPr="00CC0017">
        <w:rPr>
          <w:rFonts w:ascii="Arial" w:hAnsi="Arial" w:cs="Arial"/>
          <w:lang w:eastAsia="en-GB"/>
        </w:rPr>
        <w:t>Where a Homeseeker is an existing social housing tenant who does not qualify for an additional preference Emergency Band but who wishes to transfer and has no rent arrears and has not been a tenant for 12 months – Bronze Band.</w:t>
      </w:r>
    </w:p>
    <w:p w14:paraId="5959D1B2" w14:textId="77777777" w:rsidR="0051765A" w:rsidRPr="00CC0017" w:rsidRDefault="0051765A" w:rsidP="00E50024">
      <w:pPr>
        <w:jc w:val="both"/>
        <w:rPr>
          <w:rFonts w:ascii="Arial" w:hAnsi="Arial" w:cs="Arial"/>
          <w:b/>
        </w:rPr>
      </w:pPr>
    </w:p>
    <w:p w14:paraId="65CE9153" w14:textId="77777777" w:rsidR="00CB7B46" w:rsidRPr="00CC0017" w:rsidRDefault="00CB7B46" w:rsidP="00E50024">
      <w:pPr>
        <w:jc w:val="both"/>
        <w:rPr>
          <w:rFonts w:ascii="Arial" w:hAnsi="Arial" w:cs="Arial"/>
          <w:b/>
        </w:rPr>
      </w:pPr>
      <w:r w:rsidRPr="00CC0017">
        <w:rPr>
          <w:rFonts w:ascii="Arial" w:hAnsi="Arial" w:cs="Arial"/>
          <w:b/>
        </w:rPr>
        <w:t xml:space="preserve">When will Reduced Preference be awarded? </w:t>
      </w:r>
    </w:p>
    <w:p w14:paraId="40A9FA10" w14:textId="77777777" w:rsidR="00CB7B46" w:rsidRPr="00CC0017" w:rsidRDefault="00CB7B46" w:rsidP="00E50024">
      <w:pPr>
        <w:jc w:val="both"/>
        <w:rPr>
          <w:rFonts w:ascii="Arial" w:hAnsi="Arial" w:cs="Arial"/>
        </w:rPr>
      </w:pPr>
    </w:p>
    <w:p w14:paraId="53EB1AA4" w14:textId="4D87BC21" w:rsidR="00CB7B46" w:rsidRPr="00CC0017" w:rsidRDefault="00CB7B46" w:rsidP="00E50024">
      <w:pPr>
        <w:jc w:val="both"/>
        <w:rPr>
          <w:rFonts w:ascii="Arial" w:hAnsi="Arial" w:cs="Arial"/>
        </w:rPr>
      </w:pPr>
      <w:r w:rsidRPr="00CC0017">
        <w:rPr>
          <w:rFonts w:ascii="Arial" w:hAnsi="Arial" w:cs="Arial"/>
        </w:rPr>
        <w:t xml:space="preserve">The Council can grant </w:t>
      </w:r>
      <w:r w:rsidR="00E748D1">
        <w:rPr>
          <w:rFonts w:ascii="Arial" w:hAnsi="Arial" w:cs="Arial"/>
        </w:rPr>
        <w:t>homeseeker</w:t>
      </w:r>
      <w:r w:rsidRPr="00CC0017">
        <w:rPr>
          <w:rFonts w:ascii="Arial" w:hAnsi="Arial" w:cs="Arial"/>
        </w:rPr>
        <w:t xml:space="preserve">s who would be owed </w:t>
      </w:r>
      <w:r w:rsidR="00A72BFA" w:rsidRPr="00CC0017">
        <w:rPr>
          <w:rFonts w:ascii="Arial" w:hAnsi="Arial" w:cs="Arial"/>
        </w:rPr>
        <w:t>Emergency</w:t>
      </w:r>
      <w:r w:rsidR="00ED08AE" w:rsidRPr="00CC0017">
        <w:rPr>
          <w:rFonts w:ascii="Arial" w:hAnsi="Arial" w:cs="Arial"/>
        </w:rPr>
        <w:t xml:space="preserve">, Gold or Silver banding </w:t>
      </w:r>
      <w:r w:rsidRPr="00CC0017">
        <w:rPr>
          <w:rFonts w:ascii="Arial" w:hAnsi="Arial" w:cs="Arial"/>
        </w:rPr>
        <w:t>no priority or an adjusted priority (commonly referred to as reduced preference) in certain circumstances. The rules relating to when no priority will be awarded for unacceptable behaviour are set out in th</w:t>
      </w:r>
      <w:r w:rsidR="00DD775F" w:rsidRPr="00CC0017">
        <w:rPr>
          <w:rFonts w:ascii="Arial" w:hAnsi="Arial" w:cs="Arial"/>
        </w:rPr>
        <w:t xml:space="preserve">e eligibility section appendix </w:t>
      </w:r>
      <w:r w:rsidR="00DB44F2" w:rsidRPr="00CC0017">
        <w:rPr>
          <w:rFonts w:ascii="Arial" w:hAnsi="Arial" w:cs="Arial"/>
        </w:rPr>
        <w:t>3</w:t>
      </w:r>
      <w:r w:rsidR="00ED08AE" w:rsidRPr="00CC0017">
        <w:rPr>
          <w:rFonts w:ascii="Arial" w:hAnsi="Arial" w:cs="Arial"/>
        </w:rPr>
        <w:t xml:space="preserve"> of the policy</w:t>
      </w:r>
      <w:r w:rsidRPr="00CC0017">
        <w:rPr>
          <w:rFonts w:ascii="Arial" w:hAnsi="Arial" w:cs="Arial"/>
        </w:rPr>
        <w:t xml:space="preserve">. </w:t>
      </w:r>
    </w:p>
    <w:p w14:paraId="7D69F5D1" w14:textId="77777777" w:rsidR="00CB7B46" w:rsidRPr="00CC0017" w:rsidRDefault="00CB7B46" w:rsidP="00E50024">
      <w:pPr>
        <w:jc w:val="both"/>
        <w:rPr>
          <w:rFonts w:ascii="Arial" w:hAnsi="Arial" w:cs="Arial"/>
        </w:rPr>
      </w:pPr>
    </w:p>
    <w:p w14:paraId="650856DF" w14:textId="77777777" w:rsidR="00CB7B46" w:rsidRPr="00CC0017" w:rsidRDefault="00CB7B46" w:rsidP="00E50024">
      <w:pPr>
        <w:jc w:val="both"/>
        <w:rPr>
          <w:rFonts w:ascii="Arial" w:hAnsi="Arial" w:cs="Arial"/>
          <w:b/>
        </w:rPr>
      </w:pPr>
      <w:r w:rsidRPr="00CC0017">
        <w:rPr>
          <w:rFonts w:ascii="Arial" w:hAnsi="Arial" w:cs="Arial"/>
          <w:b/>
        </w:rPr>
        <w:t>Reason 1: No Local Connection</w:t>
      </w:r>
    </w:p>
    <w:p w14:paraId="0BF9A446" w14:textId="77777777" w:rsidR="00CB7B46" w:rsidRPr="00CC0017" w:rsidRDefault="00CB7B46" w:rsidP="00E50024">
      <w:pPr>
        <w:jc w:val="both"/>
        <w:rPr>
          <w:rFonts w:ascii="Arial" w:hAnsi="Arial" w:cs="Arial"/>
        </w:rPr>
      </w:pPr>
    </w:p>
    <w:p w14:paraId="031FBD31" w14:textId="71852AC2" w:rsidR="00CB7B46" w:rsidRPr="00CC0017" w:rsidRDefault="00CB7B46" w:rsidP="00E50024">
      <w:pPr>
        <w:jc w:val="both"/>
        <w:rPr>
          <w:rFonts w:ascii="Arial" w:hAnsi="Arial" w:cs="Arial"/>
        </w:rPr>
      </w:pPr>
      <w:r w:rsidRPr="00CC0017">
        <w:rPr>
          <w:rFonts w:ascii="Arial" w:hAnsi="Arial" w:cs="Arial"/>
        </w:rPr>
        <w:t xml:space="preserve">The Council will give reduced preference for </w:t>
      </w:r>
      <w:r w:rsidR="00E748D1">
        <w:rPr>
          <w:rFonts w:ascii="Arial" w:hAnsi="Arial" w:cs="Arial"/>
        </w:rPr>
        <w:t>homeseeker</w:t>
      </w:r>
      <w:r w:rsidRPr="00CC0017">
        <w:rPr>
          <w:rFonts w:ascii="Arial" w:hAnsi="Arial" w:cs="Arial"/>
        </w:rPr>
        <w:t xml:space="preserve">’s whose housing needs qualify for a reasonable preference award but where they do not having a local connection with </w:t>
      </w:r>
      <w:r w:rsidR="00ED08AE" w:rsidRPr="00CC0017">
        <w:rPr>
          <w:rFonts w:ascii="Arial" w:hAnsi="Arial" w:cs="Arial"/>
        </w:rPr>
        <w:t>Blaenau Gwent</w:t>
      </w:r>
      <w:r w:rsidRPr="00CC0017">
        <w:rPr>
          <w:rFonts w:ascii="Arial" w:hAnsi="Arial" w:cs="Arial"/>
        </w:rPr>
        <w:t xml:space="preserve">. </w:t>
      </w:r>
    </w:p>
    <w:p w14:paraId="73A9B745" w14:textId="77777777" w:rsidR="00CB7B46" w:rsidRPr="00CC0017" w:rsidRDefault="00CB7B46" w:rsidP="00E50024">
      <w:pPr>
        <w:jc w:val="both"/>
        <w:rPr>
          <w:rFonts w:ascii="Arial" w:hAnsi="Arial" w:cs="Arial"/>
          <w:lang w:val="en-US"/>
        </w:rPr>
      </w:pPr>
    </w:p>
    <w:p w14:paraId="50E8D44B" w14:textId="7DB17FB7" w:rsidR="00CB7B46" w:rsidRPr="00CC0017" w:rsidRDefault="00E748D1" w:rsidP="00E50024">
      <w:pPr>
        <w:jc w:val="both"/>
        <w:rPr>
          <w:rFonts w:ascii="Arial" w:hAnsi="Arial" w:cs="Arial"/>
          <w:lang w:val="en-US"/>
        </w:rPr>
      </w:pPr>
      <w:r>
        <w:rPr>
          <w:rFonts w:ascii="Arial" w:hAnsi="Arial" w:cs="Arial"/>
          <w:lang w:val="en-US"/>
        </w:rPr>
        <w:t>Homeseeker</w:t>
      </w:r>
      <w:r w:rsidR="00CB7B46" w:rsidRPr="00CC0017">
        <w:rPr>
          <w:rFonts w:ascii="Arial" w:hAnsi="Arial" w:cs="Arial"/>
          <w:lang w:val="en-US"/>
        </w:rPr>
        <w:t xml:space="preserve">s without a local connection whose housing needs would qualify for the additional preference band under the scheme will not be awarded additional preference unless the Council considers their circumstances to be absolutely exceptional. This will be decided on a case-by-case basis by the Service Manager responsible for the operation of the scheme. </w:t>
      </w:r>
    </w:p>
    <w:p w14:paraId="0F252654" w14:textId="77777777" w:rsidR="00CB7B46" w:rsidRPr="00CC0017" w:rsidRDefault="00CB7B46" w:rsidP="00E50024">
      <w:pPr>
        <w:jc w:val="both"/>
        <w:rPr>
          <w:rFonts w:ascii="Arial" w:hAnsi="Arial" w:cs="Arial"/>
          <w:lang w:val="en-US"/>
        </w:rPr>
      </w:pPr>
    </w:p>
    <w:p w14:paraId="1F3C1944" w14:textId="756E1959" w:rsidR="000D14DF" w:rsidRPr="00CC0017" w:rsidRDefault="000D14DF" w:rsidP="00E50024">
      <w:pPr>
        <w:jc w:val="both"/>
        <w:rPr>
          <w:rFonts w:ascii="Arial" w:hAnsi="Arial" w:cs="Arial"/>
        </w:rPr>
      </w:pPr>
      <w:r w:rsidRPr="00CC0017">
        <w:rPr>
          <w:rFonts w:ascii="Arial" w:hAnsi="Arial" w:cs="Arial"/>
        </w:rPr>
        <w:t xml:space="preserve">The factors that will be taken into account in determining whether or not an </w:t>
      </w:r>
      <w:r w:rsidR="00E748D1">
        <w:rPr>
          <w:rFonts w:ascii="Arial" w:hAnsi="Arial" w:cs="Arial"/>
        </w:rPr>
        <w:t>homeseeker</w:t>
      </w:r>
      <w:r w:rsidRPr="00CC0017">
        <w:rPr>
          <w:rFonts w:ascii="Arial" w:hAnsi="Arial" w:cs="Arial"/>
        </w:rPr>
        <w:t xml:space="preserve"> has a local connection with the County Borough include, but are not limited to, whether they or a member of their household included in their application:</w:t>
      </w:r>
    </w:p>
    <w:p w14:paraId="5FA21ABF" w14:textId="77777777" w:rsidR="000D14DF" w:rsidRPr="00CC0017" w:rsidRDefault="000D14DF" w:rsidP="00E50024">
      <w:pPr>
        <w:jc w:val="both"/>
        <w:rPr>
          <w:rFonts w:ascii="Arial" w:hAnsi="Arial" w:cs="Arial"/>
        </w:rPr>
      </w:pPr>
    </w:p>
    <w:p w14:paraId="68E8F171" w14:textId="77777777" w:rsidR="000D14DF" w:rsidRPr="00CC0017" w:rsidRDefault="000D14DF" w:rsidP="008F7A12">
      <w:pPr>
        <w:pStyle w:val="ListParagraph"/>
        <w:numPr>
          <w:ilvl w:val="0"/>
          <w:numId w:val="2"/>
        </w:numPr>
        <w:rPr>
          <w:rFonts w:cs="Arial"/>
          <w:sz w:val="24"/>
          <w:lang w:eastAsia="en-US"/>
        </w:rPr>
      </w:pPr>
      <w:r w:rsidRPr="00CC0017">
        <w:rPr>
          <w:rFonts w:cs="Arial"/>
          <w:sz w:val="24"/>
        </w:rPr>
        <w:t xml:space="preserve">Has lived in the County Borough for a certain period of time, the more recent past being most relevant, in particular </w:t>
      </w:r>
      <w:r w:rsidR="001417BD" w:rsidRPr="00CC0017">
        <w:rPr>
          <w:rFonts w:cs="Arial"/>
          <w:sz w:val="24"/>
          <w:lang w:eastAsia="en-US"/>
        </w:rPr>
        <w:t>h</w:t>
      </w:r>
      <w:r w:rsidR="008F7A12" w:rsidRPr="00CC0017">
        <w:rPr>
          <w:rFonts w:cs="Arial"/>
          <w:sz w:val="24"/>
          <w:lang w:eastAsia="en-US"/>
        </w:rPr>
        <w:t>aving lived in the Blaenau Gwent area for 3 years out of the past 5 years or continuously for the last 12 months</w:t>
      </w:r>
      <w:r w:rsidRPr="00CC0017">
        <w:rPr>
          <w:rFonts w:cs="Arial"/>
          <w:sz w:val="24"/>
        </w:rPr>
        <w:t>.</w:t>
      </w:r>
    </w:p>
    <w:p w14:paraId="4B837702" w14:textId="77777777" w:rsidR="000D14DF" w:rsidRPr="00CC0017" w:rsidRDefault="000D14DF" w:rsidP="00E50024">
      <w:pPr>
        <w:numPr>
          <w:ilvl w:val="0"/>
          <w:numId w:val="2"/>
        </w:numPr>
        <w:jc w:val="both"/>
        <w:rPr>
          <w:rFonts w:ascii="Arial" w:hAnsi="Arial" w:cs="Arial"/>
        </w:rPr>
      </w:pPr>
      <w:r w:rsidRPr="00CC0017">
        <w:rPr>
          <w:rFonts w:ascii="Arial" w:hAnsi="Arial" w:cs="Arial"/>
        </w:rPr>
        <w:t>Has close family living in the County Borough, who have lived here for at least the previous five years</w:t>
      </w:r>
    </w:p>
    <w:p w14:paraId="0D796457" w14:textId="004BCDDD" w:rsidR="000D14DF" w:rsidRPr="00CC0017" w:rsidRDefault="000D14DF" w:rsidP="008F7A12">
      <w:pPr>
        <w:numPr>
          <w:ilvl w:val="0"/>
          <w:numId w:val="2"/>
        </w:numPr>
        <w:jc w:val="both"/>
        <w:rPr>
          <w:rFonts w:ascii="Arial" w:hAnsi="Arial" w:cs="Arial"/>
        </w:rPr>
      </w:pPr>
      <w:r w:rsidRPr="00CC0017">
        <w:rPr>
          <w:rFonts w:ascii="Arial" w:hAnsi="Arial" w:cs="Arial"/>
        </w:rPr>
        <w:lastRenderedPageBreak/>
        <w:t>Has settled employment (paid or unpaid) in the County Borough</w:t>
      </w:r>
      <w:r w:rsidR="008F7A12" w:rsidRPr="00CC0017">
        <w:rPr>
          <w:rFonts w:ascii="Arial" w:hAnsi="Arial" w:cs="Arial"/>
        </w:rPr>
        <w:t xml:space="preserve"> Including where an </w:t>
      </w:r>
      <w:r w:rsidR="00E748D1">
        <w:rPr>
          <w:rFonts w:ascii="Arial" w:hAnsi="Arial" w:cs="Arial"/>
        </w:rPr>
        <w:t>homeseeker</w:t>
      </w:r>
      <w:r w:rsidR="008F7A12" w:rsidRPr="00CC0017">
        <w:rPr>
          <w:rFonts w:ascii="Arial" w:hAnsi="Arial" w:cs="Arial"/>
        </w:rPr>
        <w:t xml:space="preserve"> has been volunteering in the Blaenau Gwent area and has done so for the last 6 months</w:t>
      </w:r>
      <w:r w:rsidRPr="00CC0017">
        <w:rPr>
          <w:rFonts w:ascii="Arial" w:hAnsi="Arial" w:cs="Arial"/>
        </w:rPr>
        <w:t>; or</w:t>
      </w:r>
    </w:p>
    <w:p w14:paraId="050B2491" w14:textId="77777777" w:rsidR="000D14DF" w:rsidRPr="00CC0017" w:rsidRDefault="000D14DF" w:rsidP="00E50024">
      <w:pPr>
        <w:numPr>
          <w:ilvl w:val="0"/>
          <w:numId w:val="2"/>
        </w:numPr>
        <w:jc w:val="both"/>
        <w:rPr>
          <w:rFonts w:ascii="Arial" w:hAnsi="Arial" w:cs="Arial"/>
        </w:rPr>
      </w:pPr>
      <w:r w:rsidRPr="00CC0017">
        <w:rPr>
          <w:rFonts w:ascii="Arial" w:hAnsi="Arial" w:cs="Arial"/>
        </w:rPr>
        <w:t>Have special circumstances that give rise to a local connection.</w:t>
      </w:r>
    </w:p>
    <w:p w14:paraId="178682AE" w14:textId="77777777" w:rsidR="000D14DF" w:rsidRPr="00CC0017" w:rsidRDefault="000D14DF" w:rsidP="00E50024">
      <w:pPr>
        <w:jc w:val="both"/>
        <w:rPr>
          <w:rFonts w:ascii="Arial" w:hAnsi="Arial" w:cs="Arial"/>
        </w:rPr>
      </w:pPr>
    </w:p>
    <w:p w14:paraId="1E5002F0" w14:textId="77777777" w:rsidR="000D14DF" w:rsidRPr="00CC0017" w:rsidRDefault="000D14DF" w:rsidP="00E50024">
      <w:pPr>
        <w:jc w:val="both"/>
        <w:rPr>
          <w:rFonts w:ascii="Arial" w:hAnsi="Arial" w:cs="Arial"/>
        </w:rPr>
      </w:pPr>
      <w:r w:rsidRPr="00CC0017">
        <w:rPr>
          <w:rFonts w:ascii="Arial" w:hAnsi="Arial" w:cs="Arial"/>
          <w:b/>
        </w:rPr>
        <w:t>Note:</w:t>
      </w:r>
      <w:r w:rsidRPr="00CC0017">
        <w:rPr>
          <w:rFonts w:ascii="Arial" w:hAnsi="Arial" w:cs="Arial"/>
        </w:rPr>
        <w:tab/>
        <w:t xml:space="preserve">Living in the County Borough means living in permanent accommodation, and will not include occupation of a mobile caravan, or motor caravan that is not on a residential site, or occupation of a holiday let which includes a hotel, bed and breakfast accommodation, hostel or permanent building whilst on holiday. </w:t>
      </w:r>
    </w:p>
    <w:p w14:paraId="7E8D6DBA" w14:textId="77777777" w:rsidR="000D14DF" w:rsidRPr="00CC0017" w:rsidRDefault="000D14DF" w:rsidP="00E50024">
      <w:pPr>
        <w:jc w:val="both"/>
        <w:rPr>
          <w:rFonts w:ascii="Arial" w:hAnsi="Arial" w:cs="Arial"/>
        </w:rPr>
      </w:pPr>
    </w:p>
    <w:p w14:paraId="12B76FC9" w14:textId="77777777" w:rsidR="000D14DF" w:rsidRPr="00CC0017" w:rsidRDefault="000D14DF" w:rsidP="00E50024">
      <w:pPr>
        <w:jc w:val="both"/>
        <w:rPr>
          <w:rFonts w:ascii="Arial" w:hAnsi="Arial" w:cs="Arial"/>
        </w:rPr>
      </w:pPr>
      <w:r w:rsidRPr="00CC0017">
        <w:rPr>
          <w:rFonts w:ascii="Arial" w:hAnsi="Arial" w:cs="Arial"/>
        </w:rPr>
        <w:t xml:space="preserve">Circumstances may arise where it is not appropriate to apply the local connection Policy therefore the </w:t>
      </w:r>
      <w:r w:rsidR="009F157E" w:rsidRPr="00CC0017">
        <w:rPr>
          <w:rFonts w:ascii="Arial" w:hAnsi="Arial" w:cs="Arial"/>
        </w:rPr>
        <w:t xml:space="preserve">Team </w:t>
      </w:r>
      <w:r w:rsidRPr="00CC0017">
        <w:rPr>
          <w:rFonts w:ascii="Arial" w:hAnsi="Arial" w:cs="Arial"/>
        </w:rPr>
        <w:t>Manager discretion will evaluate each case on its own merit:</w:t>
      </w:r>
    </w:p>
    <w:p w14:paraId="22482533" w14:textId="77777777" w:rsidR="000D14DF" w:rsidRPr="00CC0017" w:rsidRDefault="000D14DF" w:rsidP="00E50024">
      <w:pPr>
        <w:jc w:val="both"/>
        <w:rPr>
          <w:rFonts w:ascii="Arial" w:hAnsi="Arial" w:cs="Arial"/>
        </w:rPr>
      </w:pPr>
    </w:p>
    <w:p w14:paraId="44C7CB53" w14:textId="77777777" w:rsidR="000D14DF" w:rsidRPr="00CC0017" w:rsidRDefault="000D14DF" w:rsidP="00E74F77">
      <w:pPr>
        <w:pStyle w:val="ListParagraph"/>
        <w:numPr>
          <w:ilvl w:val="0"/>
          <w:numId w:val="43"/>
        </w:numPr>
        <w:jc w:val="both"/>
        <w:rPr>
          <w:rFonts w:cs="Arial"/>
          <w:sz w:val="24"/>
        </w:rPr>
      </w:pPr>
      <w:r w:rsidRPr="00CC0017">
        <w:rPr>
          <w:rFonts w:cs="Arial"/>
          <w:sz w:val="24"/>
        </w:rPr>
        <w:t>MAPPA cases whereby Blaenau Gwent has agreed to assist another Local Authority will not be subject to local connection.</w:t>
      </w:r>
    </w:p>
    <w:p w14:paraId="3FD01907" w14:textId="697331E3" w:rsidR="000D14DF" w:rsidRPr="00CC0017" w:rsidRDefault="00E748D1" w:rsidP="00E74F77">
      <w:pPr>
        <w:pStyle w:val="ListParagraph"/>
        <w:numPr>
          <w:ilvl w:val="0"/>
          <w:numId w:val="43"/>
        </w:numPr>
        <w:jc w:val="both"/>
        <w:rPr>
          <w:rFonts w:cs="Arial"/>
          <w:sz w:val="24"/>
        </w:rPr>
      </w:pPr>
      <w:r>
        <w:rPr>
          <w:rFonts w:cs="Arial"/>
          <w:sz w:val="24"/>
        </w:rPr>
        <w:t>Homeseeker</w:t>
      </w:r>
      <w:r w:rsidR="000D14DF" w:rsidRPr="00CC0017">
        <w:rPr>
          <w:rFonts w:cs="Arial"/>
          <w:sz w:val="24"/>
        </w:rPr>
        <w:t>s who have been placed outside of Blaenau Gwent while being looked after by Children Services</w:t>
      </w:r>
    </w:p>
    <w:p w14:paraId="2D5CEE45" w14:textId="580D45D9" w:rsidR="000D14DF" w:rsidRPr="00CC0017" w:rsidRDefault="000D14DF" w:rsidP="00E74F77">
      <w:pPr>
        <w:pStyle w:val="ListParagraph"/>
        <w:numPr>
          <w:ilvl w:val="0"/>
          <w:numId w:val="43"/>
        </w:numPr>
        <w:jc w:val="both"/>
        <w:rPr>
          <w:rFonts w:cs="Arial"/>
          <w:sz w:val="24"/>
        </w:rPr>
      </w:pPr>
      <w:r w:rsidRPr="00CC0017">
        <w:rPr>
          <w:rFonts w:cs="Arial"/>
          <w:sz w:val="24"/>
        </w:rPr>
        <w:t xml:space="preserve">Homeless </w:t>
      </w:r>
      <w:r w:rsidR="00E748D1">
        <w:rPr>
          <w:rFonts w:cs="Arial"/>
          <w:sz w:val="24"/>
        </w:rPr>
        <w:t>Homeseeker</w:t>
      </w:r>
      <w:r w:rsidRPr="00CC0017">
        <w:rPr>
          <w:rFonts w:cs="Arial"/>
          <w:sz w:val="24"/>
        </w:rPr>
        <w:t>s owed a S66, S73 or S75 duty by the County Borough under the Housing Wales Act 2014</w:t>
      </w:r>
    </w:p>
    <w:p w14:paraId="612DA6E7" w14:textId="77777777" w:rsidR="000D14DF" w:rsidRPr="00CC0017" w:rsidRDefault="000D14DF" w:rsidP="00E50024">
      <w:pPr>
        <w:jc w:val="both"/>
        <w:rPr>
          <w:rFonts w:ascii="Arial" w:hAnsi="Arial" w:cs="Arial"/>
        </w:rPr>
      </w:pPr>
    </w:p>
    <w:p w14:paraId="2F68E3F4" w14:textId="77777777" w:rsidR="000D14DF" w:rsidRPr="00CC0017" w:rsidRDefault="000D14DF" w:rsidP="00E50024">
      <w:pPr>
        <w:jc w:val="both"/>
        <w:rPr>
          <w:rFonts w:ascii="Arial" w:hAnsi="Arial" w:cs="Arial"/>
        </w:rPr>
      </w:pPr>
      <w:r w:rsidRPr="00CC0017">
        <w:rPr>
          <w:rFonts w:ascii="Arial" w:hAnsi="Arial" w:cs="Arial"/>
        </w:rPr>
        <w:t>MAPPA stands for Multi-Agency Public Protection Arrangements – a set of arrangements established by Police, Probation and the prison services (known as the responsible authorities) to assess and manage the risk posed by sexual and violent offenders.  A number of agencies are under a duty to co-operate with the responsible authority, these include: Local Authority Social Services, Primary Care Trusts, Strategic Health Authorities, Youth Offending Team, Local Housing Authorities, Registered Social Landlords, Local Education Authorities, Job Centre Plus, and electronic monitoring providers.  The purpose of MAPPA is:</w:t>
      </w:r>
    </w:p>
    <w:p w14:paraId="65FDE107" w14:textId="77777777" w:rsidR="000D14DF" w:rsidRPr="00CC0017" w:rsidRDefault="000D14DF" w:rsidP="00E50024">
      <w:pPr>
        <w:jc w:val="both"/>
        <w:rPr>
          <w:rFonts w:ascii="Arial" w:hAnsi="Arial" w:cs="Arial"/>
        </w:rPr>
      </w:pPr>
    </w:p>
    <w:p w14:paraId="57AEBE21" w14:textId="77777777" w:rsidR="000D14DF" w:rsidRPr="00CC0017" w:rsidRDefault="000D14DF" w:rsidP="00363E3B">
      <w:pPr>
        <w:numPr>
          <w:ilvl w:val="0"/>
          <w:numId w:val="7"/>
        </w:numPr>
        <w:jc w:val="both"/>
        <w:rPr>
          <w:rFonts w:ascii="Arial" w:hAnsi="Arial" w:cs="Arial"/>
        </w:rPr>
      </w:pPr>
      <w:r w:rsidRPr="00CC0017">
        <w:rPr>
          <w:rFonts w:ascii="Arial" w:hAnsi="Arial" w:cs="Arial"/>
        </w:rPr>
        <w:t>to ensure more comprehensive risk assessments, taking advantage of co-</w:t>
      </w:r>
      <w:r w:rsidRPr="00CC0017">
        <w:rPr>
          <w:rFonts w:ascii="Arial" w:hAnsi="Arial" w:cs="Arial"/>
        </w:rPr>
        <w:tab/>
        <w:t xml:space="preserve">ordinated information sharing across the agencies; and </w:t>
      </w:r>
    </w:p>
    <w:p w14:paraId="65C0EA1A" w14:textId="77777777" w:rsidR="000D14DF" w:rsidRPr="00CC0017" w:rsidRDefault="000D14DF" w:rsidP="00363E3B">
      <w:pPr>
        <w:numPr>
          <w:ilvl w:val="0"/>
          <w:numId w:val="7"/>
        </w:numPr>
        <w:jc w:val="both"/>
        <w:rPr>
          <w:rFonts w:ascii="Arial" w:hAnsi="Arial" w:cs="Arial"/>
        </w:rPr>
      </w:pPr>
      <w:r w:rsidRPr="00CC0017">
        <w:rPr>
          <w:rFonts w:ascii="Arial" w:hAnsi="Arial" w:cs="Arial"/>
        </w:rPr>
        <w:t>to direct the available resources to best protect the public.</w:t>
      </w:r>
    </w:p>
    <w:p w14:paraId="34E1D9C9" w14:textId="77777777" w:rsidR="000D14DF" w:rsidRPr="00CC0017" w:rsidRDefault="000D14DF" w:rsidP="00E50024">
      <w:pPr>
        <w:jc w:val="both"/>
        <w:rPr>
          <w:rFonts w:ascii="Arial" w:hAnsi="Arial" w:cs="Arial"/>
        </w:rPr>
      </w:pPr>
    </w:p>
    <w:p w14:paraId="576CD4E7" w14:textId="41EA6CF0" w:rsidR="00CB7B46" w:rsidRPr="00CC0017" w:rsidRDefault="00CB7B46" w:rsidP="00E50024">
      <w:pPr>
        <w:jc w:val="both"/>
        <w:rPr>
          <w:rFonts w:ascii="Arial" w:hAnsi="Arial" w:cs="Arial"/>
        </w:rPr>
      </w:pPr>
      <w:r w:rsidRPr="00CC0017">
        <w:rPr>
          <w:rFonts w:ascii="Arial" w:hAnsi="Arial" w:cs="Arial"/>
        </w:rPr>
        <w:t xml:space="preserve">Where an </w:t>
      </w:r>
      <w:r w:rsidR="00E748D1">
        <w:rPr>
          <w:rFonts w:ascii="Arial" w:hAnsi="Arial" w:cs="Arial"/>
        </w:rPr>
        <w:t>homeseeker</w:t>
      </w:r>
      <w:r w:rsidRPr="00CC0017">
        <w:rPr>
          <w:rFonts w:ascii="Arial" w:hAnsi="Arial" w:cs="Arial"/>
        </w:rPr>
        <w:t xml:space="preserve"> qualifies for an award of reasonable preference but that </w:t>
      </w:r>
      <w:r w:rsidR="00E748D1">
        <w:rPr>
          <w:rFonts w:ascii="Arial" w:hAnsi="Arial" w:cs="Arial"/>
        </w:rPr>
        <w:t>homeseeker</w:t>
      </w:r>
      <w:r w:rsidRPr="00CC0017">
        <w:rPr>
          <w:rFonts w:ascii="Arial" w:hAnsi="Arial" w:cs="Arial"/>
        </w:rPr>
        <w:t xml:space="preserve"> does not have a local connection with </w:t>
      </w:r>
      <w:r w:rsidR="00ED08AE" w:rsidRPr="00CC0017">
        <w:rPr>
          <w:rFonts w:ascii="Arial" w:hAnsi="Arial" w:cs="Arial"/>
        </w:rPr>
        <w:t>the Council</w:t>
      </w:r>
      <w:r w:rsidRPr="00CC0017">
        <w:rPr>
          <w:rFonts w:ascii="Arial" w:hAnsi="Arial" w:cs="Arial"/>
        </w:rPr>
        <w:t xml:space="preserve"> as defined above, they will sit at the bottom of the Silver Band and will only be considered for an offer of accommodation where no other </w:t>
      </w:r>
      <w:r w:rsidR="00E748D1">
        <w:rPr>
          <w:rFonts w:ascii="Arial" w:hAnsi="Arial" w:cs="Arial"/>
        </w:rPr>
        <w:t>homeseeker</w:t>
      </w:r>
      <w:r w:rsidRPr="00CC0017">
        <w:rPr>
          <w:rFonts w:ascii="Arial" w:hAnsi="Arial" w:cs="Arial"/>
        </w:rPr>
        <w:t xml:space="preserve">s in the priority Bands above them </w:t>
      </w:r>
      <w:r w:rsidR="00ED08AE" w:rsidRPr="00CC0017">
        <w:rPr>
          <w:rFonts w:ascii="Arial" w:hAnsi="Arial" w:cs="Arial"/>
        </w:rPr>
        <w:t xml:space="preserve">(including silver band) </w:t>
      </w:r>
      <w:r w:rsidRPr="00CC0017">
        <w:rPr>
          <w:rFonts w:ascii="Arial" w:hAnsi="Arial" w:cs="Arial"/>
        </w:rPr>
        <w:t xml:space="preserve">with a local connection have expressed a preference for a vacant property. </w:t>
      </w:r>
    </w:p>
    <w:p w14:paraId="05307671" w14:textId="77777777" w:rsidR="00884DB5" w:rsidRPr="00CC0017" w:rsidRDefault="00884DB5" w:rsidP="00E50024">
      <w:pPr>
        <w:jc w:val="both"/>
        <w:rPr>
          <w:rFonts w:ascii="Arial" w:hAnsi="Arial" w:cs="Arial"/>
        </w:rPr>
      </w:pPr>
    </w:p>
    <w:p w14:paraId="2F3C7C55" w14:textId="21CB7505" w:rsidR="00884DB5" w:rsidRPr="00CC0017" w:rsidRDefault="00884DB5" w:rsidP="00E50024">
      <w:pPr>
        <w:jc w:val="both"/>
        <w:rPr>
          <w:rFonts w:ascii="Arial" w:hAnsi="Arial" w:cs="Arial"/>
        </w:rPr>
      </w:pPr>
      <w:r w:rsidRPr="00CC0017">
        <w:rPr>
          <w:rFonts w:ascii="Arial" w:hAnsi="Arial" w:cs="Arial"/>
        </w:rPr>
        <w:t xml:space="preserve">A high risk </w:t>
      </w:r>
      <w:r w:rsidR="00E748D1">
        <w:rPr>
          <w:rFonts w:ascii="Arial" w:hAnsi="Arial" w:cs="Arial"/>
        </w:rPr>
        <w:t>homeseeker</w:t>
      </w:r>
      <w:r w:rsidRPr="00CC0017">
        <w:rPr>
          <w:rFonts w:ascii="Arial" w:hAnsi="Arial" w:cs="Arial"/>
        </w:rPr>
        <w:t xml:space="preserve"> assessment form will need to be completed and attached to the housing application by the Registered Social Landlords on all match/offer rejections for </w:t>
      </w:r>
      <w:r w:rsidR="00775EC4" w:rsidRPr="00CC0017">
        <w:rPr>
          <w:rFonts w:ascii="Arial" w:hAnsi="Arial" w:cs="Arial"/>
        </w:rPr>
        <w:t>bypass reasons</w:t>
      </w:r>
      <w:r w:rsidR="00680872" w:rsidRPr="00CC0017">
        <w:rPr>
          <w:rFonts w:ascii="Arial" w:hAnsi="Arial" w:cs="Arial"/>
        </w:rPr>
        <w:t xml:space="preserve"> (appendix 4</w:t>
      </w:r>
      <w:r w:rsidR="001D743E" w:rsidRPr="00CC0017">
        <w:rPr>
          <w:rFonts w:ascii="Arial" w:hAnsi="Arial" w:cs="Arial"/>
        </w:rPr>
        <w:t>)</w:t>
      </w:r>
      <w:r w:rsidRPr="00CC0017">
        <w:rPr>
          <w:rFonts w:ascii="Arial" w:hAnsi="Arial" w:cs="Arial"/>
        </w:rPr>
        <w:t>.</w:t>
      </w:r>
    </w:p>
    <w:p w14:paraId="3E7A93F5" w14:textId="77777777" w:rsidR="00F34CAD" w:rsidRPr="00CC0017" w:rsidRDefault="00F34CAD">
      <w:pPr>
        <w:rPr>
          <w:rFonts w:ascii="Arial" w:hAnsi="Arial" w:cs="Arial"/>
        </w:rPr>
      </w:pPr>
      <w:r w:rsidRPr="00CC0017">
        <w:rPr>
          <w:rFonts w:ascii="Arial" w:hAnsi="Arial" w:cs="Arial"/>
        </w:rPr>
        <w:br w:type="page"/>
      </w:r>
    </w:p>
    <w:p w14:paraId="7F8AF7FD" w14:textId="77777777" w:rsidR="00CB7B46" w:rsidRPr="00CC0017" w:rsidRDefault="00ED08AE" w:rsidP="00E50024">
      <w:pPr>
        <w:jc w:val="both"/>
        <w:rPr>
          <w:rFonts w:ascii="Arial" w:hAnsi="Arial" w:cs="Arial"/>
          <w:b/>
        </w:rPr>
      </w:pPr>
      <w:r w:rsidRPr="00CC0017">
        <w:rPr>
          <w:rFonts w:ascii="Arial" w:hAnsi="Arial" w:cs="Arial"/>
          <w:b/>
        </w:rPr>
        <w:lastRenderedPageBreak/>
        <w:t xml:space="preserve">Reason 2: </w:t>
      </w:r>
      <w:r w:rsidR="00CB7B46" w:rsidRPr="00CC0017">
        <w:rPr>
          <w:rFonts w:ascii="Arial" w:hAnsi="Arial" w:cs="Arial"/>
          <w:b/>
        </w:rPr>
        <w:t>Owed a Homelessness duty under the Housing Wales Act 2014 or by the Housing Act 1996 by another Council in Wales or England</w:t>
      </w:r>
    </w:p>
    <w:p w14:paraId="1158AAE3" w14:textId="77777777" w:rsidR="00CB7B46" w:rsidRPr="00CC0017" w:rsidRDefault="00CB7B46" w:rsidP="00E50024">
      <w:pPr>
        <w:jc w:val="both"/>
        <w:rPr>
          <w:rFonts w:ascii="Arial" w:hAnsi="Arial" w:cs="Arial"/>
        </w:rPr>
      </w:pPr>
    </w:p>
    <w:p w14:paraId="11A07141" w14:textId="781B482E" w:rsidR="00CB7B46" w:rsidRPr="00CC0017" w:rsidRDefault="00E748D1" w:rsidP="00E50024">
      <w:pPr>
        <w:jc w:val="both"/>
        <w:rPr>
          <w:rFonts w:ascii="Arial" w:hAnsi="Arial" w:cs="Arial"/>
        </w:rPr>
      </w:pPr>
      <w:r>
        <w:rPr>
          <w:rFonts w:ascii="Arial" w:hAnsi="Arial" w:cs="Arial"/>
        </w:rPr>
        <w:t>Homeseeker</w:t>
      </w:r>
      <w:r w:rsidR="00CB7B46" w:rsidRPr="00CC0017">
        <w:rPr>
          <w:rFonts w:ascii="Arial" w:hAnsi="Arial" w:cs="Arial"/>
        </w:rPr>
        <w:t>s owed a S66, or S73, or S75 duty by another Council in Wales or a</w:t>
      </w:r>
      <w:r w:rsidR="00B46991" w:rsidRPr="00CC0017">
        <w:rPr>
          <w:rFonts w:ascii="Arial" w:hAnsi="Arial" w:cs="Arial"/>
        </w:rPr>
        <w:t xml:space="preserve"> Section 195, 189B or 193 </w:t>
      </w:r>
      <w:r w:rsidR="00CB7B46" w:rsidRPr="00CC0017">
        <w:rPr>
          <w:rFonts w:ascii="Arial" w:hAnsi="Arial" w:cs="Arial"/>
        </w:rPr>
        <w:t xml:space="preserve">homelessness duty by a Council in England or </w:t>
      </w:r>
      <w:r w:rsidR="00B46991" w:rsidRPr="00CC0017">
        <w:rPr>
          <w:rFonts w:ascii="Arial" w:hAnsi="Arial" w:cs="Arial"/>
        </w:rPr>
        <w:t xml:space="preserve">a main homelessness duty by a Council in </w:t>
      </w:r>
      <w:r w:rsidR="00CB7B46" w:rsidRPr="00CC0017">
        <w:rPr>
          <w:rFonts w:ascii="Arial" w:hAnsi="Arial" w:cs="Arial"/>
        </w:rPr>
        <w:t xml:space="preserve">Scotland </w:t>
      </w:r>
      <w:r w:rsidR="00B46991" w:rsidRPr="00CC0017">
        <w:rPr>
          <w:rFonts w:ascii="Arial" w:hAnsi="Arial" w:cs="Arial"/>
        </w:rPr>
        <w:t>who apply to join the Housing Register and qualify to join</w:t>
      </w:r>
      <w:r w:rsidR="00ED08AE" w:rsidRPr="00CC0017">
        <w:rPr>
          <w:rFonts w:ascii="Arial" w:hAnsi="Arial" w:cs="Arial"/>
        </w:rPr>
        <w:t>,</w:t>
      </w:r>
      <w:r w:rsidR="00CB7B46" w:rsidRPr="00CC0017">
        <w:rPr>
          <w:rFonts w:ascii="Arial" w:hAnsi="Arial" w:cs="Arial"/>
        </w:rPr>
        <w:t xml:space="preserve"> will be given reduced preference and will sit at the bottom of the Silver Band </w:t>
      </w:r>
    </w:p>
    <w:p w14:paraId="53257339" w14:textId="77777777" w:rsidR="0004591D" w:rsidRPr="00CC0017" w:rsidRDefault="0004591D" w:rsidP="00E50024">
      <w:pPr>
        <w:jc w:val="both"/>
        <w:rPr>
          <w:rFonts w:ascii="Arial" w:hAnsi="Arial" w:cs="Arial"/>
        </w:rPr>
      </w:pPr>
    </w:p>
    <w:p w14:paraId="5EC23CC7" w14:textId="77777777" w:rsidR="0004591D" w:rsidRPr="00CC0017" w:rsidRDefault="000D14DF" w:rsidP="00E50024">
      <w:pPr>
        <w:jc w:val="both"/>
        <w:rPr>
          <w:rFonts w:ascii="Arial" w:hAnsi="Arial" w:cs="Arial"/>
          <w:b/>
          <w:bCs/>
        </w:rPr>
      </w:pPr>
      <w:r w:rsidRPr="00CC0017">
        <w:rPr>
          <w:rFonts w:ascii="Arial" w:hAnsi="Arial" w:cs="Arial"/>
          <w:b/>
          <w:bCs/>
        </w:rPr>
        <w:t xml:space="preserve">Reason 3: </w:t>
      </w:r>
      <w:r w:rsidR="0004591D" w:rsidRPr="00CC0017">
        <w:rPr>
          <w:rFonts w:ascii="Arial" w:hAnsi="Arial" w:cs="Arial"/>
          <w:b/>
          <w:bCs/>
        </w:rPr>
        <w:t>Refusing accommodation offered</w:t>
      </w:r>
    </w:p>
    <w:p w14:paraId="5CA28DC9" w14:textId="77777777" w:rsidR="0004591D" w:rsidRPr="00CC0017" w:rsidRDefault="0004591D" w:rsidP="00E50024">
      <w:pPr>
        <w:jc w:val="both"/>
        <w:rPr>
          <w:rFonts w:ascii="Arial" w:hAnsi="Arial" w:cs="Arial"/>
          <w:b/>
          <w:bCs/>
        </w:rPr>
      </w:pPr>
    </w:p>
    <w:p w14:paraId="63263CA5" w14:textId="4FE06D2D" w:rsidR="0004591D" w:rsidRPr="00CC0017" w:rsidRDefault="0004591D" w:rsidP="00E50024">
      <w:pPr>
        <w:jc w:val="both"/>
        <w:rPr>
          <w:rFonts w:ascii="Arial" w:hAnsi="Arial" w:cs="Arial"/>
        </w:rPr>
      </w:pPr>
      <w:r w:rsidRPr="00CC0017">
        <w:rPr>
          <w:rFonts w:ascii="Arial" w:hAnsi="Arial" w:cs="Arial"/>
        </w:rPr>
        <w:t xml:space="preserve">The scheme allows </w:t>
      </w:r>
      <w:r w:rsidR="00E748D1">
        <w:rPr>
          <w:rFonts w:ascii="Arial" w:hAnsi="Arial" w:cs="Arial"/>
        </w:rPr>
        <w:t>homeseeker</w:t>
      </w:r>
      <w:r w:rsidRPr="00CC0017">
        <w:rPr>
          <w:rFonts w:ascii="Arial" w:hAnsi="Arial" w:cs="Arial"/>
        </w:rPr>
        <w:t xml:space="preserve">s to specify any areas at street, estate or community level where they do not want to be offered housing.  The scheme allows them to be considered only for property types that would suit the size of the household.  The intention therefore is to make offers of accommodation that meet the preferences of </w:t>
      </w:r>
      <w:r w:rsidR="00E748D1">
        <w:rPr>
          <w:rFonts w:ascii="Arial" w:hAnsi="Arial" w:cs="Arial"/>
        </w:rPr>
        <w:t>homeseeker</w:t>
      </w:r>
      <w:r w:rsidRPr="00CC0017">
        <w:rPr>
          <w:rFonts w:ascii="Arial" w:hAnsi="Arial" w:cs="Arial"/>
        </w:rPr>
        <w:t xml:space="preserve">s and provide suitable accommodation.  As a result, when </w:t>
      </w:r>
      <w:r w:rsidR="00E748D1">
        <w:rPr>
          <w:rFonts w:ascii="Arial" w:hAnsi="Arial" w:cs="Arial"/>
        </w:rPr>
        <w:t>homeseeker</w:t>
      </w:r>
      <w:r w:rsidRPr="00CC0017">
        <w:rPr>
          <w:rFonts w:ascii="Arial" w:hAnsi="Arial" w:cs="Arial"/>
        </w:rPr>
        <w:t>s refuse three offers of accommodation without offering a valid reason they will be demoted to the next band down. In these circumstances the demotion will be removed 12 months after the last offer unless their circumstances have changed and the Local Housing Panel determines that the change in circumstances is sufficient to allow the reduced preference to be removed.</w:t>
      </w:r>
    </w:p>
    <w:p w14:paraId="4CF183F8" w14:textId="77777777" w:rsidR="0004591D" w:rsidRPr="00CC0017" w:rsidRDefault="0004591D" w:rsidP="00E50024">
      <w:pPr>
        <w:jc w:val="both"/>
        <w:rPr>
          <w:rFonts w:ascii="Arial" w:hAnsi="Arial" w:cs="Arial"/>
        </w:rPr>
      </w:pPr>
    </w:p>
    <w:p w14:paraId="6860AEDD" w14:textId="146270C2" w:rsidR="0004591D" w:rsidRPr="00CC0017" w:rsidRDefault="0004591D" w:rsidP="00E50024">
      <w:pPr>
        <w:jc w:val="both"/>
        <w:rPr>
          <w:rFonts w:ascii="Arial" w:hAnsi="Arial" w:cs="Arial"/>
        </w:rPr>
      </w:pPr>
      <w:r w:rsidRPr="00CC0017">
        <w:rPr>
          <w:rFonts w:ascii="Arial" w:hAnsi="Arial" w:cs="Arial"/>
        </w:rPr>
        <w:t xml:space="preserve">A reasonable offer of accommodation is one that meets the housing need, size and location.  In addition, </w:t>
      </w:r>
      <w:r w:rsidR="00E748D1">
        <w:rPr>
          <w:rFonts w:ascii="Arial" w:hAnsi="Arial" w:cs="Arial"/>
        </w:rPr>
        <w:t>homeseeker</w:t>
      </w:r>
      <w:r w:rsidRPr="00CC0017">
        <w:rPr>
          <w:rFonts w:ascii="Arial" w:hAnsi="Arial" w:cs="Arial"/>
        </w:rPr>
        <w:t>s may request a larger property, and if following a financial assessment this request is granted a property is offered and refused, this will be deemed as an unreasonable refusal.</w:t>
      </w:r>
    </w:p>
    <w:p w14:paraId="60213218" w14:textId="77777777" w:rsidR="00B46656" w:rsidRPr="00CC0017" w:rsidRDefault="00B46656" w:rsidP="00E50024">
      <w:pPr>
        <w:jc w:val="both"/>
        <w:rPr>
          <w:rFonts w:ascii="Arial" w:hAnsi="Arial" w:cs="Arial"/>
        </w:rPr>
      </w:pPr>
    </w:p>
    <w:p w14:paraId="748BAC71" w14:textId="52AAC030" w:rsidR="00B46656" w:rsidRPr="00CC0017" w:rsidRDefault="00B46656" w:rsidP="00B46656">
      <w:pPr>
        <w:jc w:val="both"/>
        <w:rPr>
          <w:rFonts w:ascii="Arial" w:hAnsi="Arial" w:cs="Arial"/>
        </w:rPr>
      </w:pPr>
      <w:r w:rsidRPr="00CC0017">
        <w:rPr>
          <w:rFonts w:ascii="Arial" w:hAnsi="Arial" w:cs="Arial"/>
        </w:rPr>
        <w:t xml:space="preserve">The 3 reasonable offers policy is not to be confused with the policy that applies to </w:t>
      </w:r>
      <w:r w:rsidR="00E748D1">
        <w:rPr>
          <w:rFonts w:ascii="Arial" w:hAnsi="Arial" w:cs="Arial"/>
        </w:rPr>
        <w:t>homeseeker</w:t>
      </w:r>
      <w:r w:rsidRPr="00CC0017">
        <w:rPr>
          <w:rFonts w:ascii="Arial" w:hAnsi="Arial" w:cs="Arial"/>
        </w:rPr>
        <w:t xml:space="preserve">s owed a section 66, section 73 or section 75 duty by the Council. Households 1) owed a homelessness duty under section 66, or, s73, or s75 of the Housing Wales Act 2014 or </w:t>
      </w:r>
      <w:r w:rsidR="00E748D1">
        <w:rPr>
          <w:rFonts w:ascii="Arial" w:hAnsi="Arial" w:cs="Arial"/>
        </w:rPr>
        <w:t>homeseeker</w:t>
      </w:r>
      <w:r w:rsidRPr="00CC0017">
        <w:rPr>
          <w:rFonts w:ascii="Arial" w:hAnsi="Arial" w:cs="Arial"/>
        </w:rPr>
        <w:t>’s who are considered homeless within the meaning of Part 2 of the Housing Wales Act 2014, will lose their priority status banding if the duty owed to them is ended due to the refusal of one suitable offer of accommodation and they will be demoted to the next band down. They may still receive up to 2 more reasonable offers but the priority owed to them for being owed a statutory duty under the Housing Wales Act 2014 will be removed; any duty owed to them will be brought to an end including any temporary accommodation duty.  The one offer of suitable accommodation made will therefore bring to an end any statutory homeless duty owed under s66, s73, or s75 and they will be warned in writing of this consequence at the point a property is formally offered to them.</w:t>
      </w:r>
    </w:p>
    <w:p w14:paraId="2D635035" w14:textId="77777777" w:rsidR="0004591D" w:rsidRPr="00CC0017" w:rsidRDefault="0004591D" w:rsidP="00E50024">
      <w:pPr>
        <w:jc w:val="both"/>
        <w:rPr>
          <w:rFonts w:ascii="Arial" w:hAnsi="Arial" w:cs="Arial"/>
        </w:rPr>
      </w:pPr>
    </w:p>
    <w:p w14:paraId="5608BD1F" w14:textId="77777777" w:rsidR="0004591D" w:rsidRPr="00CC0017" w:rsidRDefault="000D14DF" w:rsidP="00E50024">
      <w:pPr>
        <w:jc w:val="both"/>
        <w:rPr>
          <w:rFonts w:ascii="Arial" w:hAnsi="Arial" w:cs="Arial"/>
          <w:b/>
        </w:rPr>
      </w:pPr>
      <w:r w:rsidRPr="00CC0017">
        <w:rPr>
          <w:rFonts w:ascii="Arial" w:hAnsi="Arial" w:cs="Arial"/>
          <w:b/>
        </w:rPr>
        <w:t xml:space="preserve">Reason 4: Adequate </w:t>
      </w:r>
      <w:r w:rsidR="0004591D" w:rsidRPr="00CC0017">
        <w:rPr>
          <w:rFonts w:ascii="Arial" w:hAnsi="Arial" w:cs="Arial"/>
          <w:b/>
        </w:rPr>
        <w:t xml:space="preserve">Financial Resources </w:t>
      </w:r>
      <w:r w:rsidRPr="00CC0017">
        <w:rPr>
          <w:rFonts w:ascii="Arial" w:hAnsi="Arial" w:cs="Arial"/>
          <w:b/>
        </w:rPr>
        <w:t>to resolve their own housing situation</w:t>
      </w:r>
    </w:p>
    <w:p w14:paraId="284C2D1F" w14:textId="77777777" w:rsidR="0004591D" w:rsidRPr="00CC0017" w:rsidRDefault="0004591D" w:rsidP="00E50024">
      <w:pPr>
        <w:jc w:val="both"/>
        <w:rPr>
          <w:rFonts w:ascii="Arial" w:hAnsi="Arial" w:cs="Arial"/>
        </w:rPr>
      </w:pPr>
    </w:p>
    <w:p w14:paraId="0D6BD675" w14:textId="22FD5287" w:rsidR="0004591D" w:rsidRPr="00CC0017" w:rsidRDefault="0004591D" w:rsidP="00E50024">
      <w:pPr>
        <w:jc w:val="both"/>
        <w:rPr>
          <w:rFonts w:ascii="Arial" w:hAnsi="Arial" w:cs="Arial"/>
        </w:rPr>
      </w:pPr>
      <w:r w:rsidRPr="00CC0017">
        <w:rPr>
          <w:rFonts w:ascii="Arial" w:hAnsi="Arial" w:cs="Arial"/>
        </w:rPr>
        <w:t>The Co</w:t>
      </w:r>
      <w:r w:rsidR="000D14DF" w:rsidRPr="00CC0017">
        <w:rPr>
          <w:rFonts w:ascii="Arial" w:hAnsi="Arial" w:cs="Arial"/>
        </w:rPr>
        <w:t>uncil will take into account a H</w:t>
      </w:r>
      <w:r w:rsidRPr="00CC0017">
        <w:rPr>
          <w:rFonts w:ascii="Arial" w:hAnsi="Arial" w:cs="Arial"/>
        </w:rPr>
        <w:t xml:space="preserve">omeseeker’s financial resources in determining where an </w:t>
      </w:r>
      <w:r w:rsidR="00E748D1">
        <w:rPr>
          <w:rFonts w:ascii="Arial" w:hAnsi="Arial" w:cs="Arial"/>
        </w:rPr>
        <w:t>homeseeker</w:t>
      </w:r>
      <w:r w:rsidRPr="00CC0017">
        <w:rPr>
          <w:rFonts w:ascii="Arial" w:hAnsi="Arial" w:cs="Arial"/>
        </w:rPr>
        <w:t xml:space="preserve"> </w:t>
      </w:r>
      <w:r w:rsidR="00D0210F" w:rsidRPr="00CC0017">
        <w:rPr>
          <w:rFonts w:ascii="Arial" w:hAnsi="Arial" w:cs="Arial"/>
        </w:rPr>
        <w:t xml:space="preserve">who </w:t>
      </w:r>
      <w:r w:rsidRPr="00CC0017">
        <w:rPr>
          <w:rFonts w:ascii="Arial" w:hAnsi="Arial" w:cs="Arial"/>
        </w:rPr>
        <w:t xml:space="preserve">would qualify for reasonable preference, </w:t>
      </w:r>
      <w:r w:rsidR="00D0210F" w:rsidRPr="00CC0017">
        <w:rPr>
          <w:rFonts w:ascii="Arial" w:hAnsi="Arial" w:cs="Arial"/>
        </w:rPr>
        <w:t xml:space="preserve">should have </w:t>
      </w:r>
      <w:r w:rsidRPr="00CC0017">
        <w:rPr>
          <w:rFonts w:ascii="Arial" w:hAnsi="Arial" w:cs="Arial"/>
        </w:rPr>
        <w:t xml:space="preserve">their </w:t>
      </w:r>
      <w:r w:rsidR="00D0210F" w:rsidRPr="00CC0017">
        <w:rPr>
          <w:rFonts w:ascii="Arial" w:hAnsi="Arial" w:cs="Arial"/>
        </w:rPr>
        <w:t>banding</w:t>
      </w:r>
      <w:r w:rsidRPr="00CC0017">
        <w:rPr>
          <w:rFonts w:ascii="Arial" w:hAnsi="Arial" w:cs="Arial"/>
        </w:rPr>
        <w:t xml:space="preserve"> reduced.  Regard will be given to any resources wherever in the world they are situated. This will apply to households whose total gross income from all sources exceeds £40,200 or whose household’s capital assets or savings exceeds £75,000.  </w:t>
      </w:r>
    </w:p>
    <w:p w14:paraId="7D0EF1F5" w14:textId="77777777" w:rsidR="0004591D" w:rsidRPr="00CC0017" w:rsidRDefault="0004591D" w:rsidP="00E50024">
      <w:pPr>
        <w:jc w:val="both"/>
        <w:rPr>
          <w:rFonts w:ascii="Arial" w:hAnsi="Arial" w:cs="Arial"/>
        </w:rPr>
      </w:pPr>
    </w:p>
    <w:p w14:paraId="416551B2" w14:textId="286B8589" w:rsidR="0004591D" w:rsidRPr="00CC0017" w:rsidRDefault="00E748D1" w:rsidP="00E50024">
      <w:pPr>
        <w:jc w:val="both"/>
        <w:rPr>
          <w:rFonts w:ascii="Arial" w:hAnsi="Arial" w:cs="Arial"/>
        </w:rPr>
      </w:pPr>
      <w:r>
        <w:rPr>
          <w:rFonts w:ascii="Arial" w:hAnsi="Arial" w:cs="Arial"/>
        </w:rPr>
        <w:t>Homeseeker</w:t>
      </w:r>
      <w:r w:rsidR="0004591D" w:rsidRPr="00CC0017">
        <w:rPr>
          <w:rFonts w:ascii="Arial" w:hAnsi="Arial" w:cs="Arial"/>
        </w:rPr>
        <w:t xml:space="preserve">s with no reasonable preference, who are adequately housed and/or with the financial resources to meet their needs will be placed in Bronze Band. </w:t>
      </w:r>
      <w:r>
        <w:rPr>
          <w:rFonts w:ascii="Arial" w:hAnsi="Arial" w:cs="Arial"/>
        </w:rPr>
        <w:t>Homeseeker</w:t>
      </w:r>
      <w:r w:rsidR="0004591D" w:rsidRPr="00CC0017">
        <w:rPr>
          <w:rFonts w:ascii="Arial" w:hAnsi="Arial" w:cs="Arial"/>
        </w:rPr>
        <w:t>s with a reasonable preference but have the financial resources to access suitable accommodation</w:t>
      </w:r>
      <w:r w:rsidR="00257B49" w:rsidRPr="00CC0017">
        <w:rPr>
          <w:rFonts w:ascii="Arial" w:hAnsi="Arial" w:cs="Arial"/>
        </w:rPr>
        <w:t xml:space="preserve"> themselves</w:t>
      </w:r>
      <w:r w:rsidR="0004591D" w:rsidRPr="00CC0017">
        <w:rPr>
          <w:rFonts w:ascii="Arial" w:hAnsi="Arial" w:cs="Arial"/>
        </w:rPr>
        <w:t xml:space="preserve"> will be assessed in accordance with the banding system but will be demoted to the next band down.</w:t>
      </w:r>
    </w:p>
    <w:p w14:paraId="66FBDFB8" w14:textId="77777777" w:rsidR="00F11555" w:rsidRPr="00CC0017" w:rsidRDefault="00F11555" w:rsidP="00E50024">
      <w:pPr>
        <w:jc w:val="both"/>
        <w:rPr>
          <w:rFonts w:ascii="Arial" w:hAnsi="Arial" w:cs="Arial"/>
        </w:rPr>
      </w:pPr>
    </w:p>
    <w:p w14:paraId="67C28FAD" w14:textId="6F206665" w:rsidR="00F11555" w:rsidRPr="00CC0017" w:rsidRDefault="00E748D1" w:rsidP="00E50024">
      <w:pPr>
        <w:jc w:val="both"/>
        <w:rPr>
          <w:rFonts w:ascii="Arial" w:hAnsi="Arial" w:cs="Arial"/>
        </w:rPr>
      </w:pPr>
      <w:r>
        <w:rPr>
          <w:rFonts w:ascii="Arial" w:hAnsi="Arial" w:cs="Arial"/>
        </w:rPr>
        <w:t>Homeseeker</w:t>
      </w:r>
      <w:r w:rsidR="00C53013" w:rsidRPr="00CC0017">
        <w:rPr>
          <w:rFonts w:ascii="Arial" w:hAnsi="Arial" w:cs="Arial"/>
        </w:rPr>
        <w:t xml:space="preserve">s with a reasonable preference due to medical but have the financial resources to access suitable accommodation will be assessed in accordance with Occupational Therapy Report.  </w:t>
      </w:r>
      <w:r>
        <w:rPr>
          <w:rFonts w:ascii="Arial" w:hAnsi="Arial" w:cs="Arial"/>
        </w:rPr>
        <w:t>Homeseeker</w:t>
      </w:r>
      <w:r w:rsidR="00C53013" w:rsidRPr="00CC0017">
        <w:rPr>
          <w:rFonts w:ascii="Arial" w:hAnsi="Arial" w:cs="Arial"/>
        </w:rPr>
        <w:t>s in Silver band due to medical need will be assessed to the bottom of the silver band subject to the effective date awarded by the Occupational Therapy Department.  Whilst those awarded Gold band for medical will remain in the Gold band due to high medical need subject to the effective date awarded by the Occupational Therapy Department</w:t>
      </w:r>
    </w:p>
    <w:p w14:paraId="2E0EC706" w14:textId="77777777" w:rsidR="0004591D" w:rsidRPr="00CC0017" w:rsidRDefault="0004591D" w:rsidP="00E50024">
      <w:pPr>
        <w:jc w:val="both"/>
        <w:rPr>
          <w:rFonts w:ascii="Arial" w:hAnsi="Arial" w:cs="Arial"/>
        </w:rPr>
      </w:pPr>
    </w:p>
    <w:p w14:paraId="07F60F98" w14:textId="669659EB" w:rsidR="0004591D" w:rsidRPr="00CC0017" w:rsidRDefault="0004591D" w:rsidP="00E50024">
      <w:pPr>
        <w:jc w:val="both"/>
        <w:rPr>
          <w:rFonts w:ascii="Arial" w:hAnsi="Arial" w:cs="Arial"/>
        </w:rPr>
      </w:pPr>
      <w:r w:rsidRPr="00CC0017">
        <w:rPr>
          <w:rFonts w:ascii="Arial" w:hAnsi="Arial" w:cs="Arial"/>
        </w:rPr>
        <w:t xml:space="preserve">This restriction does not prevent </w:t>
      </w:r>
      <w:r w:rsidR="00E748D1">
        <w:rPr>
          <w:rFonts w:ascii="Arial" w:hAnsi="Arial" w:cs="Arial"/>
        </w:rPr>
        <w:t>homeseeker</w:t>
      </w:r>
      <w:r w:rsidRPr="00CC0017">
        <w:rPr>
          <w:rFonts w:ascii="Arial" w:hAnsi="Arial" w:cs="Arial"/>
        </w:rPr>
        <w:t>s being considered for any Low Cost Home Ownership/Shared Equity schemes, and the rules for these schemes are applied on a scheme-by-scheme basis.</w:t>
      </w:r>
    </w:p>
    <w:p w14:paraId="05C0E89A" w14:textId="77777777" w:rsidR="0004591D" w:rsidRPr="00CC0017" w:rsidRDefault="0004591D" w:rsidP="00E50024">
      <w:pPr>
        <w:jc w:val="both"/>
        <w:rPr>
          <w:rFonts w:ascii="Arial" w:hAnsi="Arial" w:cs="Arial"/>
        </w:rPr>
      </w:pPr>
    </w:p>
    <w:p w14:paraId="54A82021" w14:textId="77777777" w:rsidR="0004591D" w:rsidRPr="00CC0017" w:rsidRDefault="0004591D" w:rsidP="00E50024">
      <w:pPr>
        <w:jc w:val="both"/>
        <w:rPr>
          <w:rFonts w:ascii="Arial" w:hAnsi="Arial" w:cs="Arial"/>
        </w:rPr>
      </w:pPr>
      <w:r w:rsidRPr="00CC0017">
        <w:rPr>
          <w:rFonts w:ascii="Arial" w:hAnsi="Arial" w:cs="Arial"/>
        </w:rPr>
        <w:t>If there are significant medical n</w:t>
      </w:r>
      <w:r w:rsidR="000D14DF" w:rsidRPr="00CC0017">
        <w:rPr>
          <w:rFonts w:ascii="Arial" w:hAnsi="Arial" w:cs="Arial"/>
        </w:rPr>
        <w:t>eeds that mean the H</w:t>
      </w:r>
      <w:r w:rsidRPr="00CC0017">
        <w:rPr>
          <w:rFonts w:ascii="Arial" w:hAnsi="Arial" w:cs="Arial"/>
        </w:rPr>
        <w:t>omeseeker needs a specialised property, this will be given due consideration outside the scope of the Policy</w:t>
      </w:r>
      <w:r w:rsidR="000D14DF" w:rsidRPr="00CC0017">
        <w:rPr>
          <w:rFonts w:ascii="Arial" w:hAnsi="Arial" w:cs="Arial"/>
        </w:rPr>
        <w:t>.   Where a H</w:t>
      </w:r>
      <w:r w:rsidRPr="00CC0017">
        <w:rPr>
          <w:rFonts w:ascii="Arial" w:hAnsi="Arial" w:cs="Arial"/>
        </w:rPr>
        <w:t>omeseeker feels that their social or medical circumstances are such that they should be considered, despite their financial resources exceeding the financial thresholds outlined above, they will have the right to request a review at the Local Housing Panel and Housing Appeals Board if necessary.</w:t>
      </w:r>
    </w:p>
    <w:p w14:paraId="50E57711" w14:textId="77777777" w:rsidR="0004591D" w:rsidRPr="00CC0017" w:rsidRDefault="0004591D" w:rsidP="00E50024">
      <w:pPr>
        <w:jc w:val="both"/>
        <w:rPr>
          <w:rFonts w:ascii="Arial" w:hAnsi="Arial" w:cs="Arial"/>
        </w:rPr>
      </w:pPr>
    </w:p>
    <w:p w14:paraId="0E15A24B" w14:textId="77777777" w:rsidR="0004591D" w:rsidRPr="00CC0017" w:rsidRDefault="000D14DF" w:rsidP="00E50024">
      <w:pPr>
        <w:jc w:val="both"/>
        <w:rPr>
          <w:rFonts w:ascii="Arial" w:hAnsi="Arial" w:cs="Arial"/>
          <w:b/>
        </w:rPr>
      </w:pPr>
      <w:r w:rsidRPr="00CC0017">
        <w:rPr>
          <w:rFonts w:ascii="Arial" w:hAnsi="Arial" w:cs="Arial"/>
          <w:b/>
        </w:rPr>
        <w:t xml:space="preserve">Reason 5: No </w:t>
      </w:r>
      <w:r w:rsidR="0004591D" w:rsidRPr="00CC0017">
        <w:rPr>
          <w:rFonts w:ascii="Arial" w:hAnsi="Arial" w:cs="Arial"/>
          <w:b/>
        </w:rPr>
        <w:t>Permanent Address</w:t>
      </w:r>
      <w:r w:rsidRPr="00CC0017">
        <w:rPr>
          <w:rFonts w:ascii="Arial" w:hAnsi="Arial" w:cs="Arial"/>
          <w:b/>
        </w:rPr>
        <w:t xml:space="preserve"> in the UK</w:t>
      </w:r>
    </w:p>
    <w:p w14:paraId="6EFFC5ED" w14:textId="77777777" w:rsidR="0004591D" w:rsidRPr="00CC0017" w:rsidRDefault="0004591D" w:rsidP="00E50024">
      <w:pPr>
        <w:jc w:val="both"/>
        <w:rPr>
          <w:rFonts w:ascii="Arial" w:hAnsi="Arial" w:cs="Arial"/>
        </w:rPr>
      </w:pPr>
    </w:p>
    <w:p w14:paraId="6558F527" w14:textId="77777777" w:rsidR="0004591D" w:rsidRPr="00CC0017" w:rsidRDefault="0004591D" w:rsidP="00E50024">
      <w:pPr>
        <w:jc w:val="both"/>
        <w:rPr>
          <w:rFonts w:ascii="Arial" w:hAnsi="Arial" w:cs="Arial"/>
        </w:rPr>
      </w:pPr>
      <w:r w:rsidRPr="00CC0017">
        <w:rPr>
          <w:rFonts w:ascii="Arial" w:hAnsi="Arial" w:cs="Arial"/>
        </w:rPr>
        <w:t>Homeseekers that are not currently living permanently in the UK will be suspended from consideration.</w:t>
      </w:r>
    </w:p>
    <w:p w14:paraId="20C1D447" w14:textId="77777777" w:rsidR="0004591D" w:rsidRPr="00CC0017" w:rsidRDefault="0004591D" w:rsidP="00E50024">
      <w:pPr>
        <w:jc w:val="both"/>
        <w:rPr>
          <w:rFonts w:ascii="Arial" w:hAnsi="Arial" w:cs="Arial"/>
        </w:rPr>
      </w:pPr>
    </w:p>
    <w:p w14:paraId="46F96BFA" w14:textId="77777777" w:rsidR="0004591D" w:rsidRPr="00CC0017" w:rsidRDefault="000D14DF" w:rsidP="00363E3B">
      <w:pPr>
        <w:numPr>
          <w:ilvl w:val="2"/>
          <w:numId w:val="3"/>
        </w:numPr>
        <w:jc w:val="both"/>
        <w:rPr>
          <w:rFonts w:ascii="Arial" w:hAnsi="Arial" w:cs="Arial"/>
          <w:b/>
          <w:bCs/>
        </w:rPr>
      </w:pPr>
      <w:r w:rsidRPr="00CC0017">
        <w:rPr>
          <w:rFonts w:ascii="Arial" w:hAnsi="Arial" w:cs="Arial"/>
          <w:b/>
          <w:bCs/>
        </w:rPr>
        <w:t xml:space="preserve">Reason 6: </w:t>
      </w:r>
      <w:r w:rsidR="0004591D" w:rsidRPr="00CC0017">
        <w:rPr>
          <w:rFonts w:ascii="Arial" w:hAnsi="Arial" w:cs="Arial"/>
          <w:b/>
          <w:bCs/>
        </w:rPr>
        <w:t>False and withheld Information</w:t>
      </w:r>
      <w:r w:rsidR="0004591D" w:rsidRPr="00CC0017">
        <w:rPr>
          <w:rFonts w:ascii="Arial" w:hAnsi="Arial" w:cs="Arial"/>
          <w:b/>
          <w:bCs/>
        </w:rPr>
        <w:tab/>
      </w:r>
    </w:p>
    <w:p w14:paraId="69B03AE5" w14:textId="77777777" w:rsidR="0004591D" w:rsidRPr="00CC0017" w:rsidRDefault="0004591D" w:rsidP="00E50024">
      <w:pPr>
        <w:jc w:val="both"/>
        <w:rPr>
          <w:rFonts w:ascii="Arial" w:hAnsi="Arial" w:cs="Arial"/>
        </w:rPr>
      </w:pPr>
    </w:p>
    <w:p w14:paraId="28D064AB" w14:textId="77777777" w:rsidR="0004591D" w:rsidRPr="00CC0017" w:rsidRDefault="0004591D" w:rsidP="00E50024">
      <w:pPr>
        <w:jc w:val="both"/>
        <w:rPr>
          <w:rFonts w:ascii="Arial" w:hAnsi="Arial" w:cs="Arial"/>
        </w:rPr>
      </w:pPr>
      <w:r w:rsidRPr="00CC0017">
        <w:rPr>
          <w:rFonts w:ascii="Arial" w:hAnsi="Arial" w:cs="Arial"/>
        </w:rPr>
        <w:t>Section 171 (false statements and withholding information) makes it an offence for anyone seeking assistance from a Housing Authority under the 1996 Act, Part 6 to:</w:t>
      </w:r>
    </w:p>
    <w:p w14:paraId="5DB2C92A" w14:textId="77777777" w:rsidR="0004591D" w:rsidRPr="00CC0017" w:rsidRDefault="0004591D" w:rsidP="00E50024">
      <w:pPr>
        <w:jc w:val="both"/>
        <w:rPr>
          <w:rFonts w:ascii="Arial" w:hAnsi="Arial" w:cs="Arial"/>
        </w:rPr>
      </w:pPr>
    </w:p>
    <w:p w14:paraId="2EDC3051" w14:textId="77777777" w:rsidR="0004591D" w:rsidRPr="00CC0017" w:rsidRDefault="0004591D" w:rsidP="00E74F77">
      <w:pPr>
        <w:numPr>
          <w:ilvl w:val="0"/>
          <w:numId w:val="44"/>
        </w:numPr>
        <w:jc w:val="both"/>
        <w:rPr>
          <w:rFonts w:ascii="Arial" w:hAnsi="Arial" w:cs="Arial"/>
        </w:rPr>
      </w:pPr>
      <w:r w:rsidRPr="00CC0017">
        <w:rPr>
          <w:rFonts w:ascii="Arial" w:hAnsi="Arial" w:cs="Arial"/>
        </w:rPr>
        <w:t>Knowingly or recklessly give false information; or</w:t>
      </w:r>
    </w:p>
    <w:p w14:paraId="50366805" w14:textId="16669704" w:rsidR="0004591D" w:rsidRPr="00CC0017" w:rsidRDefault="0004591D" w:rsidP="00E74F77">
      <w:pPr>
        <w:numPr>
          <w:ilvl w:val="0"/>
          <w:numId w:val="44"/>
        </w:numPr>
        <w:jc w:val="both"/>
        <w:rPr>
          <w:rFonts w:ascii="Arial" w:hAnsi="Arial" w:cs="Arial"/>
        </w:rPr>
      </w:pPr>
      <w:r w:rsidRPr="00CC0017">
        <w:rPr>
          <w:rFonts w:ascii="Arial" w:hAnsi="Arial" w:cs="Arial"/>
        </w:rPr>
        <w:t>Knowingly withhold information, which the Housing Authority has</w:t>
      </w:r>
      <w:r w:rsidR="000D14DF" w:rsidRPr="00CC0017">
        <w:rPr>
          <w:rFonts w:ascii="Arial" w:hAnsi="Arial" w:cs="Arial"/>
        </w:rPr>
        <w:t xml:space="preserve"> </w:t>
      </w:r>
      <w:r w:rsidRPr="00CC0017">
        <w:rPr>
          <w:rFonts w:ascii="Arial" w:hAnsi="Arial" w:cs="Arial"/>
        </w:rPr>
        <w:t xml:space="preserve">reasonably required the </w:t>
      </w:r>
      <w:r w:rsidR="00E748D1">
        <w:rPr>
          <w:rFonts w:ascii="Arial" w:hAnsi="Arial" w:cs="Arial"/>
        </w:rPr>
        <w:t>homeseeker</w:t>
      </w:r>
      <w:r w:rsidRPr="00CC0017">
        <w:rPr>
          <w:rFonts w:ascii="Arial" w:hAnsi="Arial" w:cs="Arial"/>
        </w:rPr>
        <w:t xml:space="preserve"> to give. </w:t>
      </w:r>
    </w:p>
    <w:p w14:paraId="5241646D" w14:textId="77777777" w:rsidR="0004591D" w:rsidRPr="00CC0017" w:rsidRDefault="0004591D" w:rsidP="00E50024">
      <w:pPr>
        <w:jc w:val="both"/>
        <w:rPr>
          <w:rFonts w:ascii="Arial" w:hAnsi="Arial" w:cs="Arial"/>
        </w:rPr>
      </w:pPr>
    </w:p>
    <w:p w14:paraId="31B696EB" w14:textId="77777777" w:rsidR="0004591D" w:rsidRPr="00CC0017" w:rsidRDefault="0004591D" w:rsidP="00E50024">
      <w:pPr>
        <w:jc w:val="both"/>
        <w:rPr>
          <w:rFonts w:ascii="Arial" w:hAnsi="Arial" w:cs="Arial"/>
        </w:rPr>
      </w:pPr>
      <w:r w:rsidRPr="00CC0017">
        <w:rPr>
          <w:rFonts w:ascii="Arial" w:hAnsi="Arial" w:cs="Arial"/>
        </w:rPr>
        <w:t>This would apply whether the false information was provided at the time of application, at renewal stage when the annual review of circumstances letter has been sent, in change of circumstances or during the proceedings of a review.</w:t>
      </w:r>
    </w:p>
    <w:p w14:paraId="44C88FBC" w14:textId="77777777" w:rsidR="0004591D" w:rsidRPr="00CC0017" w:rsidRDefault="0004591D" w:rsidP="00E50024">
      <w:pPr>
        <w:jc w:val="both"/>
        <w:rPr>
          <w:rFonts w:ascii="Arial" w:hAnsi="Arial" w:cs="Arial"/>
        </w:rPr>
      </w:pPr>
    </w:p>
    <w:p w14:paraId="5D3EFB62" w14:textId="77777777" w:rsidR="0004591D" w:rsidRPr="00CC0017" w:rsidRDefault="0004591D" w:rsidP="00E50024">
      <w:pPr>
        <w:jc w:val="both"/>
        <w:rPr>
          <w:rFonts w:ascii="Arial" w:hAnsi="Arial" w:cs="Arial"/>
        </w:rPr>
      </w:pPr>
      <w:r w:rsidRPr="00CC0017">
        <w:rPr>
          <w:rFonts w:ascii="Arial" w:hAnsi="Arial" w:cs="Arial"/>
        </w:rPr>
        <w:t xml:space="preserve">Where there is suspicion, or an allegation has been made that a person has either provided false information, or has withheld information, the application will be suspended pending the outcome of the investigation.  If an offer of accommodation has been made at this point, the </w:t>
      </w:r>
      <w:r w:rsidR="00F85CD3" w:rsidRPr="00CC0017">
        <w:rPr>
          <w:rFonts w:ascii="Arial" w:hAnsi="Arial" w:cs="Arial"/>
        </w:rPr>
        <w:t>Team</w:t>
      </w:r>
      <w:r w:rsidRPr="00CC0017">
        <w:rPr>
          <w:rFonts w:ascii="Arial" w:hAnsi="Arial" w:cs="Arial"/>
        </w:rPr>
        <w:t xml:space="preserve"> Manager will hold </w:t>
      </w:r>
      <w:r w:rsidRPr="00CC0017">
        <w:rPr>
          <w:rFonts w:ascii="Arial" w:hAnsi="Arial" w:cs="Arial"/>
        </w:rPr>
        <w:lastRenderedPageBreak/>
        <w:t>discussions with the relevant housing association and subsequently the offer could be retracted.</w:t>
      </w:r>
    </w:p>
    <w:p w14:paraId="543EC182" w14:textId="77777777" w:rsidR="0004591D" w:rsidRPr="00CC0017" w:rsidRDefault="0004591D" w:rsidP="00E50024">
      <w:pPr>
        <w:jc w:val="both"/>
        <w:rPr>
          <w:rFonts w:ascii="Arial" w:hAnsi="Arial" w:cs="Arial"/>
        </w:rPr>
      </w:pPr>
    </w:p>
    <w:p w14:paraId="06926914" w14:textId="77777777" w:rsidR="0004591D" w:rsidRPr="00CC0017" w:rsidRDefault="0004591D" w:rsidP="00E50024">
      <w:pPr>
        <w:jc w:val="both"/>
        <w:rPr>
          <w:rFonts w:ascii="Arial" w:hAnsi="Arial" w:cs="Arial"/>
        </w:rPr>
      </w:pPr>
      <w:r w:rsidRPr="00CC0017">
        <w:rPr>
          <w:rFonts w:ascii="Arial" w:hAnsi="Arial" w:cs="Arial"/>
        </w:rPr>
        <w:t xml:space="preserve">If the outcome of any investigation reveals that they did not provide false information, or the withholding of information was found to be inadvertent, then the application will be reinstated from the date of registration.  However, where the investigation shows that false information was provided on the application form, or was deliberately withheld, then the application will be </w:t>
      </w:r>
      <w:r w:rsidR="000952A5" w:rsidRPr="00CC0017">
        <w:rPr>
          <w:rFonts w:ascii="Arial" w:hAnsi="Arial" w:cs="Arial"/>
        </w:rPr>
        <w:t xml:space="preserve">determined to be not eligible </w:t>
      </w:r>
      <w:r w:rsidR="00B000A7" w:rsidRPr="00CC0017">
        <w:rPr>
          <w:rFonts w:ascii="Arial" w:hAnsi="Arial" w:cs="Arial"/>
        </w:rPr>
        <w:t xml:space="preserve">for serious unacceptable behaviour </w:t>
      </w:r>
      <w:r w:rsidR="000952A5" w:rsidRPr="00CC0017">
        <w:rPr>
          <w:rFonts w:ascii="Arial" w:hAnsi="Arial" w:cs="Arial"/>
        </w:rPr>
        <w:t xml:space="preserve">and </w:t>
      </w:r>
      <w:r w:rsidR="00B000A7" w:rsidRPr="00CC0017">
        <w:rPr>
          <w:rFonts w:ascii="Arial" w:hAnsi="Arial" w:cs="Arial"/>
        </w:rPr>
        <w:t xml:space="preserve">will be </w:t>
      </w:r>
      <w:r w:rsidRPr="00CC0017">
        <w:rPr>
          <w:rFonts w:ascii="Arial" w:hAnsi="Arial" w:cs="Arial"/>
        </w:rPr>
        <w:t xml:space="preserve">removed from the register and there will be no right to re-register for a period of 12 months. </w:t>
      </w:r>
    </w:p>
    <w:p w14:paraId="39D5D75E" w14:textId="77777777" w:rsidR="0004591D" w:rsidRPr="00CC0017" w:rsidRDefault="0004591D" w:rsidP="00E50024">
      <w:pPr>
        <w:jc w:val="both"/>
        <w:rPr>
          <w:rFonts w:ascii="Arial" w:hAnsi="Arial" w:cs="Arial"/>
        </w:rPr>
      </w:pPr>
    </w:p>
    <w:p w14:paraId="5BB40657" w14:textId="77777777" w:rsidR="0004591D" w:rsidRPr="00CC0017" w:rsidRDefault="0004591D" w:rsidP="00E50024">
      <w:pPr>
        <w:jc w:val="both"/>
        <w:rPr>
          <w:rFonts w:ascii="Arial" w:hAnsi="Arial" w:cs="Arial"/>
        </w:rPr>
      </w:pPr>
      <w:r w:rsidRPr="00CC0017">
        <w:rPr>
          <w:rFonts w:ascii="Arial" w:hAnsi="Arial" w:cs="Arial"/>
        </w:rPr>
        <w:t>Ground 5 in Schedule 2 to the Housing Act 1985 (as amended by the 1996 Act, s.146) enables the landlord to seek possession of a property where it has been granted as a result of a false statement by either the tenant or a person acting at the tenant’s instigation.</w:t>
      </w:r>
    </w:p>
    <w:p w14:paraId="2464259A" w14:textId="77777777" w:rsidR="0004591D" w:rsidRPr="00CC0017" w:rsidRDefault="0004591D" w:rsidP="00E50024">
      <w:pPr>
        <w:jc w:val="both"/>
        <w:rPr>
          <w:rFonts w:ascii="Arial" w:hAnsi="Arial" w:cs="Arial"/>
        </w:rPr>
      </w:pPr>
    </w:p>
    <w:p w14:paraId="3103514C" w14:textId="77777777" w:rsidR="0004591D" w:rsidRPr="00CC0017" w:rsidRDefault="000952A5" w:rsidP="00E50024">
      <w:pPr>
        <w:jc w:val="both"/>
        <w:rPr>
          <w:rFonts w:ascii="Arial" w:hAnsi="Arial" w:cs="Arial"/>
          <w:b/>
        </w:rPr>
      </w:pPr>
      <w:r w:rsidRPr="00CC0017">
        <w:rPr>
          <w:rFonts w:ascii="Arial" w:hAnsi="Arial" w:cs="Arial"/>
          <w:b/>
        </w:rPr>
        <w:t xml:space="preserve">Reason 7: </w:t>
      </w:r>
      <w:r w:rsidR="0004591D" w:rsidRPr="00CC0017">
        <w:rPr>
          <w:rFonts w:ascii="Arial" w:hAnsi="Arial" w:cs="Arial"/>
          <w:b/>
        </w:rPr>
        <w:t>A Homeseeker who deliberately makes their circumstances worse</w:t>
      </w:r>
    </w:p>
    <w:p w14:paraId="6752ADF8" w14:textId="77777777" w:rsidR="0004591D" w:rsidRPr="00CC0017" w:rsidRDefault="0004591D" w:rsidP="00E50024">
      <w:pPr>
        <w:jc w:val="both"/>
        <w:rPr>
          <w:rFonts w:ascii="Arial" w:hAnsi="Arial" w:cs="Arial"/>
          <w:lang w:val="en-US"/>
        </w:rPr>
      </w:pPr>
      <w:r w:rsidRPr="00CC0017">
        <w:rPr>
          <w:rFonts w:ascii="Arial" w:hAnsi="Arial" w:cs="Arial"/>
          <w:lang w:val="en-US"/>
        </w:rPr>
        <w:t>If a household deliberately makes their circumstances worse following a voluntary change of address, the application may, for a period of not more</w:t>
      </w:r>
      <w:r w:rsidR="000952A5" w:rsidRPr="00CC0017">
        <w:rPr>
          <w:rFonts w:ascii="Arial" w:hAnsi="Arial" w:cs="Arial"/>
          <w:lang w:val="en-US"/>
        </w:rPr>
        <w:t xml:space="preserve"> t</w:t>
      </w:r>
      <w:r w:rsidRPr="00CC0017">
        <w:rPr>
          <w:rFonts w:ascii="Arial" w:hAnsi="Arial" w:cs="Arial"/>
          <w:lang w:val="en-US"/>
        </w:rPr>
        <w:t xml:space="preserve">han 12 months be awarded reduced preference. Anyone forced to leave their home through </w:t>
      </w:r>
      <w:r w:rsidR="0001765E" w:rsidRPr="00CC0017">
        <w:rPr>
          <w:rFonts w:ascii="Arial" w:hAnsi="Arial" w:cs="Arial"/>
          <w:lang w:val="en-US"/>
        </w:rPr>
        <w:t xml:space="preserve">experiencing domestic or other </w:t>
      </w:r>
      <w:r w:rsidRPr="00CC0017">
        <w:rPr>
          <w:rFonts w:ascii="Arial" w:hAnsi="Arial" w:cs="Arial"/>
          <w:lang w:val="en-US"/>
        </w:rPr>
        <w:t>violence or a genuine fear of violence will not be considered to have deliberately worsened their circumstances.</w:t>
      </w:r>
    </w:p>
    <w:p w14:paraId="69E8E95E" w14:textId="77777777" w:rsidR="0004591D" w:rsidRPr="00CC0017" w:rsidRDefault="0004591D" w:rsidP="00E50024">
      <w:pPr>
        <w:jc w:val="both"/>
        <w:rPr>
          <w:rFonts w:ascii="Arial" w:hAnsi="Arial" w:cs="Arial"/>
          <w:lang w:val="en-US"/>
        </w:rPr>
      </w:pPr>
    </w:p>
    <w:p w14:paraId="274DB908" w14:textId="77777777" w:rsidR="000952A5" w:rsidRPr="00CC0017" w:rsidRDefault="00EA78CF" w:rsidP="00E50024">
      <w:pPr>
        <w:jc w:val="both"/>
        <w:rPr>
          <w:rFonts w:ascii="Arial" w:hAnsi="Arial" w:cs="Arial"/>
          <w:b/>
        </w:rPr>
      </w:pPr>
      <w:r w:rsidRPr="00CC0017">
        <w:rPr>
          <w:rFonts w:ascii="Arial" w:hAnsi="Arial" w:cs="Arial"/>
          <w:b/>
        </w:rPr>
        <w:t xml:space="preserve">Reason 8: Former or current Social Housing Tenancy related debt, or unacceptable behaviour </w:t>
      </w:r>
      <w:r w:rsidR="0001765E" w:rsidRPr="00CC0017">
        <w:rPr>
          <w:rFonts w:ascii="Arial" w:hAnsi="Arial" w:cs="Arial"/>
          <w:b/>
        </w:rPr>
        <w:t xml:space="preserve">(regardless of former or current tenure) </w:t>
      </w:r>
      <w:r w:rsidRPr="00CC0017">
        <w:rPr>
          <w:rFonts w:ascii="Arial" w:hAnsi="Arial" w:cs="Arial"/>
          <w:b/>
        </w:rPr>
        <w:t>or n</w:t>
      </w:r>
      <w:r w:rsidR="000952A5" w:rsidRPr="00CC0017">
        <w:rPr>
          <w:rFonts w:ascii="Arial" w:hAnsi="Arial" w:cs="Arial"/>
          <w:b/>
        </w:rPr>
        <w:t xml:space="preserve">on compliance with </w:t>
      </w:r>
      <w:r w:rsidRPr="00CC0017">
        <w:rPr>
          <w:rFonts w:ascii="Arial" w:hAnsi="Arial" w:cs="Arial"/>
          <w:b/>
        </w:rPr>
        <w:t xml:space="preserve">a former social housing </w:t>
      </w:r>
      <w:r w:rsidR="000952A5" w:rsidRPr="00CC0017">
        <w:rPr>
          <w:rFonts w:ascii="Arial" w:hAnsi="Arial" w:cs="Arial"/>
          <w:b/>
        </w:rPr>
        <w:t>tenancy agreement</w:t>
      </w:r>
    </w:p>
    <w:p w14:paraId="6BC02160" w14:textId="77777777" w:rsidR="000952A5" w:rsidRPr="00CC0017" w:rsidRDefault="000952A5" w:rsidP="00E50024">
      <w:pPr>
        <w:jc w:val="both"/>
        <w:rPr>
          <w:rFonts w:ascii="Arial" w:hAnsi="Arial" w:cs="Arial"/>
          <w:b/>
        </w:rPr>
      </w:pPr>
    </w:p>
    <w:p w14:paraId="44CD45ED" w14:textId="77777777" w:rsidR="00E50024" w:rsidRPr="00CC0017" w:rsidRDefault="00E50024" w:rsidP="00E50024">
      <w:pPr>
        <w:jc w:val="both"/>
        <w:rPr>
          <w:rFonts w:ascii="Arial" w:hAnsi="Arial" w:cs="Arial"/>
        </w:rPr>
      </w:pPr>
      <w:r w:rsidRPr="00CC0017">
        <w:rPr>
          <w:rFonts w:ascii="Arial" w:hAnsi="Arial" w:cs="Arial"/>
        </w:rPr>
        <w:t>A decision may be made to:</w:t>
      </w:r>
    </w:p>
    <w:p w14:paraId="12007E3A" w14:textId="68C71F6D" w:rsidR="00E50024" w:rsidRPr="00CC0017" w:rsidRDefault="00E50024" w:rsidP="00E50024">
      <w:pPr>
        <w:jc w:val="both"/>
        <w:rPr>
          <w:rFonts w:ascii="Arial" w:hAnsi="Arial" w:cs="Arial"/>
        </w:rPr>
      </w:pPr>
      <w:r w:rsidRPr="00CC0017">
        <w:rPr>
          <w:rFonts w:ascii="Arial" w:hAnsi="Arial" w:cs="Arial"/>
        </w:rPr>
        <w:t xml:space="preserve">1) To reduce an </w:t>
      </w:r>
      <w:r w:rsidR="00E748D1">
        <w:rPr>
          <w:rFonts w:ascii="Arial" w:hAnsi="Arial" w:cs="Arial"/>
        </w:rPr>
        <w:t>homeseeker</w:t>
      </w:r>
      <w:r w:rsidRPr="00CC0017">
        <w:rPr>
          <w:rFonts w:ascii="Arial" w:hAnsi="Arial" w:cs="Arial"/>
        </w:rPr>
        <w:t>s preference, or</w:t>
      </w:r>
    </w:p>
    <w:p w14:paraId="37F7247A" w14:textId="36BD015F" w:rsidR="00E50024" w:rsidRPr="00CC0017" w:rsidRDefault="00E50024" w:rsidP="00E50024">
      <w:pPr>
        <w:jc w:val="both"/>
        <w:rPr>
          <w:rFonts w:ascii="Arial" w:hAnsi="Arial" w:cs="Arial"/>
        </w:rPr>
      </w:pPr>
      <w:r w:rsidRPr="00CC0017">
        <w:rPr>
          <w:rFonts w:ascii="Arial" w:hAnsi="Arial" w:cs="Arial"/>
        </w:rPr>
        <w:t xml:space="preserve">2) To decide that the </w:t>
      </w:r>
      <w:r w:rsidR="00E748D1">
        <w:rPr>
          <w:rFonts w:ascii="Arial" w:hAnsi="Arial" w:cs="Arial"/>
        </w:rPr>
        <w:t>homeseeker</w:t>
      </w:r>
      <w:r w:rsidRPr="00CC0017">
        <w:rPr>
          <w:rFonts w:ascii="Arial" w:hAnsi="Arial" w:cs="Arial"/>
        </w:rPr>
        <w:t xml:space="preserve"> is not eligible to join the register, or </w:t>
      </w:r>
    </w:p>
    <w:p w14:paraId="1F3F3902" w14:textId="389240D2" w:rsidR="00E50024" w:rsidRPr="00CC0017" w:rsidRDefault="00E50024" w:rsidP="00E50024">
      <w:pPr>
        <w:jc w:val="both"/>
        <w:rPr>
          <w:rFonts w:ascii="Arial" w:hAnsi="Arial" w:cs="Arial"/>
        </w:rPr>
      </w:pPr>
      <w:r w:rsidRPr="00CC0017">
        <w:rPr>
          <w:rFonts w:ascii="Arial" w:hAnsi="Arial" w:cs="Arial"/>
        </w:rPr>
        <w:t xml:space="preserve">3) To decide that an </w:t>
      </w:r>
      <w:r w:rsidR="00E748D1">
        <w:rPr>
          <w:rFonts w:ascii="Arial" w:hAnsi="Arial" w:cs="Arial"/>
        </w:rPr>
        <w:t>homeseeker</w:t>
      </w:r>
      <w:r w:rsidRPr="00CC0017">
        <w:rPr>
          <w:rFonts w:ascii="Arial" w:hAnsi="Arial" w:cs="Arial"/>
        </w:rPr>
        <w:t xml:space="preserve"> may join the register but be given no priority until they have resolve the issue in question to the satisfaction of the Council. </w:t>
      </w:r>
    </w:p>
    <w:p w14:paraId="577ACFA7" w14:textId="77777777" w:rsidR="00E50024" w:rsidRPr="00CC0017" w:rsidRDefault="00E50024" w:rsidP="00E50024">
      <w:pPr>
        <w:jc w:val="both"/>
        <w:rPr>
          <w:rFonts w:ascii="Arial" w:hAnsi="Arial" w:cs="Arial"/>
        </w:rPr>
      </w:pPr>
    </w:p>
    <w:p w14:paraId="1D7D0FEA" w14:textId="77777777" w:rsidR="00E50024" w:rsidRPr="00CC0017" w:rsidRDefault="00E50024" w:rsidP="00E50024">
      <w:pPr>
        <w:jc w:val="both"/>
        <w:rPr>
          <w:rFonts w:ascii="Arial" w:hAnsi="Arial" w:cs="Arial"/>
        </w:rPr>
      </w:pPr>
      <w:r w:rsidRPr="00CC0017">
        <w:rPr>
          <w:rFonts w:ascii="Arial" w:hAnsi="Arial" w:cs="Arial"/>
        </w:rPr>
        <w:t>One of these outcomes will apply where t</w:t>
      </w:r>
      <w:r w:rsidR="000952A5" w:rsidRPr="00CC0017">
        <w:rPr>
          <w:rFonts w:ascii="Arial" w:hAnsi="Arial" w:cs="Arial"/>
        </w:rPr>
        <w:t>he Council and partners are</w:t>
      </w:r>
      <w:r w:rsidRPr="00CC0017">
        <w:rPr>
          <w:rFonts w:ascii="Arial" w:hAnsi="Arial" w:cs="Arial"/>
        </w:rPr>
        <w:t xml:space="preserve"> reasonably satisfied that the H</w:t>
      </w:r>
      <w:r w:rsidR="000952A5" w:rsidRPr="00CC0017">
        <w:rPr>
          <w:rFonts w:ascii="Arial" w:hAnsi="Arial" w:cs="Arial"/>
        </w:rPr>
        <w:t xml:space="preserve">omeseeker (or a member of their prospective household) has failed to maintain any previous social rented or private sector rented property within the terms of their tenancy agreement, or has committed acts causing or likely to cause nuisance or annoyance to their neighbours or others in the locality of where they live or where they previously have lived. </w:t>
      </w:r>
    </w:p>
    <w:p w14:paraId="61D83A1B" w14:textId="77777777" w:rsidR="00E50024" w:rsidRPr="00CC0017" w:rsidRDefault="00E50024" w:rsidP="00E50024">
      <w:pPr>
        <w:jc w:val="both"/>
        <w:rPr>
          <w:rFonts w:ascii="Arial" w:hAnsi="Arial" w:cs="Arial"/>
        </w:rPr>
      </w:pPr>
    </w:p>
    <w:p w14:paraId="3F39FD31" w14:textId="32E4883B" w:rsidR="000952A5" w:rsidRPr="00CC0017" w:rsidRDefault="00E50024" w:rsidP="00E50024">
      <w:pPr>
        <w:jc w:val="both"/>
        <w:rPr>
          <w:rFonts w:ascii="Arial" w:hAnsi="Arial" w:cs="Arial"/>
        </w:rPr>
      </w:pPr>
      <w:r w:rsidRPr="00CC0017">
        <w:rPr>
          <w:rFonts w:ascii="Arial" w:hAnsi="Arial" w:cs="Arial"/>
        </w:rPr>
        <w:t>Decisions on these cases</w:t>
      </w:r>
      <w:r w:rsidR="006B4B9E" w:rsidRPr="00CC0017">
        <w:rPr>
          <w:rFonts w:ascii="Arial" w:hAnsi="Arial" w:cs="Arial"/>
        </w:rPr>
        <w:t xml:space="preserve"> as to whether one of the 3 outcomes should be applied, are to </w:t>
      </w:r>
      <w:r w:rsidR="000952A5" w:rsidRPr="00CC0017">
        <w:rPr>
          <w:rFonts w:ascii="Arial" w:hAnsi="Arial" w:cs="Arial"/>
        </w:rPr>
        <w:t xml:space="preserve">be </w:t>
      </w:r>
      <w:r w:rsidRPr="00CC0017">
        <w:rPr>
          <w:rFonts w:ascii="Arial" w:hAnsi="Arial" w:cs="Arial"/>
        </w:rPr>
        <w:t xml:space="preserve">taken by the </w:t>
      </w:r>
      <w:r w:rsidR="000952A5" w:rsidRPr="00CC0017">
        <w:rPr>
          <w:rFonts w:ascii="Arial" w:hAnsi="Arial" w:cs="Arial"/>
        </w:rPr>
        <w:t xml:space="preserve">Local Housing </w:t>
      </w:r>
      <w:r w:rsidR="006B4B9E" w:rsidRPr="00CC0017">
        <w:rPr>
          <w:rFonts w:ascii="Arial" w:hAnsi="Arial" w:cs="Arial"/>
        </w:rPr>
        <w:t xml:space="preserve">Panel. </w:t>
      </w:r>
      <w:r w:rsidR="000952A5" w:rsidRPr="00CC0017">
        <w:rPr>
          <w:rFonts w:ascii="Arial" w:hAnsi="Arial" w:cs="Arial"/>
        </w:rPr>
        <w:t>Th</w:t>
      </w:r>
      <w:r w:rsidRPr="00CC0017">
        <w:rPr>
          <w:rFonts w:ascii="Arial" w:hAnsi="Arial" w:cs="Arial"/>
        </w:rPr>
        <w:t xml:space="preserve">at outcome will then apply </w:t>
      </w:r>
      <w:r w:rsidR="000952A5" w:rsidRPr="00CC0017">
        <w:rPr>
          <w:rFonts w:ascii="Arial" w:hAnsi="Arial" w:cs="Arial"/>
        </w:rPr>
        <w:t xml:space="preserve">until the </w:t>
      </w:r>
      <w:r w:rsidR="00E748D1">
        <w:rPr>
          <w:rFonts w:ascii="Arial" w:hAnsi="Arial" w:cs="Arial"/>
        </w:rPr>
        <w:t>homeseeker</w:t>
      </w:r>
      <w:r w:rsidR="000952A5" w:rsidRPr="00CC0017">
        <w:rPr>
          <w:rFonts w:ascii="Arial" w:hAnsi="Arial" w:cs="Arial"/>
        </w:rPr>
        <w:t xml:space="preserve"> (or a member of their prospective household) has demonstrated, to the reasonable satisfaction of the Local Housing Panel, the necessary ability to modify their conduct.  In some cases this will include co-operating with </w:t>
      </w:r>
      <w:r w:rsidRPr="00CC0017">
        <w:rPr>
          <w:rFonts w:ascii="Arial" w:hAnsi="Arial" w:cs="Arial"/>
        </w:rPr>
        <w:t>debt services,</w:t>
      </w:r>
      <w:r w:rsidR="000952A5" w:rsidRPr="00CC0017">
        <w:rPr>
          <w:rFonts w:ascii="Arial" w:hAnsi="Arial" w:cs="Arial"/>
        </w:rPr>
        <w:t xml:space="preserve"> support agencies</w:t>
      </w:r>
      <w:r w:rsidRPr="00CC0017">
        <w:rPr>
          <w:rFonts w:ascii="Arial" w:hAnsi="Arial" w:cs="Arial"/>
        </w:rPr>
        <w:t>, or other services as directed</w:t>
      </w:r>
    </w:p>
    <w:p w14:paraId="2EB32368" w14:textId="77777777" w:rsidR="000952A5" w:rsidRPr="00CC0017" w:rsidRDefault="000952A5" w:rsidP="00E50024">
      <w:pPr>
        <w:jc w:val="both"/>
        <w:rPr>
          <w:rFonts w:ascii="Arial" w:hAnsi="Arial" w:cs="Arial"/>
        </w:rPr>
      </w:pPr>
    </w:p>
    <w:p w14:paraId="2962281F" w14:textId="77777777" w:rsidR="000952A5" w:rsidRPr="00CC0017" w:rsidRDefault="000952A5" w:rsidP="00E50024">
      <w:pPr>
        <w:jc w:val="both"/>
        <w:rPr>
          <w:rFonts w:ascii="Arial" w:hAnsi="Arial" w:cs="Arial"/>
        </w:rPr>
      </w:pPr>
      <w:r w:rsidRPr="00CC0017">
        <w:rPr>
          <w:rFonts w:ascii="Arial" w:hAnsi="Arial" w:cs="Arial"/>
        </w:rPr>
        <w:t xml:space="preserve">At any time </w:t>
      </w:r>
      <w:r w:rsidR="00E50024" w:rsidRPr="00CC0017">
        <w:rPr>
          <w:rFonts w:ascii="Arial" w:hAnsi="Arial" w:cs="Arial"/>
        </w:rPr>
        <w:t xml:space="preserve">during this period a Homeseeker is </w:t>
      </w:r>
      <w:r w:rsidRPr="00CC0017">
        <w:rPr>
          <w:rFonts w:ascii="Arial" w:hAnsi="Arial" w:cs="Arial"/>
        </w:rPr>
        <w:t xml:space="preserve">entitled to request that the Council reconsider their circumstances to determine whether the issues resulting in their being allocated a lower priority have been resolved to their satisfaction.   </w:t>
      </w:r>
    </w:p>
    <w:p w14:paraId="35A9F0D9" w14:textId="77777777" w:rsidR="00E50024" w:rsidRPr="00CC0017" w:rsidRDefault="00E50024" w:rsidP="00E50024">
      <w:pPr>
        <w:jc w:val="both"/>
        <w:rPr>
          <w:rFonts w:ascii="Arial" w:hAnsi="Arial" w:cs="Arial"/>
        </w:rPr>
      </w:pPr>
    </w:p>
    <w:p w14:paraId="53898887" w14:textId="77777777" w:rsidR="00E50024" w:rsidRPr="00CC0017" w:rsidRDefault="00E50024" w:rsidP="00E50024">
      <w:pPr>
        <w:jc w:val="both"/>
        <w:rPr>
          <w:rFonts w:ascii="Arial" w:hAnsi="Arial" w:cs="Arial"/>
        </w:rPr>
      </w:pPr>
      <w:r w:rsidRPr="00CC0017">
        <w:rPr>
          <w:rFonts w:ascii="Arial" w:hAnsi="Arial" w:cs="Arial"/>
        </w:rPr>
        <w:t>The Criteria that the Panel will apply to assess former or current Social Housing Tenancy related debt, or unacceptable behaviour, or non</w:t>
      </w:r>
      <w:r w:rsidR="006B4B9E" w:rsidRPr="00CC0017">
        <w:rPr>
          <w:rFonts w:ascii="Arial" w:hAnsi="Arial" w:cs="Arial"/>
        </w:rPr>
        <w:t>-</w:t>
      </w:r>
      <w:r w:rsidRPr="00CC0017">
        <w:rPr>
          <w:rFonts w:ascii="Arial" w:hAnsi="Arial" w:cs="Arial"/>
        </w:rPr>
        <w:t>compliance with a former social housing tenancy agreement is detailed in the E</w:t>
      </w:r>
      <w:r w:rsidR="00444B6C" w:rsidRPr="00CC0017">
        <w:rPr>
          <w:rFonts w:ascii="Arial" w:hAnsi="Arial" w:cs="Arial"/>
        </w:rPr>
        <w:t>ligibility section (</w:t>
      </w:r>
      <w:r w:rsidR="00D00B72" w:rsidRPr="00CC0017">
        <w:rPr>
          <w:rFonts w:ascii="Arial" w:hAnsi="Arial" w:cs="Arial"/>
        </w:rPr>
        <w:t xml:space="preserve">appendix </w:t>
      </w:r>
      <w:r w:rsidR="00DD775F" w:rsidRPr="00CC0017">
        <w:rPr>
          <w:rFonts w:ascii="Arial" w:hAnsi="Arial" w:cs="Arial"/>
        </w:rPr>
        <w:t>2</w:t>
      </w:r>
      <w:r w:rsidR="00444B6C" w:rsidRPr="00CC0017">
        <w:rPr>
          <w:rFonts w:ascii="Arial" w:hAnsi="Arial" w:cs="Arial"/>
        </w:rPr>
        <w:t>)</w:t>
      </w:r>
      <w:r w:rsidRPr="00CC0017">
        <w:rPr>
          <w:rFonts w:ascii="Arial" w:hAnsi="Arial" w:cs="Arial"/>
        </w:rPr>
        <w:t xml:space="preserve"> of the Policy</w:t>
      </w:r>
    </w:p>
    <w:p w14:paraId="5E4778C2" w14:textId="77777777" w:rsidR="000952A5" w:rsidRPr="00CC0017" w:rsidRDefault="000952A5" w:rsidP="00E50024">
      <w:pPr>
        <w:jc w:val="both"/>
        <w:rPr>
          <w:rFonts w:ascii="Arial" w:hAnsi="Arial" w:cs="Arial"/>
        </w:rPr>
      </w:pPr>
    </w:p>
    <w:p w14:paraId="76F0A2E2" w14:textId="77777777" w:rsidR="00486CCF" w:rsidRPr="00CC0017" w:rsidRDefault="00486CCF" w:rsidP="00E50024">
      <w:pPr>
        <w:jc w:val="both"/>
        <w:rPr>
          <w:rFonts w:ascii="Arial" w:hAnsi="Arial" w:cs="Arial"/>
        </w:rPr>
      </w:pPr>
      <w:r w:rsidRPr="00CC0017">
        <w:rPr>
          <w:rFonts w:ascii="Arial" w:hAnsi="Arial" w:cs="Arial"/>
        </w:rPr>
        <w:br w:type="page"/>
      </w:r>
    </w:p>
    <w:p w14:paraId="08A5B456" w14:textId="4D1306C3" w:rsidR="003817C8" w:rsidRPr="00CC0017" w:rsidRDefault="00DD775F" w:rsidP="002C2970">
      <w:pPr>
        <w:pStyle w:val="Heading2"/>
      </w:pPr>
      <w:bookmarkStart w:id="51" w:name="_Appendix_3:_Detailed"/>
      <w:bookmarkEnd w:id="51"/>
      <w:r w:rsidRPr="00CC0017">
        <w:lastRenderedPageBreak/>
        <w:t xml:space="preserve">Appendix </w:t>
      </w:r>
      <w:r w:rsidR="009A12EC" w:rsidRPr="00CC0017">
        <w:t>3</w:t>
      </w:r>
      <w:r w:rsidR="003817C8" w:rsidRPr="00CC0017">
        <w:t xml:space="preserve">: Detailed information on the rules that will be applied to deciding whether an </w:t>
      </w:r>
      <w:r w:rsidR="00E748D1">
        <w:t>homeseeker</w:t>
      </w:r>
      <w:r w:rsidR="003817C8" w:rsidRPr="00CC0017">
        <w:t xml:space="preserve"> is eligible to join the register. </w:t>
      </w:r>
    </w:p>
    <w:p w14:paraId="58040103" w14:textId="77777777" w:rsidR="003817C8" w:rsidRPr="00CC0017" w:rsidRDefault="003817C8" w:rsidP="00E50024">
      <w:pPr>
        <w:jc w:val="both"/>
        <w:rPr>
          <w:rFonts w:ascii="Arial" w:hAnsi="Arial" w:cs="Arial"/>
        </w:rPr>
      </w:pPr>
    </w:p>
    <w:tbl>
      <w:tblPr>
        <w:tblW w:w="0" w:type="auto"/>
        <w:tblBorders>
          <w:top w:val="nil"/>
          <w:left w:val="nil"/>
          <w:bottom w:val="nil"/>
          <w:right w:val="nil"/>
        </w:tblBorders>
        <w:tblLayout w:type="fixed"/>
        <w:tblLook w:val="0000" w:firstRow="0" w:lastRow="0" w:firstColumn="0" w:lastColumn="0" w:noHBand="0" w:noVBand="0"/>
      </w:tblPr>
      <w:tblGrid>
        <w:gridCol w:w="8613"/>
      </w:tblGrid>
      <w:tr w:rsidR="003817C8" w:rsidRPr="00CC0017" w14:paraId="30CAED0C" w14:textId="77777777" w:rsidTr="003817C8">
        <w:trPr>
          <w:trHeight w:val="937"/>
        </w:trPr>
        <w:tc>
          <w:tcPr>
            <w:tcW w:w="8613" w:type="dxa"/>
          </w:tcPr>
          <w:p w14:paraId="2CA7ABA7" w14:textId="77777777" w:rsidR="003817C8" w:rsidRPr="00CC0017" w:rsidRDefault="003817C8" w:rsidP="002F2288">
            <w:pPr>
              <w:ind w:left="-108"/>
              <w:jc w:val="both"/>
              <w:rPr>
                <w:rFonts w:ascii="Arial" w:hAnsi="Arial" w:cs="Arial"/>
                <w:b/>
                <w:lang w:val="en-US"/>
              </w:rPr>
            </w:pPr>
            <w:r w:rsidRPr="00CC0017">
              <w:rPr>
                <w:rFonts w:ascii="Arial" w:hAnsi="Arial" w:cs="Arial"/>
                <w:b/>
                <w:lang w:val="en-US"/>
              </w:rPr>
              <w:t>The Eligibility rules set by the policy</w:t>
            </w:r>
          </w:p>
          <w:p w14:paraId="3770FE29" w14:textId="77777777" w:rsidR="003817C8" w:rsidRPr="00CC0017" w:rsidRDefault="003817C8" w:rsidP="002F2288">
            <w:pPr>
              <w:ind w:left="-108"/>
              <w:jc w:val="both"/>
              <w:rPr>
                <w:rFonts w:ascii="Arial" w:hAnsi="Arial" w:cs="Arial"/>
                <w:lang w:val="en-US"/>
              </w:rPr>
            </w:pPr>
          </w:p>
          <w:p w14:paraId="04D3323B" w14:textId="77777777" w:rsidR="003817C8" w:rsidRPr="00CC0017" w:rsidRDefault="003817C8" w:rsidP="002F2288">
            <w:pPr>
              <w:ind w:left="-108"/>
              <w:jc w:val="both"/>
              <w:rPr>
                <w:rFonts w:ascii="Arial" w:hAnsi="Arial" w:cs="Arial"/>
                <w:lang w:val="en-US"/>
              </w:rPr>
            </w:pPr>
            <w:r w:rsidRPr="00CC0017">
              <w:rPr>
                <w:rFonts w:ascii="Arial" w:hAnsi="Arial" w:cs="Arial"/>
                <w:lang w:val="en-US"/>
              </w:rPr>
              <w:t xml:space="preserve">Where a person applies but is deemed to be ineligible due to the application of the Government’s rules for allocating housing accommodation to persons from abroad or persons subject to immigration control they will not be able to join the register. The rules are complicated and anyone who is impacted or believes they may be impacted by the rules can approach the Council for advice on the rules. </w:t>
            </w:r>
          </w:p>
          <w:p w14:paraId="353AB1EA" w14:textId="77777777" w:rsidR="003817C8" w:rsidRPr="00CC0017" w:rsidRDefault="003817C8" w:rsidP="002F2288">
            <w:pPr>
              <w:ind w:left="-108"/>
              <w:jc w:val="both"/>
              <w:rPr>
                <w:rFonts w:ascii="Arial" w:hAnsi="Arial" w:cs="Arial"/>
                <w:lang w:val="en-US"/>
              </w:rPr>
            </w:pPr>
          </w:p>
          <w:p w14:paraId="27C8257E" w14:textId="403173A0" w:rsidR="003817C8" w:rsidRPr="00CC0017" w:rsidRDefault="003817C8" w:rsidP="002F2288">
            <w:pPr>
              <w:ind w:left="-108"/>
              <w:jc w:val="both"/>
              <w:rPr>
                <w:rFonts w:ascii="Arial" w:hAnsi="Arial" w:cs="Arial"/>
                <w:lang w:val="en-US"/>
              </w:rPr>
            </w:pPr>
            <w:r w:rsidRPr="00CC0017">
              <w:rPr>
                <w:rFonts w:ascii="Arial" w:hAnsi="Arial" w:cs="Arial"/>
                <w:lang w:val="en-US"/>
              </w:rPr>
              <w:t xml:space="preserve">Section 166(3) of the Housing Act 1996 obligates the Council to consider all applications for social housing that are made in accordance with the procedural requirements of this policy. It must, however, when considering applications, ascertain if an </w:t>
            </w:r>
            <w:r w:rsidR="00E748D1">
              <w:rPr>
                <w:rFonts w:ascii="Arial" w:hAnsi="Arial" w:cs="Arial"/>
                <w:lang w:val="en-US"/>
              </w:rPr>
              <w:t>homeseeker</w:t>
            </w:r>
            <w:r w:rsidRPr="00CC0017">
              <w:rPr>
                <w:rFonts w:ascii="Arial" w:hAnsi="Arial" w:cs="Arial"/>
                <w:lang w:val="en-US"/>
              </w:rPr>
              <w:t xml:space="preserve"> is eligible for accommodation or whether they are excluded from allocation under s.160A of the same Act.</w:t>
            </w:r>
          </w:p>
          <w:p w14:paraId="44531130" w14:textId="77777777" w:rsidR="00876332" w:rsidRPr="00CC0017" w:rsidRDefault="00876332" w:rsidP="002F2288">
            <w:pPr>
              <w:ind w:left="-108"/>
              <w:jc w:val="both"/>
              <w:rPr>
                <w:rFonts w:ascii="Arial" w:hAnsi="Arial" w:cs="Arial"/>
                <w:lang w:val="en-US"/>
              </w:rPr>
            </w:pPr>
          </w:p>
          <w:p w14:paraId="41C7440A" w14:textId="77777777" w:rsidR="00876332" w:rsidRPr="00CC0017" w:rsidRDefault="00876332" w:rsidP="002F2288">
            <w:pPr>
              <w:ind w:left="-108"/>
              <w:jc w:val="both"/>
              <w:rPr>
                <w:rFonts w:ascii="Arial" w:hAnsi="Arial" w:cs="Arial"/>
                <w:lang w:val="en-US"/>
              </w:rPr>
            </w:pPr>
            <w:r w:rsidRPr="00CC0017">
              <w:rPr>
                <w:rFonts w:ascii="Arial" w:hAnsi="Arial" w:cs="Arial"/>
                <w:lang w:val="en-US"/>
              </w:rPr>
              <w:t xml:space="preserve">There are two categories of persons from abroad that under the housing eligibility laws are not eligible for help.  </w:t>
            </w:r>
          </w:p>
          <w:p w14:paraId="148A192A" w14:textId="77777777" w:rsidR="00876332" w:rsidRPr="00CC0017" w:rsidRDefault="00876332" w:rsidP="002F2288">
            <w:pPr>
              <w:ind w:left="-108"/>
              <w:jc w:val="both"/>
              <w:rPr>
                <w:rFonts w:ascii="Arial" w:hAnsi="Arial" w:cs="Arial"/>
                <w:lang w:val="en-US"/>
              </w:rPr>
            </w:pPr>
          </w:p>
          <w:p w14:paraId="10F41875" w14:textId="77777777" w:rsidR="00876332" w:rsidRPr="00CC0017" w:rsidRDefault="00876332" w:rsidP="002F2288">
            <w:pPr>
              <w:ind w:left="-108"/>
              <w:jc w:val="both"/>
              <w:rPr>
                <w:rFonts w:ascii="Arial" w:hAnsi="Arial" w:cs="Arial"/>
                <w:lang w:val="en-US"/>
              </w:rPr>
            </w:pPr>
            <w:r w:rsidRPr="00CC0017">
              <w:rPr>
                <w:rFonts w:ascii="Arial" w:hAnsi="Arial" w:cs="Arial"/>
                <w:lang w:val="en-US"/>
              </w:rPr>
              <w:t xml:space="preserve">Firstly, persons who are subject to immigration control will not be eligible for help unless they come within a class of persons prescribed in regulations made by the Welsh Government. The term ‘person subject to immigration control’ means a person who requires leave to enter or remain in the United Kingdom, whether or not such leave has been given (section 13(2) of the Asylum and Immigration Act 1996). </w:t>
            </w:r>
          </w:p>
          <w:p w14:paraId="7F5AFCD1" w14:textId="77777777" w:rsidR="00876332" w:rsidRPr="00CC0017" w:rsidRDefault="00876332" w:rsidP="002F2288">
            <w:pPr>
              <w:ind w:left="-108"/>
              <w:jc w:val="both"/>
              <w:rPr>
                <w:rFonts w:ascii="Arial" w:hAnsi="Arial" w:cs="Arial"/>
                <w:lang w:val="en-US"/>
              </w:rPr>
            </w:pPr>
          </w:p>
          <w:p w14:paraId="60A1E698" w14:textId="77777777" w:rsidR="00876332" w:rsidRPr="00CC0017" w:rsidRDefault="00876332" w:rsidP="002F2288">
            <w:pPr>
              <w:ind w:left="-108"/>
              <w:jc w:val="both"/>
              <w:rPr>
                <w:rFonts w:ascii="Arial" w:hAnsi="Arial" w:cs="Arial"/>
                <w:lang w:val="en-US"/>
              </w:rPr>
            </w:pPr>
            <w:r w:rsidRPr="00CC0017">
              <w:rPr>
                <w:rFonts w:ascii="Arial" w:hAnsi="Arial" w:cs="Arial"/>
                <w:lang w:val="en-US"/>
              </w:rPr>
              <w:t xml:space="preserve">Secondly, there are regulations that set out groups that are not subject to immigration control but are nevertheless not eligible for housing help. These are persons who come within a class prescribed as ineligible because of regulations made by the Welsh Government. </w:t>
            </w:r>
          </w:p>
          <w:p w14:paraId="3E183B0C" w14:textId="77777777" w:rsidR="00876332" w:rsidRPr="00CC0017" w:rsidRDefault="00876332" w:rsidP="002F2288">
            <w:pPr>
              <w:ind w:left="-108"/>
              <w:jc w:val="both"/>
              <w:rPr>
                <w:rFonts w:ascii="Arial" w:hAnsi="Arial" w:cs="Arial"/>
                <w:lang w:val="en-US"/>
              </w:rPr>
            </w:pPr>
          </w:p>
          <w:p w14:paraId="429E0F6E" w14:textId="77777777" w:rsidR="00876332" w:rsidRPr="00CC0017" w:rsidRDefault="00876332" w:rsidP="002F2288">
            <w:pPr>
              <w:ind w:left="-108"/>
              <w:jc w:val="both"/>
              <w:rPr>
                <w:rFonts w:ascii="Arial" w:hAnsi="Arial" w:cs="Arial"/>
                <w:lang w:val="en-US"/>
              </w:rPr>
            </w:pPr>
            <w:r w:rsidRPr="00CC0017">
              <w:rPr>
                <w:rFonts w:ascii="Arial" w:hAnsi="Arial" w:cs="Arial"/>
                <w:lang w:val="en-US"/>
              </w:rPr>
              <w:t>These rules concern:</w:t>
            </w:r>
          </w:p>
          <w:p w14:paraId="44C2C128" w14:textId="77777777" w:rsidR="00876332" w:rsidRPr="00CC0017" w:rsidRDefault="00876332" w:rsidP="002F2288">
            <w:pPr>
              <w:ind w:left="-108"/>
              <w:jc w:val="both"/>
              <w:rPr>
                <w:rFonts w:ascii="Arial" w:hAnsi="Arial" w:cs="Arial"/>
                <w:lang w:val="en-US"/>
              </w:rPr>
            </w:pPr>
          </w:p>
          <w:p w14:paraId="7E78FF55" w14:textId="77777777" w:rsidR="00876332" w:rsidRPr="00CC0017" w:rsidRDefault="00876332" w:rsidP="002F2288">
            <w:pPr>
              <w:numPr>
                <w:ilvl w:val="0"/>
                <w:numId w:val="112"/>
              </w:numPr>
              <w:ind w:left="-108"/>
              <w:jc w:val="both"/>
              <w:rPr>
                <w:rFonts w:ascii="Arial" w:hAnsi="Arial" w:cs="Arial"/>
                <w:lang w:val="en-US"/>
              </w:rPr>
            </w:pPr>
            <w:r w:rsidRPr="00CC0017">
              <w:rPr>
                <w:rFonts w:ascii="Arial" w:hAnsi="Arial" w:cs="Arial"/>
                <w:lang w:val="en-US"/>
              </w:rPr>
              <w:t>The eligibility of British nationals returning from abroad, or</w:t>
            </w:r>
          </w:p>
          <w:p w14:paraId="02E85DFD" w14:textId="77777777" w:rsidR="00876332" w:rsidRPr="00CC0017" w:rsidRDefault="00876332" w:rsidP="002F2288">
            <w:pPr>
              <w:ind w:left="-108"/>
              <w:jc w:val="both"/>
              <w:rPr>
                <w:rFonts w:ascii="Arial" w:hAnsi="Arial" w:cs="Arial"/>
                <w:lang w:val="en-US"/>
              </w:rPr>
            </w:pPr>
          </w:p>
          <w:p w14:paraId="276A5B00" w14:textId="77777777" w:rsidR="00876332" w:rsidRPr="00CC0017" w:rsidRDefault="00876332" w:rsidP="002F2288">
            <w:pPr>
              <w:numPr>
                <w:ilvl w:val="0"/>
                <w:numId w:val="112"/>
              </w:numPr>
              <w:ind w:left="-108"/>
              <w:jc w:val="both"/>
              <w:rPr>
                <w:rFonts w:ascii="Arial" w:hAnsi="Arial" w:cs="Arial"/>
                <w:lang w:val="en-US"/>
              </w:rPr>
            </w:pPr>
            <w:r w:rsidRPr="00CC0017">
              <w:rPr>
                <w:rFonts w:ascii="Arial" w:hAnsi="Arial" w:cs="Arial"/>
                <w:lang w:val="en-US"/>
              </w:rPr>
              <w:t>British nationals coming to the United Kingdom for the first time, or</w:t>
            </w:r>
          </w:p>
          <w:p w14:paraId="3631C94C" w14:textId="77777777" w:rsidR="00876332" w:rsidRPr="00CC0017" w:rsidRDefault="00876332" w:rsidP="002F2288">
            <w:pPr>
              <w:ind w:left="-108"/>
              <w:jc w:val="both"/>
              <w:rPr>
                <w:rFonts w:ascii="Arial" w:hAnsi="Arial" w:cs="Arial"/>
                <w:lang w:val="en-US"/>
              </w:rPr>
            </w:pPr>
          </w:p>
          <w:p w14:paraId="2F043F3A" w14:textId="77777777" w:rsidR="00876332" w:rsidRPr="00CC0017" w:rsidRDefault="00876332" w:rsidP="002F2288">
            <w:pPr>
              <w:numPr>
                <w:ilvl w:val="0"/>
                <w:numId w:val="112"/>
              </w:numPr>
              <w:ind w:left="-108"/>
              <w:jc w:val="both"/>
              <w:rPr>
                <w:rFonts w:ascii="Arial" w:hAnsi="Arial" w:cs="Arial"/>
                <w:lang w:val="en-US"/>
              </w:rPr>
            </w:pPr>
            <w:r w:rsidRPr="00CC0017">
              <w:rPr>
                <w:rFonts w:ascii="Arial" w:hAnsi="Arial" w:cs="Arial"/>
                <w:lang w:val="en-US"/>
              </w:rPr>
              <w:t xml:space="preserve">European Economic Area nationals who may have a right to reside in the United Kingdom but who are not eligible if their circumstances mean they come under one of the groups prescribed by the Government as not eligible.  </w:t>
            </w:r>
          </w:p>
          <w:p w14:paraId="50FA6D02" w14:textId="77777777" w:rsidR="003817C8" w:rsidRPr="00CC0017" w:rsidRDefault="003817C8" w:rsidP="002F2288">
            <w:pPr>
              <w:ind w:left="-108"/>
              <w:jc w:val="both"/>
              <w:rPr>
                <w:rFonts w:ascii="Arial" w:hAnsi="Arial" w:cs="Arial"/>
                <w:lang w:val="en-US"/>
              </w:rPr>
            </w:pPr>
          </w:p>
          <w:p w14:paraId="3234D6DF" w14:textId="25F7B7E3" w:rsidR="003817C8" w:rsidRPr="00CC0017" w:rsidRDefault="003817C8" w:rsidP="002F2288">
            <w:pPr>
              <w:ind w:left="-108"/>
              <w:jc w:val="both"/>
              <w:rPr>
                <w:rFonts w:ascii="Arial" w:hAnsi="Arial" w:cs="Arial"/>
                <w:lang w:val="en-US"/>
              </w:rPr>
            </w:pPr>
            <w:r w:rsidRPr="00CC0017">
              <w:rPr>
                <w:rFonts w:ascii="Arial" w:hAnsi="Arial" w:cs="Arial"/>
                <w:lang w:val="en-US"/>
              </w:rPr>
              <w:t xml:space="preserve">The following is a summary of the main categories of eligible </w:t>
            </w:r>
            <w:r w:rsidR="00E748D1">
              <w:rPr>
                <w:rFonts w:ascii="Arial" w:hAnsi="Arial" w:cs="Arial"/>
                <w:lang w:val="en-US"/>
              </w:rPr>
              <w:t>homeseeker</w:t>
            </w:r>
            <w:r w:rsidRPr="00CC0017">
              <w:rPr>
                <w:rFonts w:ascii="Arial" w:hAnsi="Arial" w:cs="Arial"/>
                <w:lang w:val="en-US"/>
              </w:rPr>
              <w:t xml:space="preserve">s to whom the Council may allocate accommodation under Part VI of the Housing Act 1996, taking account of nationality and immigration status. For the full criteria please refer to Chapter 2 of the Code of Guidance for Local Authorities on the Allocation of Accommodation &amp; Homelessness 2015: </w:t>
            </w:r>
          </w:p>
          <w:p w14:paraId="3023E721" w14:textId="77777777" w:rsidR="003817C8" w:rsidRPr="00CC0017" w:rsidRDefault="003817C8" w:rsidP="002F2288">
            <w:pPr>
              <w:ind w:left="-108"/>
              <w:jc w:val="both"/>
              <w:rPr>
                <w:rFonts w:ascii="Arial" w:hAnsi="Arial" w:cs="Arial"/>
                <w:lang w:val="en-US"/>
              </w:rPr>
            </w:pPr>
          </w:p>
          <w:p w14:paraId="6C66A6B7" w14:textId="77777777" w:rsidR="003817C8" w:rsidRPr="00CC0017" w:rsidRDefault="003817C8" w:rsidP="002F2288">
            <w:pPr>
              <w:ind w:left="-108"/>
              <w:jc w:val="both"/>
              <w:rPr>
                <w:rFonts w:ascii="Arial" w:hAnsi="Arial" w:cs="Arial"/>
                <w:lang w:val="en-US"/>
              </w:rPr>
            </w:pPr>
            <w:r w:rsidRPr="00CC0017">
              <w:rPr>
                <w:rFonts w:ascii="Arial" w:hAnsi="Arial" w:cs="Arial"/>
                <w:lang w:val="en-US"/>
              </w:rPr>
              <w:t>(i) Existing tenants;</w:t>
            </w:r>
          </w:p>
          <w:p w14:paraId="3916B07E" w14:textId="77777777" w:rsidR="003817C8" w:rsidRPr="00CC0017" w:rsidRDefault="003817C8" w:rsidP="002F2288">
            <w:pPr>
              <w:ind w:left="-108"/>
              <w:jc w:val="both"/>
              <w:rPr>
                <w:rFonts w:ascii="Arial" w:hAnsi="Arial" w:cs="Arial"/>
                <w:lang w:val="en-US"/>
              </w:rPr>
            </w:pPr>
            <w:r w:rsidRPr="00CC0017">
              <w:rPr>
                <w:rFonts w:ascii="Arial" w:hAnsi="Arial" w:cs="Arial"/>
                <w:lang w:val="en-US"/>
              </w:rPr>
              <w:t>(ii) A person from abroad other than a person subject to immigration; and</w:t>
            </w:r>
          </w:p>
          <w:p w14:paraId="367DAEE9" w14:textId="77777777" w:rsidR="003817C8" w:rsidRPr="00CC0017" w:rsidRDefault="003817C8" w:rsidP="002F2288">
            <w:pPr>
              <w:ind w:left="-108"/>
              <w:jc w:val="both"/>
              <w:rPr>
                <w:rFonts w:ascii="Arial" w:hAnsi="Arial" w:cs="Arial"/>
                <w:lang w:val="en-US"/>
              </w:rPr>
            </w:pPr>
            <w:r w:rsidRPr="00CC0017">
              <w:rPr>
                <w:rFonts w:ascii="Arial" w:hAnsi="Arial" w:cs="Arial"/>
                <w:lang w:val="en-US"/>
              </w:rPr>
              <w:t>(iii) Persons subject to immigration control prescribed as eligible.</w:t>
            </w:r>
          </w:p>
          <w:p w14:paraId="0EABF205" w14:textId="77777777" w:rsidR="003817C8" w:rsidRPr="00CC0017" w:rsidRDefault="003817C8" w:rsidP="002F2288">
            <w:pPr>
              <w:ind w:left="-108"/>
              <w:jc w:val="both"/>
              <w:rPr>
                <w:rFonts w:ascii="Arial" w:hAnsi="Arial" w:cs="Arial"/>
                <w:lang w:val="en-US"/>
              </w:rPr>
            </w:pPr>
          </w:p>
          <w:p w14:paraId="75706754" w14:textId="77777777" w:rsidR="00A10B4B" w:rsidRPr="00CC0017" w:rsidRDefault="003817C8" w:rsidP="002F2288">
            <w:pPr>
              <w:ind w:left="-108"/>
              <w:jc w:val="both"/>
              <w:rPr>
                <w:rFonts w:ascii="Arial" w:hAnsi="Arial" w:cs="Arial"/>
                <w:lang w:val="en-US"/>
              </w:rPr>
            </w:pPr>
            <w:r w:rsidRPr="00CC0017">
              <w:rPr>
                <w:rFonts w:ascii="Arial" w:hAnsi="Arial" w:cs="Arial"/>
                <w:lang w:val="en-US"/>
              </w:rPr>
              <w:lastRenderedPageBreak/>
              <w:t>Welsh Ministers have prescribed classes of person who are to be considered eligible Allocation of Housing &amp; Homelessness (Eligibi</w:t>
            </w:r>
            <w:r w:rsidR="00A10B4B" w:rsidRPr="00CC0017">
              <w:rPr>
                <w:rFonts w:ascii="Arial" w:hAnsi="Arial" w:cs="Arial"/>
                <w:lang w:val="en-US"/>
              </w:rPr>
              <w:t>lity) (Wales) Regulations 2014 as amended. These regulations may from time to time be updated by the Welsh Government and where changes have been made the Council will apply the revised regulations to assess eligibility. A copy of the current regulations can be requested from the local authority or the Welsh Government.</w:t>
            </w:r>
          </w:p>
          <w:p w14:paraId="74390696" w14:textId="77777777" w:rsidR="00A10B4B" w:rsidRPr="00CC0017" w:rsidRDefault="00A10B4B" w:rsidP="002F2288">
            <w:pPr>
              <w:ind w:left="-108"/>
              <w:jc w:val="both"/>
              <w:rPr>
                <w:rFonts w:ascii="Arial" w:hAnsi="Arial" w:cs="Arial"/>
                <w:lang w:val="en-US"/>
              </w:rPr>
            </w:pPr>
          </w:p>
          <w:p w14:paraId="4ABE991C" w14:textId="77777777" w:rsidR="003817C8" w:rsidRPr="00CC0017" w:rsidRDefault="00A10B4B" w:rsidP="002F2288">
            <w:pPr>
              <w:ind w:left="-108"/>
              <w:jc w:val="both"/>
              <w:rPr>
                <w:rFonts w:ascii="Arial" w:hAnsi="Arial" w:cs="Arial"/>
                <w:lang w:val="en-US"/>
              </w:rPr>
            </w:pPr>
            <w:r w:rsidRPr="00CC0017">
              <w:rPr>
                <w:rFonts w:ascii="Arial" w:hAnsi="Arial" w:cs="Arial"/>
                <w:lang w:val="en-US"/>
              </w:rPr>
              <w:t>The prescribed classes of person who are to be considered eligible Allocation of Housing &amp; Homelessness (Eligibility) (Wales) Regulations 2014 as amended are:</w:t>
            </w:r>
          </w:p>
          <w:p w14:paraId="0D04A150" w14:textId="77777777" w:rsidR="003817C8" w:rsidRPr="00CC0017" w:rsidRDefault="003817C8" w:rsidP="002F2288">
            <w:pPr>
              <w:ind w:left="-108"/>
              <w:jc w:val="both"/>
              <w:rPr>
                <w:rFonts w:ascii="Arial" w:hAnsi="Arial" w:cs="Arial"/>
                <w:lang w:val="en-US"/>
              </w:rPr>
            </w:pPr>
          </w:p>
          <w:p w14:paraId="05AD4140" w14:textId="77777777" w:rsidR="003817C8" w:rsidRPr="00CC0017" w:rsidRDefault="003817C8" w:rsidP="002F2288">
            <w:pPr>
              <w:ind w:left="-108"/>
              <w:jc w:val="both"/>
              <w:rPr>
                <w:rFonts w:ascii="Arial" w:hAnsi="Arial" w:cs="Arial"/>
                <w:lang w:val="en-US"/>
              </w:rPr>
            </w:pPr>
            <w:r w:rsidRPr="00CC0017">
              <w:rPr>
                <w:rFonts w:ascii="Arial" w:hAnsi="Arial" w:cs="Arial"/>
                <w:lang w:val="en-US"/>
              </w:rPr>
              <w:t>(i) Refugees;</w:t>
            </w:r>
          </w:p>
          <w:p w14:paraId="62ACD6CA" w14:textId="77777777" w:rsidR="003817C8" w:rsidRPr="00CC0017" w:rsidRDefault="003817C8" w:rsidP="002F2288">
            <w:pPr>
              <w:ind w:left="-108"/>
              <w:jc w:val="both"/>
              <w:rPr>
                <w:rFonts w:ascii="Arial" w:hAnsi="Arial" w:cs="Arial"/>
                <w:lang w:val="en-US"/>
              </w:rPr>
            </w:pPr>
            <w:r w:rsidRPr="00CC0017">
              <w:rPr>
                <w:rFonts w:ascii="Arial" w:hAnsi="Arial" w:cs="Arial"/>
                <w:lang w:val="en-US"/>
              </w:rPr>
              <w:t>(ii) Exceptional leave;</w:t>
            </w:r>
          </w:p>
          <w:p w14:paraId="1BB8F979" w14:textId="77777777" w:rsidR="003817C8" w:rsidRPr="00CC0017" w:rsidRDefault="003817C8" w:rsidP="002F2288">
            <w:pPr>
              <w:ind w:left="-108"/>
              <w:jc w:val="both"/>
              <w:rPr>
                <w:rFonts w:ascii="Arial" w:hAnsi="Arial" w:cs="Arial"/>
                <w:lang w:val="en-US"/>
              </w:rPr>
            </w:pPr>
            <w:r w:rsidRPr="00CC0017">
              <w:rPr>
                <w:rFonts w:ascii="Arial" w:hAnsi="Arial" w:cs="Arial"/>
                <w:lang w:val="en-US"/>
              </w:rPr>
              <w:t>(iii) A person with current leave to enter or remain in the UK with no condition or limitation, and who is habitually resident in the UK, Channel Islands, the Isle of Man and the Republic of Ireland;</w:t>
            </w:r>
          </w:p>
          <w:p w14:paraId="224754A0" w14:textId="77777777" w:rsidR="003817C8" w:rsidRPr="00CC0017" w:rsidRDefault="003817C8" w:rsidP="002F2288">
            <w:pPr>
              <w:ind w:left="-108"/>
              <w:jc w:val="both"/>
              <w:rPr>
                <w:rFonts w:ascii="Arial" w:hAnsi="Arial" w:cs="Arial"/>
                <w:lang w:val="en-US"/>
              </w:rPr>
            </w:pPr>
            <w:r w:rsidRPr="00CC0017">
              <w:rPr>
                <w:rFonts w:ascii="Arial" w:hAnsi="Arial" w:cs="Arial"/>
                <w:lang w:val="en-US"/>
              </w:rPr>
              <w:t>(iv) Persons who have been granted Humanitarian Protection; and</w:t>
            </w:r>
          </w:p>
          <w:p w14:paraId="25864469" w14:textId="77777777" w:rsidR="003817C8" w:rsidRPr="00CC0017" w:rsidRDefault="003817C8" w:rsidP="002F2288">
            <w:pPr>
              <w:ind w:left="-108"/>
              <w:jc w:val="both"/>
              <w:rPr>
                <w:rFonts w:ascii="Arial" w:hAnsi="Arial" w:cs="Arial"/>
                <w:lang w:val="en-US"/>
              </w:rPr>
            </w:pPr>
            <w:r w:rsidRPr="00CC0017">
              <w:rPr>
                <w:rFonts w:ascii="Arial" w:hAnsi="Arial" w:cs="Arial"/>
                <w:lang w:val="en-US"/>
              </w:rPr>
              <w:t>(v) An Afghan citizen who, as a result of serving in the UK Government, has been granted permission to relocate to the UK, Channel Islands, the Isle of Man and the Republic of Ireland, and who is habitually resident in one of those areas will be eligible.</w:t>
            </w:r>
          </w:p>
          <w:p w14:paraId="2AFB3228" w14:textId="77777777" w:rsidR="003817C8" w:rsidRPr="00CC0017" w:rsidRDefault="003817C8" w:rsidP="002F2288">
            <w:pPr>
              <w:ind w:left="-108"/>
              <w:jc w:val="both"/>
              <w:rPr>
                <w:rFonts w:ascii="Arial" w:hAnsi="Arial" w:cs="Arial"/>
                <w:lang w:val="en-US"/>
              </w:rPr>
            </w:pPr>
          </w:p>
          <w:p w14:paraId="01C00359" w14:textId="77777777" w:rsidR="003817C8" w:rsidRPr="00CC0017" w:rsidRDefault="003817C8" w:rsidP="002F2288">
            <w:pPr>
              <w:ind w:left="-108"/>
              <w:jc w:val="both"/>
              <w:rPr>
                <w:rFonts w:ascii="Arial" w:hAnsi="Arial" w:cs="Arial"/>
                <w:lang w:val="en-US"/>
              </w:rPr>
            </w:pPr>
            <w:r w:rsidRPr="00CC0017">
              <w:rPr>
                <w:rFonts w:ascii="Arial" w:hAnsi="Arial" w:cs="Arial"/>
                <w:lang w:val="en-US"/>
              </w:rPr>
              <w:t xml:space="preserve">Applications received from asylum seekers will not be eligible to be admitted onto the common housing register until a positive decision on their claim for asylum is received and they are awarded refugee status, humanitarian protection or discretionary leave to remain. </w:t>
            </w:r>
          </w:p>
          <w:p w14:paraId="3E4D2681" w14:textId="77777777" w:rsidR="003817C8" w:rsidRPr="00CC0017" w:rsidRDefault="003817C8" w:rsidP="002F2288">
            <w:pPr>
              <w:ind w:left="-108"/>
              <w:jc w:val="both"/>
              <w:rPr>
                <w:rFonts w:ascii="Arial" w:hAnsi="Arial" w:cs="Arial"/>
                <w:lang w:val="en-US"/>
              </w:rPr>
            </w:pPr>
          </w:p>
        </w:tc>
      </w:tr>
    </w:tbl>
    <w:p w14:paraId="73F4A917" w14:textId="77777777" w:rsidR="003817C8" w:rsidRPr="00CC0017" w:rsidRDefault="003817C8" w:rsidP="00E50024">
      <w:pPr>
        <w:jc w:val="both"/>
        <w:rPr>
          <w:rFonts w:ascii="Arial" w:hAnsi="Arial" w:cs="Arial"/>
          <w:b/>
          <w:lang w:val="en-US"/>
        </w:rPr>
      </w:pPr>
      <w:r w:rsidRPr="00CC0017">
        <w:rPr>
          <w:rFonts w:ascii="Arial" w:hAnsi="Arial" w:cs="Arial"/>
          <w:b/>
          <w:lang w:val="en-US"/>
        </w:rPr>
        <w:lastRenderedPageBreak/>
        <w:t>Not eligible due to unacceptable behaviour</w:t>
      </w:r>
    </w:p>
    <w:p w14:paraId="0C07DF5B" w14:textId="77777777" w:rsidR="003817C8" w:rsidRPr="00CC0017" w:rsidRDefault="003817C8" w:rsidP="00E50024">
      <w:pPr>
        <w:jc w:val="both"/>
        <w:rPr>
          <w:rFonts w:ascii="Arial" w:hAnsi="Arial" w:cs="Arial"/>
          <w:u w:val="single"/>
          <w:lang w:val="en-US"/>
        </w:rPr>
      </w:pPr>
    </w:p>
    <w:p w14:paraId="25104D40" w14:textId="74332C71" w:rsidR="003817C8" w:rsidRPr="00CC0017" w:rsidRDefault="003817C8" w:rsidP="00E50024">
      <w:pPr>
        <w:jc w:val="both"/>
        <w:rPr>
          <w:rFonts w:ascii="Arial" w:hAnsi="Arial" w:cs="Arial"/>
          <w:lang w:val="en-US"/>
        </w:rPr>
      </w:pPr>
      <w:r w:rsidRPr="00CC0017">
        <w:rPr>
          <w:rFonts w:ascii="Arial" w:hAnsi="Arial" w:cs="Arial"/>
          <w:lang w:val="en-US"/>
        </w:rPr>
        <w:t xml:space="preserve">Under s.160A(7) of the Housing Act 1996, the Council, where it is satisfied that, an </w:t>
      </w:r>
      <w:r w:rsidR="00E748D1">
        <w:rPr>
          <w:rFonts w:ascii="Arial" w:hAnsi="Arial" w:cs="Arial"/>
          <w:lang w:val="en-US"/>
        </w:rPr>
        <w:t>homeseeker</w:t>
      </w:r>
      <w:r w:rsidRPr="00CC0017">
        <w:rPr>
          <w:rFonts w:ascii="Arial" w:hAnsi="Arial" w:cs="Arial"/>
          <w:lang w:val="en-US"/>
        </w:rPr>
        <w:t xml:space="preserve"> or a member their prospective household, is guilty of unacceptable behaviour serious enough to make them unsuitable to be a tenant, the council may treat the </w:t>
      </w:r>
      <w:r w:rsidR="00E748D1">
        <w:rPr>
          <w:rFonts w:ascii="Arial" w:hAnsi="Arial" w:cs="Arial"/>
          <w:lang w:val="en-US"/>
        </w:rPr>
        <w:t>homeseeker</w:t>
      </w:r>
      <w:r w:rsidRPr="00CC0017">
        <w:rPr>
          <w:rFonts w:ascii="Arial" w:hAnsi="Arial" w:cs="Arial"/>
          <w:lang w:val="en-US"/>
        </w:rPr>
        <w:t xml:space="preserve"> as ineligible for an allocation and therefore ineligible to join the Council’s allocation scheme Housing Register. All decisions will be made by the Letting Assessment and Exclusions Panel. </w:t>
      </w:r>
    </w:p>
    <w:p w14:paraId="7D7043A6" w14:textId="77777777" w:rsidR="003817C8" w:rsidRPr="00CC0017" w:rsidRDefault="003817C8" w:rsidP="00E50024">
      <w:pPr>
        <w:jc w:val="both"/>
        <w:rPr>
          <w:rFonts w:ascii="Arial" w:hAnsi="Arial" w:cs="Arial"/>
          <w:lang w:val="en-US"/>
        </w:rPr>
      </w:pPr>
    </w:p>
    <w:p w14:paraId="56E0285F" w14:textId="3E592B84" w:rsidR="003817C8" w:rsidRPr="00CC0017" w:rsidRDefault="003817C8" w:rsidP="00E50024">
      <w:pPr>
        <w:jc w:val="both"/>
        <w:rPr>
          <w:rFonts w:ascii="Arial" w:hAnsi="Arial" w:cs="Arial"/>
          <w:u w:val="single"/>
          <w:lang w:val="en-US"/>
        </w:rPr>
      </w:pPr>
      <w:r w:rsidRPr="00CC0017">
        <w:rPr>
          <w:rFonts w:ascii="Arial" w:hAnsi="Arial" w:cs="Arial"/>
          <w:lang w:val="en-US"/>
        </w:rPr>
        <w:t xml:space="preserve">Section 160A(8) of the Housing Act 1996 provides that the only behaviour which can be regarded as unacceptable for these purposes is behaviour by the </w:t>
      </w:r>
      <w:r w:rsidR="00E748D1">
        <w:rPr>
          <w:rFonts w:ascii="Arial" w:hAnsi="Arial" w:cs="Arial"/>
          <w:lang w:val="en-US"/>
        </w:rPr>
        <w:t>homeseeker</w:t>
      </w:r>
      <w:r w:rsidRPr="00CC0017">
        <w:rPr>
          <w:rFonts w:ascii="Arial" w:hAnsi="Arial" w:cs="Arial"/>
          <w:lang w:val="en-US"/>
        </w:rPr>
        <w:t xml:space="preserve"> or by a member of their household that would, if they had been a secure tenant of the local authority at the time, have entitled the local authority to a possession order under s.84 of the Housing Act 1985 in relation to any of the discretionary grounds in Pt I of Schedule 2, other than Ground 8. These are fault grounds and include behaviour such as: </w:t>
      </w:r>
    </w:p>
    <w:p w14:paraId="7079A218" w14:textId="77777777" w:rsidR="003817C8" w:rsidRPr="00CC0017" w:rsidRDefault="003817C8" w:rsidP="00E50024">
      <w:pPr>
        <w:jc w:val="both"/>
        <w:rPr>
          <w:rFonts w:ascii="Arial" w:hAnsi="Arial" w:cs="Arial"/>
          <w:u w:val="single"/>
        </w:rPr>
      </w:pPr>
    </w:p>
    <w:p w14:paraId="054C6DE8" w14:textId="77777777" w:rsidR="003817C8" w:rsidRPr="00CC0017" w:rsidRDefault="003817C8" w:rsidP="00E50024">
      <w:pPr>
        <w:jc w:val="both"/>
        <w:rPr>
          <w:rFonts w:ascii="Arial" w:hAnsi="Arial" w:cs="Arial"/>
          <w:lang w:val="en-US"/>
        </w:rPr>
      </w:pPr>
      <w:r w:rsidRPr="00CC0017">
        <w:rPr>
          <w:rFonts w:ascii="Arial" w:hAnsi="Arial" w:cs="Arial"/>
          <w:lang w:val="en-US"/>
        </w:rPr>
        <w:t xml:space="preserve">(i) non-payment of rent; </w:t>
      </w:r>
    </w:p>
    <w:p w14:paraId="60210212" w14:textId="77777777" w:rsidR="003817C8" w:rsidRPr="00CC0017" w:rsidRDefault="003817C8" w:rsidP="00E50024">
      <w:pPr>
        <w:jc w:val="both"/>
        <w:rPr>
          <w:rFonts w:ascii="Arial" w:hAnsi="Arial" w:cs="Arial"/>
          <w:lang w:val="en-US"/>
        </w:rPr>
      </w:pPr>
    </w:p>
    <w:p w14:paraId="6D594D7E" w14:textId="77777777" w:rsidR="003817C8" w:rsidRPr="00CC0017" w:rsidRDefault="003817C8" w:rsidP="00E50024">
      <w:pPr>
        <w:jc w:val="both"/>
        <w:rPr>
          <w:rFonts w:ascii="Arial" w:hAnsi="Arial" w:cs="Arial"/>
          <w:lang w:val="en-US"/>
        </w:rPr>
      </w:pPr>
      <w:r w:rsidRPr="00CC0017">
        <w:rPr>
          <w:rFonts w:ascii="Arial" w:hAnsi="Arial" w:cs="Arial"/>
          <w:lang w:val="en-US"/>
        </w:rPr>
        <w:t xml:space="preserve">(ii) breach of tenancy conditions; </w:t>
      </w:r>
    </w:p>
    <w:p w14:paraId="15FEDCA1" w14:textId="77777777" w:rsidR="003817C8" w:rsidRPr="00CC0017" w:rsidRDefault="003817C8" w:rsidP="00E50024">
      <w:pPr>
        <w:jc w:val="both"/>
        <w:rPr>
          <w:rFonts w:ascii="Arial" w:hAnsi="Arial" w:cs="Arial"/>
          <w:lang w:val="en-US"/>
        </w:rPr>
      </w:pPr>
    </w:p>
    <w:p w14:paraId="6D62B7B8" w14:textId="77777777" w:rsidR="003817C8" w:rsidRPr="00CC0017" w:rsidRDefault="003817C8" w:rsidP="00E50024">
      <w:pPr>
        <w:jc w:val="both"/>
        <w:rPr>
          <w:rFonts w:ascii="Arial" w:hAnsi="Arial" w:cs="Arial"/>
          <w:lang w:val="en-US"/>
        </w:rPr>
      </w:pPr>
      <w:r w:rsidRPr="00CC0017">
        <w:rPr>
          <w:rFonts w:ascii="Arial" w:hAnsi="Arial" w:cs="Arial"/>
          <w:lang w:val="en-US"/>
        </w:rPr>
        <w:t xml:space="preserve">(iii) conduct likely to cause nuisance or annoyance; and </w:t>
      </w:r>
    </w:p>
    <w:p w14:paraId="7F2F06A0" w14:textId="77777777" w:rsidR="003817C8" w:rsidRPr="00CC0017" w:rsidRDefault="003817C8" w:rsidP="00E50024">
      <w:pPr>
        <w:jc w:val="both"/>
        <w:rPr>
          <w:rFonts w:ascii="Arial" w:hAnsi="Arial" w:cs="Arial"/>
          <w:lang w:val="en-US"/>
        </w:rPr>
      </w:pPr>
    </w:p>
    <w:p w14:paraId="4A1E20D6" w14:textId="77777777" w:rsidR="003817C8" w:rsidRPr="00CC0017" w:rsidRDefault="003817C8" w:rsidP="00E50024">
      <w:pPr>
        <w:jc w:val="both"/>
        <w:rPr>
          <w:rFonts w:ascii="Arial" w:hAnsi="Arial" w:cs="Arial"/>
          <w:lang w:val="en-US"/>
        </w:rPr>
      </w:pPr>
      <w:r w:rsidRPr="00CC0017">
        <w:rPr>
          <w:rFonts w:ascii="Arial" w:hAnsi="Arial" w:cs="Arial"/>
          <w:lang w:val="en-US"/>
        </w:rPr>
        <w:t xml:space="preserve">(iv) use of the property for immoral or illegal purposes. </w:t>
      </w:r>
    </w:p>
    <w:p w14:paraId="00DE7D33" w14:textId="77777777" w:rsidR="003817C8" w:rsidRPr="00CC0017" w:rsidRDefault="003817C8" w:rsidP="00E50024">
      <w:pPr>
        <w:jc w:val="both"/>
        <w:rPr>
          <w:rFonts w:ascii="Arial" w:hAnsi="Arial" w:cs="Arial"/>
          <w:lang w:val="en-US"/>
        </w:rPr>
      </w:pPr>
    </w:p>
    <w:p w14:paraId="7275BDA1" w14:textId="1B20F35D" w:rsidR="003817C8" w:rsidRPr="00CC0017" w:rsidRDefault="003817C8" w:rsidP="00E50024">
      <w:pPr>
        <w:jc w:val="both"/>
        <w:rPr>
          <w:rFonts w:ascii="Arial" w:hAnsi="Arial" w:cs="Arial"/>
          <w:lang w:val="en-US"/>
        </w:rPr>
      </w:pPr>
      <w:r w:rsidRPr="00CC0017">
        <w:rPr>
          <w:rFonts w:ascii="Arial" w:hAnsi="Arial" w:cs="Arial"/>
          <w:lang w:val="en-US"/>
        </w:rPr>
        <w:lastRenderedPageBreak/>
        <w:t xml:space="preserve">It is not necessary for the </w:t>
      </w:r>
      <w:r w:rsidR="00E748D1">
        <w:rPr>
          <w:rFonts w:ascii="Arial" w:hAnsi="Arial" w:cs="Arial"/>
          <w:lang w:val="en-US"/>
        </w:rPr>
        <w:t>homeseeker</w:t>
      </w:r>
      <w:r w:rsidRPr="00CC0017">
        <w:rPr>
          <w:rFonts w:ascii="Arial" w:hAnsi="Arial" w:cs="Arial"/>
          <w:lang w:val="en-US"/>
        </w:rPr>
        <w:t xml:space="preserve"> to have actually been a tenant of the local authority when the unacceptable behaviour occurred. The test is whether the behaviour would have entitled the local authority to a possession order if, whether actually or notionally, the </w:t>
      </w:r>
      <w:r w:rsidR="00E748D1">
        <w:rPr>
          <w:rFonts w:ascii="Arial" w:hAnsi="Arial" w:cs="Arial"/>
          <w:lang w:val="en-US"/>
        </w:rPr>
        <w:t>homeseeker</w:t>
      </w:r>
      <w:r w:rsidRPr="00CC0017">
        <w:rPr>
          <w:rFonts w:ascii="Arial" w:hAnsi="Arial" w:cs="Arial"/>
          <w:lang w:val="en-US"/>
        </w:rPr>
        <w:t xml:space="preserve"> had been a secure tenant. </w:t>
      </w:r>
    </w:p>
    <w:p w14:paraId="29F8BADC" w14:textId="77777777" w:rsidR="003817C8" w:rsidRPr="00CC0017" w:rsidRDefault="003817C8" w:rsidP="00E50024">
      <w:pPr>
        <w:jc w:val="both"/>
        <w:rPr>
          <w:rFonts w:ascii="Arial" w:hAnsi="Arial" w:cs="Arial"/>
          <w:lang w:val="en-US"/>
        </w:rPr>
      </w:pPr>
    </w:p>
    <w:p w14:paraId="46254231" w14:textId="58C27567" w:rsidR="003817C8" w:rsidRPr="00CC0017" w:rsidRDefault="00E748D1" w:rsidP="00E50024">
      <w:pPr>
        <w:jc w:val="both"/>
        <w:rPr>
          <w:rFonts w:ascii="Arial" w:hAnsi="Arial" w:cs="Arial"/>
          <w:lang w:val="en-US"/>
        </w:rPr>
      </w:pPr>
      <w:r>
        <w:rPr>
          <w:rFonts w:ascii="Arial" w:hAnsi="Arial" w:cs="Arial"/>
          <w:lang w:val="en-US"/>
        </w:rPr>
        <w:t>Homeseeker</w:t>
      </w:r>
      <w:r w:rsidR="003817C8" w:rsidRPr="00CC0017">
        <w:rPr>
          <w:rFonts w:ascii="Arial" w:hAnsi="Arial" w:cs="Arial"/>
          <w:lang w:val="en-US"/>
        </w:rPr>
        <w:t>s will be notified in writing of the Council’s decision that they are ineligible due to:</w:t>
      </w:r>
    </w:p>
    <w:p w14:paraId="1E693B74" w14:textId="77777777" w:rsidR="003817C8" w:rsidRPr="00CC0017" w:rsidRDefault="003817C8" w:rsidP="00E50024">
      <w:pPr>
        <w:jc w:val="both"/>
        <w:rPr>
          <w:rFonts w:ascii="Arial" w:hAnsi="Arial" w:cs="Arial"/>
          <w:lang w:val="en-US"/>
        </w:rPr>
      </w:pPr>
    </w:p>
    <w:p w14:paraId="461A88F6" w14:textId="77777777" w:rsidR="003817C8" w:rsidRPr="00CC0017" w:rsidRDefault="003817C8" w:rsidP="00E74F77">
      <w:pPr>
        <w:numPr>
          <w:ilvl w:val="0"/>
          <w:numId w:val="47"/>
        </w:numPr>
        <w:jc w:val="both"/>
        <w:rPr>
          <w:rFonts w:ascii="Arial" w:hAnsi="Arial" w:cs="Arial"/>
          <w:lang w:val="en-US"/>
        </w:rPr>
      </w:pPr>
      <w:r w:rsidRPr="00CC0017">
        <w:rPr>
          <w:rFonts w:ascii="Arial" w:hAnsi="Arial" w:cs="Arial"/>
          <w:lang w:val="en-US"/>
        </w:rPr>
        <w:t>The application of the Welsh Government’s rules for allocating housing accommodation to persons from abroad or persons subject to immigration control; Or</w:t>
      </w:r>
    </w:p>
    <w:p w14:paraId="03052B93" w14:textId="77777777" w:rsidR="003817C8" w:rsidRPr="00CC0017" w:rsidRDefault="003817C8" w:rsidP="00E74F77">
      <w:pPr>
        <w:numPr>
          <w:ilvl w:val="0"/>
          <w:numId w:val="47"/>
        </w:numPr>
        <w:jc w:val="both"/>
        <w:rPr>
          <w:rFonts w:ascii="Arial" w:hAnsi="Arial" w:cs="Arial"/>
          <w:lang w:val="en-US"/>
        </w:rPr>
      </w:pPr>
      <w:r w:rsidRPr="00CC0017">
        <w:rPr>
          <w:rFonts w:ascii="Arial" w:hAnsi="Arial" w:cs="Arial"/>
          <w:lang w:val="en-US"/>
        </w:rPr>
        <w:t xml:space="preserve">They are ineligible on the grounds of unacceptable behavior. </w:t>
      </w:r>
    </w:p>
    <w:p w14:paraId="78655095" w14:textId="77777777" w:rsidR="003817C8" w:rsidRPr="00CC0017" w:rsidRDefault="003817C8" w:rsidP="00E50024">
      <w:pPr>
        <w:jc w:val="both"/>
        <w:rPr>
          <w:rFonts w:ascii="Arial" w:hAnsi="Arial" w:cs="Arial"/>
          <w:lang w:val="en-US"/>
        </w:rPr>
      </w:pPr>
      <w:r w:rsidRPr="00CC0017">
        <w:rPr>
          <w:rFonts w:ascii="Arial" w:hAnsi="Arial" w:cs="Arial"/>
          <w:lang w:val="en-US"/>
        </w:rPr>
        <w:t xml:space="preserve"> </w:t>
      </w:r>
    </w:p>
    <w:p w14:paraId="61D16E72" w14:textId="34BD8694" w:rsidR="003817C8" w:rsidRPr="00CC0017" w:rsidRDefault="00E748D1" w:rsidP="00E50024">
      <w:pPr>
        <w:jc w:val="both"/>
        <w:rPr>
          <w:rFonts w:ascii="Arial" w:hAnsi="Arial" w:cs="Arial"/>
          <w:lang w:val="en-US"/>
        </w:rPr>
      </w:pPr>
      <w:r>
        <w:rPr>
          <w:rFonts w:ascii="Arial" w:hAnsi="Arial" w:cs="Arial"/>
          <w:lang w:val="en-US"/>
        </w:rPr>
        <w:t>Homeseeker</w:t>
      </w:r>
      <w:r w:rsidR="003817C8" w:rsidRPr="00CC0017">
        <w:rPr>
          <w:rFonts w:ascii="Arial" w:hAnsi="Arial" w:cs="Arial"/>
          <w:lang w:val="en-US"/>
        </w:rPr>
        <w:t xml:space="preserve">s will have the right to request a review of any decision made by the Council regarding their eligibility within 21 calendar days of receiving their notification letter. </w:t>
      </w:r>
    </w:p>
    <w:p w14:paraId="3A87082C" w14:textId="77777777" w:rsidR="003817C8" w:rsidRPr="00CC0017" w:rsidRDefault="003817C8" w:rsidP="00E50024">
      <w:pPr>
        <w:jc w:val="both"/>
        <w:rPr>
          <w:rFonts w:ascii="Arial" w:hAnsi="Arial" w:cs="Arial"/>
          <w:lang w:val="en-US"/>
        </w:rPr>
      </w:pPr>
    </w:p>
    <w:p w14:paraId="69514404" w14:textId="77777777" w:rsidR="003817C8" w:rsidRPr="00CC0017" w:rsidRDefault="003817C8" w:rsidP="00E50024">
      <w:pPr>
        <w:jc w:val="both"/>
        <w:rPr>
          <w:rFonts w:ascii="Arial" w:hAnsi="Arial" w:cs="Arial"/>
          <w:b/>
          <w:lang w:val="en-US"/>
        </w:rPr>
      </w:pPr>
      <w:r w:rsidRPr="00CC0017">
        <w:rPr>
          <w:rFonts w:ascii="Arial" w:hAnsi="Arial" w:cs="Arial"/>
          <w:b/>
          <w:lang w:val="en-US"/>
        </w:rPr>
        <w:t xml:space="preserve">The criteria that will be applied to assess unacceptable behavior. </w:t>
      </w:r>
    </w:p>
    <w:p w14:paraId="6DAB4AF5" w14:textId="77777777" w:rsidR="003817C8" w:rsidRPr="00CC0017" w:rsidRDefault="003817C8" w:rsidP="00E50024">
      <w:pPr>
        <w:jc w:val="both"/>
        <w:rPr>
          <w:rFonts w:ascii="Arial" w:hAnsi="Arial" w:cs="Arial"/>
          <w:lang w:val="en-US"/>
        </w:rPr>
      </w:pPr>
    </w:p>
    <w:p w14:paraId="5F677C5B" w14:textId="77777777" w:rsidR="003817C8" w:rsidRPr="00CC0017" w:rsidRDefault="003817C8" w:rsidP="00E50024">
      <w:pPr>
        <w:jc w:val="both"/>
        <w:rPr>
          <w:rFonts w:ascii="Arial" w:hAnsi="Arial" w:cs="Arial"/>
          <w:lang w:val="en-US"/>
        </w:rPr>
      </w:pPr>
      <w:r w:rsidRPr="00CC0017">
        <w:rPr>
          <w:rFonts w:ascii="Arial" w:hAnsi="Arial" w:cs="Arial"/>
          <w:b/>
          <w:lang w:val="en-US"/>
        </w:rPr>
        <w:t>Serious behavior or former rent arrears: the rules that will be applied</w:t>
      </w:r>
      <w:r w:rsidRPr="00CC0017">
        <w:rPr>
          <w:rFonts w:ascii="Arial" w:hAnsi="Arial" w:cs="Arial"/>
          <w:lang w:val="en-US"/>
        </w:rPr>
        <w:t xml:space="preserve"> </w:t>
      </w:r>
    </w:p>
    <w:p w14:paraId="201AA9DE" w14:textId="77777777" w:rsidR="003817C8" w:rsidRPr="00CC0017" w:rsidRDefault="003817C8" w:rsidP="00E50024">
      <w:pPr>
        <w:jc w:val="both"/>
        <w:rPr>
          <w:rFonts w:ascii="Arial" w:hAnsi="Arial" w:cs="Arial"/>
          <w:lang w:val="en-US"/>
        </w:rPr>
      </w:pPr>
    </w:p>
    <w:p w14:paraId="39F37853" w14:textId="10FC2BD6" w:rsidR="003817C8" w:rsidRPr="00CC0017" w:rsidRDefault="003817C8" w:rsidP="00E50024">
      <w:pPr>
        <w:jc w:val="both"/>
        <w:rPr>
          <w:rFonts w:ascii="Arial" w:hAnsi="Arial" w:cs="Arial"/>
          <w:lang w:val="en-US"/>
        </w:rPr>
      </w:pPr>
      <w:r w:rsidRPr="00CC0017">
        <w:rPr>
          <w:rFonts w:ascii="Arial" w:hAnsi="Arial" w:cs="Arial"/>
          <w:lang w:val="en-US"/>
        </w:rPr>
        <w:t xml:space="preserve">This will apply where an </w:t>
      </w:r>
      <w:r w:rsidR="00E748D1">
        <w:rPr>
          <w:rFonts w:ascii="Arial" w:hAnsi="Arial" w:cs="Arial"/>
          <w:lang w:val="en-US"/>
        </w:rPr>
        <w:t>homeseeker</w:t>
      </w:r>
      <w:r w:rsidRPr="00CC0017">
        <w:rPr>
          <w:rFonts w:ascii="Arial" w:hAnsi="Arial" w:cs="Arial"/>
          <w:lang w:val="en-US"/>
        </w:rPr>
        <w:t xml:space="preserve">, or any member of their current or prospective household, has a history of serious behavior or former rent arrears, which in the view of the Council makes the </w:t>
      </w:r>
      <w:r w:rsidR="00E748D1">
        <w:rPr>
          <w:rFonts w:ascii="Arial" w:hAnsi="Arial" w:cs="Arial"/>
          <w:lang w:val="en-US"/>
        </w:rPr>
        <w:t>homeseeker</w:t>
      </w:r>
      <w:r w:rsidRPr="00CC0017">
        <w:rPr>
          <w:rFonts w:ascii="Arial" w:hAnsi="Arial" w:cs="Arial"/>
          <w:lang w:val="en-US"/>
        </w:rPr>
        <w:t xml:space="preserve"> unsuitable to be a tenant until the issue has been resolved to the satisfaction of the Council. This includes, but is not limited to: </w:t>
      </w:r>
    </w:p>
    <w:p w14:paraId="4C5BD75A" w14:textId="77777777" w:rsidR="003817C8" w:rsidRPr="00CC0017" w:rsidRDefault="003817C8" w:rsidP="00E50024">
      <w:pPr>
        <w:jc w:val="both"/>
        <w:rPr>
          <w:rFonts w:ascii="Arial" w:hAnsi="Arial" w:cs="Arial"/>
          <w:lang w:val="en-US"/>
        </w:rPr>
      </w:pPr>
    </w:p>
    <w:p w14:paraId="7A61714E" w14:textId="77777777" w:rsidR="003817C8" w:rsidRPr="00CC0017" w:rsidRDefault="003817C8" w:rsidP="00E74F77">
      <w:pPr>
        <w:numPr>
          <w:ilvl w:val="0"/>
          <w:numId w:val="45"/>
        </w:numPr>
        <w:jc w:val="both"/>
        <w:rPr>
          <w:rFonts w:ascii="Arial" w:hAnsi="Arial" w:cs="Arial"/>
          <w:bCs/>
        </w:rPr>
      </w:pPr>
      <w:r w:rsidRPr="00CC0017">
        <w:rPr>
          <w:rFonts w:ascii="Arial" w:hAnsi="Arial" w:cs="Arial"/>
          <w:bCs/>
        </w:rPr>
        <w:t xml:space="preserve">The level of former or current rent arrears and/or any recoverable housing related debt. (See below for how these rules will be applied) </w:t>
      </w:r>
    </w:p>
    <w:p w14:paraId="0744C6D5" w14:textId="77777777" w:rsidR="003817C8" w:rsidRPr="00CC0017" w:rsidRDefault="003817C8" w:rsidP="00E74F77">
      <w:pPr>
        <w:numPr>
          <w:ilvl w:val="0"/>
          <w:numId w:val="45"/>
        </w:numPr>
        <w:jc w:val="both"/>
        <w:rPr>
          <w:rFonts w:ascii="Arial" w:hAnsi="Arial" w:cs="Arial"/>
          <w:bCs/>
        </w:rPr>
      </w:pPr>
      <w:r w:rsidRPr="00CC0017">
        <w:rPr>
          <w:rFonts w:ascii="Arial" w:hAnsi="Arial" w:cs="Arial"/>
          <w:bCs/>
        </w:rPr>
        <w:t xml:space="preserve">Serious behaviour including non-compliance with a current or former tenancy agreement. (See below for how these rules will be applied). </w:t>
      </w:r>
    </w:p>
    <w:p w14:paraId="748C98D7" w14:textId="77777777" w:rsidR="003817C8" w:rsidRPr="00CC0017" w:rsidRDefault="003817C8" w:rsidP="00E74F77">
      <w:pPr>
        <w:numPr>
          <w:ilvl w:val="0"/>
          <w:numId w:val="45"/>
        </w:numPr>
        <w:jc w:val="both"/>
        <w:rPr>
          <w:rFonts w:ascii="Arial" w:hAnsi="Arial" w:cs="Arial"/>
          <w:lang w:val="en-US"/>
        </w:rPr>
      </w:pPr>
      <w:r w:rsidRPr="00CC0017">
        <w:rPr>
          <w:rFonts w:ascii="Arial" w:hAnsi="Arial" w:cs="Arial"/>
          <w:lang w:val="en-US"/>
        </w:rPr>
        <w:t>Where they, or any member of the household, have assaulted a member of staff and an injunction is being sought or has already been obtained</w:t>
      </w:r>
    </w:p>
    <w:p w14:paraId="50D06A8A" w14:textId="77777777" w:rsidR="003817C8" w:rsidRPr="00CC0017" w:rsidRDefault="003817C8" w:rsidP="00E74F77">
      <w:pPr>
        <w:numPr>
          <w:ilvl w:val="0"/>
          <w:numId w:val="45"/>
        </w:numPr>
        <w:jc w:val="both"/>
        <w:rPr>
          <w:rFonts w:ascii="Arial" w:hAnsi="Arial" w:cs="Arial"/>
          <w:b/>
          <w:bCs/>
        </w:rPr>
      </w:pPr>
      <w:r w:rsidRPr="00CC0017">
        <w:rPr>
          <w:rFonts w:ascii="Arial" w:hAnsi="Arial" w:cs="Arial"/>
          <w:lang w:val="en-US"/>
        </w:rPr>
        <w:t>Where they, or any member of the household, who have knowingly given false or misleading information, or withheld information, that has been reasonably requested</w:t>
      </w:r>
    </w:p>
    <w:p w14:paraId="6694027A" w14:textId="77777777" w:rsidR="003817C8" w:rsidRPr="00CC0017" w:rsidRDefault="003817C8" w:rsidP="00E50024">
      <w:pPr>
        <w:jc w:val="both"/>
        <w:rPr>
          <w:rFonts w:ascii="Arial" w:hAnsi="Arial" w:cs="Arial"/>
          <w:lang w:val="en-US"/>
        </w:rPr>
      </w:pPr>
    </w:p>
    <w:p w14:paraId="572FF40F" w14:textId="77777777" w:rsidR="003817C8" w:rsidRPr="00CC0017" w:rsidRDefault="003817C8" w:rsidP="00E50024">
      <w:pPr>
        <w:jc w:val="both"/>
        <w:rPr>
          <w:rFonts w:ascii="Arial" w:hAnsi="Arial" w:cs="Arial"/>
          <w:lang w:val="en-US"/>
        </w:rPr>
      </w:pPr>
      <w:r w:rsidRPr="00CC0017">
        <w:rPr>
          <w:rFonts w:ascii="Arial" w:hAnsi="Arial" w:cs="Arial"/>
          <w:lang w:val="en-US"/>
        </w:rPr>
        <w:t>A decision will be taken by the Council on the facts whether the unacceptable behavior either:</w:t>
      </w:r>
    </w:p>
    <w:p w14:paraId="65B2D94F" w14:textId="77777777" w:rsidR="003817C8" w:rsidRPr="00CC0017" w:rsidRDefault="003817C8" w:rsidP="00E50024">
      <w:pPr>
        <w:jc w:val="both"/>
        <w:rPr>
          <w:rFonts w:ascii="Arial" w:hAnsi="Arial" w:cs="Arial"/>
          <w:lang w:val="en-US"/>
        </w:rPr>
      </w:pPr>
    </w:p>
    <w:p w14:paraId="1947A131" w14:textId="353CB690" w:rsidR="003817C8" w:rsidRPr="00CC0017" w:rsidRDefault="003817C8" w:rsidP="00E50024">
      <w:pPr>
        <w:jc w:val="both"/>
        <w:rPr>
          <w:rFonts w:ascii="Arial" w:hAnsi="Arial" w:cs="Arial"/>
          <w:lang w:val="en-US"/>
        </w:rPr>
      </w:pPr>
      <w:r w:rsidRPr="00CC0017">
        <w:rPr>
          <w:rFonts w:ascii="Arial" w:hAnsi="Arial" w:cs="Arial"/>
          <w:lang w:val="en-US"/>
        </w:rPr>
        <w:t xml:space="preserve">1) So serious that the </w:t>
      </w:r>
      <w:r w:rsidR="00E748D1">
        <w:rPr>
          <w:rFonts w:ascii="Arial" w:hAnsi="Arial" w:cs="Arial"/>
          <w:lang w:val="en-US"/>
        </w:rPr>
        <w:t>homeseeker</w:t>
      </w:r>
      <w:r w:rsidRPr="00CC0017">
        <w:rPr>
          <w:rFonts w:ascii="Arial" w:hAnsi="Arial" w:cs="Arial"/>
          <w:lang w:val="en-US"/>
        </w:rPr>
        <w:t xml:space="preserve"> is ineligible to join the register, or</w:t>
      </w:r>
    </w:p>
    <w:p w14:paraId="6BFF8115" w14:textId="1E8762DF" w:rsidR="003817C8" w:rsidRPr="00CC0017" w:rsidRDefault="003817C8" w:rsidP="00E50024">
      <w:pPr>
        <w:jc w:val="both"/>
        <w:rPr>
          <w:rFonts w:ascii="Arial" w:hAnsi="Arial" w:cs="Arial"/>
          <w:lang w:val="en-US"/>
        </w:rPr>
      </w:pPr>
      <w:r w:rsidRPr="00CC0017">
        <w:rPr>
          <w:rFonts w:ascii="Arial" w:hAnsi="Arial" w:cs="Arial"/>
          <w:lang w:val="en-US"/>
        </w:rPr>
        <w:t xml:space="preserve">2) Is not so serious to make the </w:t>
      </w:r>
      <w:r w:rsidR="00E748D1">
        <w:rPr>
          <w:rFonts w:ascii="Arial" w:hAnsi="Arial" w:cs="Arial"/>
          <w:lang w:val="en-US"/>
        </w:rPr>
        <w:t>homeseeker</w:t>
      </w:r>
      <w:r w:rsidRPr="00CC0017">
        <w:rPr>
          <w:rFonts w:ascii="Arial" w:hAnsi="Arial" w:cs="Arial"/>
          <w:lang w:val="en-US"/>
        </w:rPr>
        <w:t xml:space="preserve"> ineligible to join the register but is serious enough that it comes under the criteria set by the allocation policy whereby an </w:t>
      </w:r>
      <w:r w:rsidR="00E748D1">
        <w:rPr>
          <w:rFonts w:ascii="Arial" w:hAnsi="Arial" w:cs="Arial"/>
          <w:lang w:val="en-US"/>
        </w:rPr>
        <w:t>homeseeker</w:t>
      </w:r>
      <w:r w:rsidRPr="00CC0017">
        <w:rPr>
          <w:rFonts w:ascii="Arial" w:hAnsi="Arial" w:cs="Arial"/>
          <w:lang w:val="en-US"/>
        </w:rPr>
        <w:t xml:space="preserve"> will be granted no priority and will not be made any offer of accommodation until they have addressed the concerns of unacceptable behavior to the satisfaction of the Council, or</w:t>
      </w:r>
    </w:p>
    <w:p w14:paraId="4407E9E1" w14:textId="7BC57461" w:rsidR="003817C8" w:rsidRPr="00CC0017" w:rsidRDefault="003817C8" w:rsidP="00E50024">
      <w:pPr>
        <w:jc w:val="both"/>
        <w:rPr>
          <w:rFonts w:ascii="Arial" w:hAnsi="Arial" w:cs="Arial"/>
          <w:lang w:val="en-US"/>
        </w:rPr>
      </w:pPr>
      <w:r w:rsidRPr="00CC0017">
        <w:rPr>
          <w:rFonts w:ascii="Arial" w:hAnsi="Arial" w:cs="Arial"/>
          <w:lang w:val="en-US"/>
        </w:rPr>
        <w:t xml:space="preserve">3) Is not so serious to make the </w:t>
      </w:r>
      <w:r w:rsidR="00E748D1">
        <w:rPr>
          <w:rFonts w:ascii="Arial" w:hAnsi="Arial" w:cs="Arial"/>
          <w:lang w:val="en-US"/>
        </w:rPr>
        <w:t>homeseeker</w:t>
      </w:r>
      <w:r w:rsidRPr="00CC0017">
        <w:rPr>
          <w:rFonts w:ascii="Arial" w:hAnsi="Arial" w:cs="Arial"/>
          <w:lang w:val="en-US"/>
        </w:rPr>
        <w:t xml:space="preserve"> ineligible to join the register </w:t>
      </w:r>
      <w:r w:rsidR="000700F7" w:rsidRPr="00CC0017">
        <w:rPr>
          <w:rFonts w:ascii="Arial" w:hAnsi="Arial" w:cs="Arial"/>
          <w:lang w:val="en-US"/>
        </w:rPr>
        <w:t xml:space="preserve">or </w:t>
      </w:r>
      <w:r w:rsidRPr="00CC0017">
        <w:rPr>
          <w:rFonts w:ascii="Arial" w:hAnsi="Arial" w:cs="Arial"/>
          <w:lang w:val="en-US"/>
        </w:rPr>
        <w:t xml:space="preserve">serious enough that it </w:t>
      </w:r>
      <w:r w:rsidR="000700F7" w:rsidRPr="00CC0017">
        <w:rPr>
          <w:rFonts w:ascii="Arial" w:hAnsi="Arial" w:cs="Arial"/>
          <w:lang w:val="en-US"/>
        </w:rPr>
        <w:t xml:space="preserve">warrants an </w:t>
      </w:r>
      <w:r w:rsidR="00E748D1">
        <w:rPr>
          <w:rFonts w:ascii="Arial" w:hAnsi="Arial" w:cs="Arial"/>
          <w:lang w:val="en-US"/>
        </w:rPr>
        <w:t>homeseeker</w:t>
      </w:r>
      <w:r w:rsidRPr="00CC0017">
        <w:rPr>
          <w:rFonts w:ascii="Arial" w:hAnsi="Arial" w:cs="Arial"/>
          <w:lang w:val="en-US"/>
        </w:rPr>
        <w:t xml:space="preserve"> </w:t>
      </w:r>
      <w:r w:rsidR="000700F7" w:rsidRPr="00CC0017">
        <w:rPr>
          <w:rFonts w:ascii="Arial" w:hAnsi="Arial" w:cs="Arial"/>
          <w:lang w:val="en-US"/>
        </w:rPr>
        <w:t xml:space="preserve">being </w:t>
      </w:r>
      <w:r w:rsidRPr="00CC0017">
        <w:rPr>
          <w:rFonts w:ascii="Arial" w:hAnsi="Arial" w:cs="Arial"/>
          <w:lang w:val="en-US"/>
        </w:rPr>
        <w:t xml:space="preserve">granted no priority </w:t>
      </w:r>
      <w:r w:rsidR="000700F7" w:rsidRPr="00CC0017">
        <w:rPr>
          <w:rFonts w:ascii="Arial" w:hAnsi="Arial" w:cs="Arial"/>
          <w:lang w:val="en-US"/>
        </w:rPr>
        <w:t xml:space="preserve">but does in the view of the assessing officer mean that the person should be granted reduced preference. </w:t>
      </w:r>
    </w:p>
    <w:p w14:paraId="7EA44243" w14:textId="77777777" w:rsidR="003817C8" w:rsidRPr="00CC0017" w:rsidRDefault="003817C8" w:rsidP="00E50024">
      <w:pPr>
        <w:jc w:val="both"/>
        <w:rPr>
          <w:rFonts w:ascii="Arial" w:hAnsi="Arial" w:cs="Arial"/>
          <w:lang w:val="en-US"/>
        </w:rPr>
      </w:pPr>
    </w:p>
    <w:p w14:paraId="7E8F0942" w14:textId="162553F2" w:rsidR="003817C8" w:rsidRPr="00CC0017" w:rsidRDefault="003817C8" w:rsidP="00E50024">
      <w:pPr>
        <w:jc w:val="both"/>
        <w:rPr>
          <w:rFonts w:ascii="Arial" w:hAnsi="Arial" w:cs="Arial"/>
          <w:lang w:val="en-US"/>
        </w:rPr>
      </w:pPr>
      <w:r w:rsidRPr="00CC0017">
        <w:rPr>
          <w:rFonts w:ascii="Arial" w:hAnsi="Arial" w:cs="Arial"/>
          <w:lang w:val="en-US"/>
        </w:rPr>
        <w:lastRenderedPageBreak/>
        <w:t xml:space="preserve">The decision to make an </w:t>
      </w:r>
      <w:r w:rsidR="00E748D1">
        <w:rPr>
          <w:rFonts w:ascii="Arial" w:hAnsi="Arial" w:cs="Arial"/>
          <w:lang w:val="en-US"/>
        </w:rPr>
        <w:t>homeseeker</w:t>
      </w:r>
      <w:r w:rsidRPr="00CC0017">
        <w:rPr>
          <w:rFonts w:ascii="Arial" w:hAnsi="Arial" w:cs="Arial"/>
          <w:lang w:val="en-US"/>
        </w:rPr>
        <w:t xml:space="preserve"> not eligible to join the register or eligible but to be awarded no priority</w:t>
      </w:r>
      <w:r w:rsidR="000700F7" w:rsidRPr="00CC0017">
        <w:rPr>
          <w:rFonts w:ascii="Arial" w:hAnsi="Arial" w:cs="Arial"/>
          <w:lang w:val="en-US"/>
        </w:rPr>
        <w:t xml:space="preserve">, or eligible but to be awarded reduced preference </w:t>
      </w:r>
      <w:r w:rsidRPr="00CC0017">
        <w:rPr>
          <w:rFonts w:ascii="Arial" w:hAnsi="Arial" w:cs="Arial"/>
          <w:lang w:val="en-US"/>
        </w:rPr>
        <w:t>will be taken</w:t>
      </w:r>
      <w:r w:rsidR="000700F7" w:rsidRPr="00CC0017">
        <w:rPr>
          <w:rFonts w:ascii="Arial" w:hAnsi="Arial" w:cs="Arial"/>
          <w:lang w:val="en-US"/>
        </w:rPr>
        <w:t xml:space="preserve"> by the Housing Panel and</w:t>
      </w:r>
      <w:r w:rsidRPr="00CC0017">
        <w:rPr>
          <w:rFonts w:ascii="Arial" w:hAnsi="Arial" w:cs="Arial"/>
          <w:lang w:val="en-US"/>
        </w:rPr>
        <w:t xml:space="preserve"> in full consideration of the test of eligibility set out in Section 160A(8) of the Housing Act 1996. This provides that the only behaviour which can be regarded as unacceptable for these purposes is behaviour by the </w:t>
      </w:r>
      <w:r w:rsidR="00E748D1">
        <w:rPr>
          <w:rFonts w:ascii="Arial" w:hAnsi="Arial" w:cs="Arial"/>
          <w:lang w:val="en-US"/>
        </w:rPr>
        <w:t>homeseeker</w:t>
      </w:r>
      <w:r w:rsidRPr="00CC0017">
        <w:rPr>
          <w:rFonts w:ascii="Arial" w:hAnsi="Arial" w:cs="Arial"/>
          <w:lang w:val="en-US"/>
        </w:rPr>
        <w:t xml:space="preserve"> or by a member of their household that would, if they had been a secure tenant of the local authority at the time, have entitled the local authority to a possession order under s.84 of the Housing Act 1985 in relation to any of the discretionary grounds in Part 1 of Schedule 2, other than Ground 8</w:t>
      </w:r>
    </w:p>
    <w:p w14:paraId="5063322B" w14:textId="77777777" w:rsidR="003817C8" w:rsidRPr="00CC0017" w:rsidRDefault="003817C8" w:rsidP="00E50024">
      <w:pPr>
        <w:jc w:val="both"/>
        <w:rPr>
          <w:rFonts w:ascii="Arial" w:hAnsi="Arial" w:cs="Arial"/>
          <w:lang w:val="en-US"/>
        </w:rPr>
      </w:pPr>
    </w:p>
    <w:p w14:paraId="08888BF1" w14:textId="5539D599" w:rsidR="003817C8" w:rsidRPr="00CC0017" w:rsidRDefault="003817C8" w:rsidP="00E50024">
      <w:pPr>
        <w:jc w:val="both"/>
        <w:rPr>
          <w:rFonts w:ascii="Arial" w:hAnsi="Arial" w:cs="Arial"/>
          <w:lang w:val="en-US"/>
        </w:rPr>
      </w:pPr>
      <w:r w:rsidRPr="00CC0017">
        <w:rPr>
          <w:rFonts w:ascii="Arial" w:hAnsi="Arial" w:cs="Arial"/>
          <w:lang w:val="en-US"/>
        </w:rPr>
        <w:t xml:space="preserve">Guidance on the criteria that will be applied to decide whether an </w:t>
      </w:r>
      <w:r w:rsidR="00E748D1">
        <w:rPr>
          <w:rFonts w:ascii="Arial" w:hAnsi="Arial" w:cs="Arial"/>
          <w:lang w:val="en-US"/>
        </w:rPr>
        <w:t>homeseeker</w:t>
      </w:r>
      <w:r w:rsidRPr="00CC0017">
        <w:rPr>
          <w:rFonts w:ascii="Arial" w:hAnsi="Arial" w:cs="Arial"/>
          <w:lang w:val="en-US"/>
        </w:rPr>
        <w:t xml:space="preserve"> is ineligible for unacceptable behavior, or that the </w:t>
      </w:r>
      <w:r w:rsidR="00E748D1">
        <w:rPr>
          <w:rFonts w:ascii="Arial" w:hAnsi="Arial" w:cs="Arial"/>
          <w:lang w:val="en-US"/>
        </w:rPr>
        <w:t>homeseeker</w:t>
      </w:r>
      <w:r w:rsidRPr="00CC0017">
        <w:rPr>
          <w:rFonts w:ascii="Arial" w:hAnsi="Arial" w:cs="Arial"/>
          <w:lang w:val="en-US"/>
        </w:rPr>
        <w:t xml:space="preserve"> is eligible but will be granted no priority until the concerns are satisfactory addressed, is set out below. </w:t>
      </w:r>
    </w:p>
    <w:p w14:paraId="796D5ABD" w14:textId="77777777" w:rsidR="003817C8" w:rsidRPr="00CC0017" w:rsidRDefault="003817C8" w:rsidP="00E50024">
      <w:pPr>
        <w:jc w:val="both"/>
        <w:rPr>
          <w:rFonts w:ascii="Arial" w:hAnsi="Arial" w:cs="Arial"/>
          <w:bCs/>
        </w:rPr>
      </w:pPr>
    </w:p>
    <w:p w14:paraId="733EFBB8" w14:textId="50F8CA41" w:rsidR="003817C8" w:rsidRPr="00CC0017" w:rsidRDefault="003817C8" w:rsidP="00E50024">
      <w:pPr>
        <w:jc w:val="both"/>
        <w:rPr>
          <w:rFonts w:ascii="Arial" w:hAnsi="Arial" w:cs="Arial"/>
          <w:b/>
          <w:bCs/>
          <w:i/>
        </w:rPr>
      </w:pPr>
      <w:r w:rsidRPr="00CC0017">
        <w:rPr>
          <w:rFonts w:ascii="Arial" w:hAnsi="Arial" w:cs="Arial"/>
          <w:b/>
          <w:bCs/>
          <w:i/>
        </w:rPr>
        <w:t xml:space="preserve">1 – The criteria to be applied for considering whether an </w:t>
      </w:r>
      <w:r w:rsidR="00E748D1">
        <w:rPr>
          <w:rFonts w:ascii="Arial" w:hAnsi="Arial" w:cs="Arial"/>
          <w:b/>
          <w:bCs/>
          <w:i/>
        </w:rPr>
        <w:t>homeseeker</w:t>
      </w:r>
      <w:r w:rsidRPr="00CC0017">
        <w:rPr>
          <w:rFonts w:ascii="Arial" w:hAnsi="Arial" w:cs="Arial"/>
          <w:b/>
          <w:bCs/>
          <w:i/>
        </w:rPr>
        <w:t xml:space="preserve"> is not eligible, (or is eligible but will be granted no priority</w:t>
      </w:r>
      <w:r w:rsidR="000700F7" w:rsidRPr="00CC0017">
        <w:rPr>
          <w:rFonts w:ascii="Arial" w:hAnsi="Arial" w:cs="Arial"/>
          <w:b/>
          <w:bCs/>
          <w:i/>
        </w:rPr>
        <w:t>, or is found to be eligible but to be granted reduced preference</w:t>
      </w:r>
      <w:r w:rsidRPr="00CC0017">
        <w:rPr>
          <w:rFonts w:ascii="Arial" w:hAnsi="Arial" w:cs="Arial"/>
          <w:b/>
          <w:bCs/>
          <w:i/>
        </w:rPr>
        <w:t>) for current or former rent arrears or any recoverable housing related debt.</w:t>
      </w:r>
    </w:p>
    <w:p w14:paraId="524BB3CF" w14:textId="77777777" w:rsidR="003817C8" w:rsidRPr="00CC0017" w:rsidRDefault="003817C8" w:rsidP="00E50024">
      <w:pPr>
        <w:jc w:val="both"/>
        <w:rPr>
          <w:rFonts w:ascii="Arial" w:hAnsi="Arial" w:cs="Arial"/>
        </w:rPr>
      </w:pPr>
    </w:p>
    <w:p w14:paraId="3D3DF0AE" w14:textId="77777777" w:rsidR="003817C8" w:rsidRPr="00CC0017" w:rsidRDefault="003817C8" w:rsidP="00E50024">
      <w:pPr>
        <w:jc w:val="both"/>
        <w:rPr>
          <w:rFonts w:ascii="Arial" w:hAnsi="Arial" w:cs="Arial"/>
          <w:lang w:val="en-US"/>
        </w:rPr>
      </w:pPr>
      <w:r w:rsidRPr="00CC0017">
        <w:rPr>
          <w:rFonts w:ascii="Arial" w:hAnsi="Arial" w:cs="Arial"/>
          <w:lang w:val="en-US"/>
        </w:rPr>
        <w:t>For the purpose of this policy the Council, when carrying out an assessment, will take into consideration all property related debts that are both recoverable and not statute barred. This includes any:</w:t>
      </w:r>
    </w:p>
    <w:p w14:paraId="0C470CF2" w14:textId="77777777" w:rsidR="003817C8" w:rsidRPr="00CC0017" w:rsidRDefault="003817C8" w:rsidP="00E50024">
      <w:pPr>
        <w:jc w:val="both"/>
        <w:rPr>
          <w:rFonts w:ascii="Arial" w:hAnsi="Arial" w:cs="Arial"/>
          <w:lang w:val="en-US"/>
        </w:rPr>
      </w:pPr>
    </w:p>
    <w:p w14:paraId="1CC84934" w14:textId="77777777" w:rsidR="003817C8" w:rsidRPr="00CC0017" w:rsidRDefault="003817C8" w:rsidP="00E50024">
      <w:pPr>
        <w:jc w:val="both"/>
        <w:rPr>
          <w:rFonts w:ascii="Arial" w:hAnsi="Arial" w:cs="Arial"/>
          <w:lang w:val="en-US"/>
        </w:rPr>
      </w:pPr>
      <w:r w:rsidRPr="00CC0017">
        <w:rPr>
          <w:rFonts w:ascii="Arial" w:hAnsi="Arial" w:cs="Arial"/>
          <w:lang w:val="en-US"/>
        </w:rPr>
        <w:t>(i) Current or former tenancy rent arrears;</w:t>
      </w:r>
    </w:p>
    <w:p w14:paraId="4AAD0697" w14:textId="77777777" w:rsidR="003817C8" w:rsidRPr="00CC0017" w:rsidRDefault="003817C8" w:rsidP="00E50024">
      <w:pPr>
        <w:jc w:val="both"/>
        <w:rPr>
          <w:rFonts w:ascii="Arial" w:hAnsi="Arial" w:cs="Arial"/>
          <w:lang w:val="en-US"/>
        </w:rPr>
      </w:pPr>
      <w:r w:rsidRPr="00CC0017">
        <w:rPr>
          <w:rFonts w:ascii="Arial" w:hAnsi="Arial" w:cs="Arial"/>
          <w:lang w:val="en-US"/>
        </w:rPr>
        <w:t>(ii) Outstanding re-chargeable repairs;</w:t>
      </w:r>
    </w:p>
    <w:p w14:paraId="6AE29942" w14:textId="77777777" w:rsidR="003817C8" w:rsidRPr="00CC0017" w:rsidRDefault="003817C8" w:rsidP="00E50024">
      <w:pPr>
        <w:jc w:val="both"/>
        <w:rPr>
          <w:rFonts w:ascii="Arial" w:hAnsi="Arial" w:cs="Arial"/>
          <w:lang w:val="en-US"/>
        </w:rPr>
      </w:pPr>
      <w:r w:rsidRPr="00CC0017">
        <w:rPr>
          <w:rFonts w:ascii="Arial" w:hAnsi="Arial" w:cs="Arial"/>
          <w:lang w:val="en-US"/>
        </w:rPr>
        <w:t>(iii) Current and former housing related service charge arrears;</w:t>
      </w:r>
    </w:p>
    <w:p w14:paraId="121E60FB" w14:textId="77777777" w:rsidR="003817C8" w:rsidRPr="00CC0017" w:rsidRDefault="003817C8" w:rsidP="00E50024">
      <w:pPr>
        <w:jc w:val="both"/>
        <w:rPr>
          <w:rFonts w:ascii="Arial" w:hAnsi="Arial" w:cs="Arial"/>
          <w:lang w:val="en-US"/>
        </w:rPr>
      </w:pPr>
      <w:r w:rsidRPr="00CC0017">
        <w:rPr>
          <w:rFonts w:ascii="Arial" w:hAnsi="Arial" w:cs="Arial"/>
          <w:lang w:val="en-US"/>
        </w:rPr>
        <w:t>(iv) Bed and breakfast or other temporary accommodation charge arrears</w:t>
      </w:r>
    </w:p>
    <w:p w14:paraId="327B3528" w14:textId="77777777" w:rsidR="003817C8" w:rsidRPr="00CC0017" w:rsidRDefault="003817C8" w:rsidP="00E50024">
      <w:pPr>
        <w:jc w:val="both"/>
        <w:rPr>
          <w:rFonts w:ascii="Arial" w:hAnsi="Arial" w:cs="Arial"/>
          <w:lang w:val="en-US"/>
        </w:rPr>
      </w:pPr>
      <w:r w:rsidRPr="00CC0017">
        <w:rPr>
          <w:rFonts w:ascii="Arial" w:hAnsi="Arial" w:cs="Arial"/>
          <w:lang w:val="en-US"/>
        </w:rPr>
        <w:t>(v) Housing benefit overpayments; and</w:t>
      </w:r>
    </w:p>
    <w:p w14:paraId="3BB30D4F" w14:textId="77777777" w:rsidR="003817C8" w:rsidRPr="00CC0017" w:rsidRDefault="00630A61" w:rsidP="00E50024">
      <w:pPr>
        <w:jc w:val="both"/>
        <w:rPr>
          <w:rFonts w:ascii="Arial" w:hAnsi="Arial" w:cs="Arial"/>
          <w:lang w:val="en-US"/>
        </w:rPr>
      </w:pPr>
      <w:r w:rsidRPr="00CC0017">
        <w:rPr>
          <w:rFonts w:ascii="Arial" w:hAnsi="Arial" w:cs="Arial"/>
          <w:lang w:val="en-US"/>
        </w:rPr>
        <w:t xml:space="preserve">(vi) Associated court/legal </w:t>
      </w:r>
      <w:r w:rsidR="003817C8" w:rsidRPr="00CC0017">
        <w:rPr>
          <w:rFonts w:ascii="Arial" w:hAnsi="Arial" w:cs="Arial"/>
          <w:lang w:val="en-US"/>
        </w:rPr>
        <w:t>costs.</w:t>
      </w:r>
    </w:p>
    <w:p w14:paraId="5F125801" w14:textId="77777777" w:rsidR="003817C8" w:rsidRPr="00CC0017" w:rsidRDefault="003817C8" w:rsidP="00E50024">
      <w:pPr>
        <w:jc w:val="both"/>
        <w:rPr>
          <w:rFonts w:ascii="Arial" w:hAnsi="Arial" w:cs="Arial"/>
          <w:lang w:val="en-US"/>
        </w:rPr>
      </w:pPr>
    </w:p>
    <w:p w14:paraId="5DC70311" w14:textId="4640A5C4" w:rsidR="003817C8" w:rsidRPr="00CC0017" w:rsidRDefault="003817C8" w:rsidP="00E50024">
      <w:pPr>
        <w:jc w:val="both"/>
        <w:rPr>
          <w:rFonts w:ascii="Arial" w:hAnsi="Arial" w:cs="Arial"/>
          <w:lang w:val="en-US"/>
        </w:rPr>
      </w:pPr>
      <w:r w:rsidRPr="00CC0017">
        <w:rPr>
          <w:rFonts w:ascii="Arial" w:hAnsi="Arial" w:cs="Arial"/>
          <w:lang w:val="en-US"/>
        </w:rPr>
        <w:t xml:space="preserve">Recoverable property related debts apply to both the </w:t>
      </w:r>
      <w:r w:rsidR="00E748D1">
        <w:rPr>
          <w:rFonts w:ascii="Arial" w:hAnsi="Arial" w:cs="Arial"/>
          <w:lang w:val="en-US"/>
        </w:rPr>
        <w:t>homeseeker</w:t>
      </w:r>
      <w:r w:rsidRPr="00CC0017">
        <w:rPr>
          <w:rFonts w:ascii="Arial" w:hAnsi="Arial" w:cs="Arial"/>
          <w:lang w:val="en-US"/>
        </w:rPr>
        <w:t xml:space="preserve"> and any members of their household included in their application for housing.</w:t>
      </w:r>
    </w:p>
    <w:p w14:paraId="36CD81D0" w14:textId="77777777" w:rsidR="003817C8" w:rsidRPr="00CC0017" w:rsidRDefault="003817C8" w:rsidP="00E50024">
      <w:pPr>
        <w:jc w:val="both"/>
        <w:rPr>
          <w:rFonts w:ascii="Arial" w:hAnsi="Arial" w:cs="Arial"/>
        </w:rPr>
      </w:pPr>
    </w:p>
    <w:p w14:paraId="04F9CBDA" w14:textId="3ABB81B0" w:rsidR="003817C8" w:rsidRPr="00CC0017" w:rsidRDefault="003817C8" w:rsidP="00E50024">
      <w:pPr>
        <w:jc w:val="both"/>
        <w:rPr>
          <w:rFonts w:ascii="Arial" w:hAnsi="Arial" w:cs="Arial"/>
        </w:rPr>
      </w:pPr>
      <w:r w:rsidRPr="00CC0017">
        <w:rPr>
          <w:rFonts w:ascii="Arial" w:hAnsi="Arial" w:cs="Arial"/>
        </w:rPr>
        <w:t xml:space="preserve">The following procedure will be applied to </w:t>
      </w:r>
      <w:r w:rsidR="00E748D1">
        <w:rPr>
          <w:rFonts w:ascii="Arial" w:hAnsi="Arial" w:cs="Arial"/>
        </w:rPr>
        <w:t>homeseeker</w:t>
      </w:r>
      <w:r w:rsidRPr="00CC0017">
        <w:rPr>
          <w:rFonts w:ascii="Arial" w:hAnsi="Arial" w:cs="Arial"/>
        </w:rPr>
        <w:t xml:space="preserve">s whose housing needs mean that they would be awarded a priority band but where there are </w:t>
      </w:r>
      <w:r w:rsidRPr="00CC0017">
        <w:rPr>
          <w:rFonts w:ascii="Arial" w:hAnsi="Arial" w:cs="Arial"/>
          <w:bCs/>
        </w:rPr>
        <w:t>current or former rent arrears, or any recoverable housing related debt</w:t>
      </w:r>
      <w:r w:rsidRPr="00CC0017">
        <w:rPr>
          <w:rFonts w:ascii="Arial" w:hAnsi="Arial" w:cs="Arial"/>
        </w:rPr>
        <w:t>:</w:t>
      </w:r>
    </w:p>
    <w:p w14:paraId="7E0E2203" w14:textId="77777777" w:rsidR="003817C8" w:rsidRPr="00CC0017" w:rsidRDefault="003817C8" w:rsidP="00E50024">
      <w:pPr>
        <w:jc w:val="both"/>
        <w:rPr>
          <w:rFonts w:ascii="Arial" w:hAnsi="Arial" w:cs="Arial"/>
        </w:rPr>
      </w:pPr>
    </w:p>
    <w:p w14:paraId="7F3BD9A7" w14:textId="77777777" w:rsidR="003817C8" w:rsidRPr="00CC0017" w:rsidRDefault="003817C8" w:rsidP="00E74F77">
      <w:pPr>
        <w:numPr>
          <w:ilvl w:val="0"/>
          <w:numId w:val="46"/>
        </w:numPr>
        <w:jc w:val="both"/>
        <w:rPr>
          <w:rFonts w:ascii="Arial" w:hAnsi="Arial" w:cs="Arial"/>
        </w:rPr>
      </w:pPr>
      <w:r w:rsidRPr="00CC0017">
        <w:rPr>
          <w:rFonts w:ascii="Arial" w:hAnsi="Arial" w:cs="Arial"/>
        </w:rPr>
        <w:t xml:space="preserve">This will be a decision of the </w:t>
      </w:r>
      <w:r w:rsidR="000700F7" w:rsidRPr="00CC0017">
        <w:rPr>
          <w:rFonts w:ascii="Arial" w:hAnsi="Arial" w:cs="Arial"/>
        </w:rPr>
        <w:t>Housing</w:t>
      </w:r>
      <w:r w:rsidRPr="00CC0017">
        <w:rPr>
          <w:rFonts w:ascii="Arial" w:hAnsi="Arial" w:cs="Arial"/>
        </w:rPr>
        <w:t xml:space="preserve"> Panel</w:t>
      </w:r>
    </w:p>
    <w:p w14:paraId="3619D295" w14:textId="1350393F" w:rsidR="003817C8" w:rsidRPr="00CC0017" w:rsidRDefault="003817C8" w:rsidP="00E74F77">
      <w:pPr>
        <w:numPr>
          <w:ilvl w:val="0"/>
          <w:numId w:val="46"/>
        </w:numPr>
        <w:jc w:val="both"/>
        <w:rPr>
          <w:rFonts w:ascii="Arial" w:hAnsi="Arial" w:cs="Arial"/>
        </w:rPr>
      </w:pPr>
      <w:r w:rsidRPr="00CC0017">
        <w:rPr>
          <w:rFonts w:ascii="Arial" w:hAnsi="Arial" w:cs="Arial"/>
        </w:rPr>
        <w:t xml:space="preserve">The Council will consider whether the </w:t>
      </w:r>
      <w:r w:rsidR="00E748D1">
        <w:rPr>
          <w:rFonts w:ascii="Arial" w:hAnsi="Arial" w:cs="Arial"/>
        </w:rPr>
        <w:t>homeseeker</w:t>
      </w:r>
      <w:r w:rsidRPr="00CC0017">
        <w:rPr>
          <w:rFonts w:ascii="Arial" w:hAnsi="Arial" w:cs="Arial"/>
        </w:rPr>
        <w:t xml:space="preserve"> still owes arrears/debt, and if they do, the extent of the arrears/debt and whether any housing related debt is recoverable.</w:t>
      </w:r>
    </w:p>
    <w:p w14:paraId="17B05BCC" w14:textId="77777777" w:rsidR="007A73F9" w:rsidRPr="00CC0017" w:rsidRDefault="007A73F9" w:rsidP="00E74F77">
      <w:pPr>
        <w:numPr>
          <w:ilvl w:val="0"/>
          <w:numId w:val="46"/>
        </w:numPr>
        <w:jc w:val="both"/>
        <w:rPr>
          <w:rFonts w:ascii="Arial" w:hAnsi="Arial" w:cs="Arial"/>
        </w:rPr>
      </w:pPr>
      <w:r w:rsidRPr="00CC0017">
        <w:rPr>
          <w:rFonts w:ascii="Arial" w:hAnsi="Arial" w:cs="Arial"/>
        </w:rPr>
        <w:t xml:space="preserve">Where information on former tenant arrears only emerges after an offer is made, that offer may be withdrawn by that housing association and the policy for arrears applied. This would be where the arrears are above 19 weeks’ net rent or £500 (A payment plan would also need to be in place and paid for at least 13 weeks.) </w:t>
      </w:r>
    </w:p>
    <w:p w14:paraId="63BE6764" w14:textId="286CC0FE" w:rsidR="007A73F9" w:rsidRPr="00CC0017" w:rsidRDefault="00E748D1" w:rsidP="00E74F77">
      <w:pPr>
        <w:numPr>
          <w:ilvl w:val="0"/>
          <w:numId w:val="46"/>
        </w:numPr>
        <w:jc w:val="both"/>
        <w:rPr>
          <w:rFonts w:ascii="Arial" w:hAnsi="Arial" w:cs="Arial"/>
        </w:rPr>
      </w:pPr>
      <w:r>
        <w:rPr>
          <w:rFonts w:ascii="Arial" w:hAnsi="Arial" w:cs="Arial"/>
        </w:rPr>
        <w:t>Homeseeker</w:t>
      </w:r>
      <w:r w:rsidR="007A73F9" w:rsidRPr="00CC0017">
        <w:rPr>
          <w:rFonts w:ascii="Arial" w:hAnsi="Arial" w:cs="Arial"/>
        </w:rPr>
        <w:t xml:space="preserve">s with a housing related debt up to £500 or 19 weeks net rent (whichever is lower), could be considered for housing, providing that they had agreed to a repayment plan and there is evidence that they are actively following the plan.  Adherence with the plan would be checked prior to an </w:t>
      </w:r>
      <w:r w:rsidR="007A73F9" w:rsidRPr="00CC0017">
        <w:rPr>
          <w:rFonts w:ascii="Arial" w:hAnsi="Arial" w:cs="Arial"/>
        </w:rPr>
        <w:lastRenderedPageBreak/>
        <w:t xml:space="preserve">offer of accommodation being made by the landlord concerned and would be at their discretion. </w:t>
      </w:r>
    </w:p>
    <w:p w14:paraId="1A914FB5" w14:textId="4D952413" w:rsidR="007A73F9" w:rsidRPr="00CC0017" w:rsidRDefault="00E748D1" w:rsidP="00E74F77">
      <w:pPr>
        <w:numPr>
          <w:ilvl w:val="0"/>
          <w:numId w:val="46"/>
        </w:numPr>
        <w:jc w:val="both"/>
        <w:rPr>
          <w:rFonts w:ascii="Arial" w:hAnsi="Arial" w:cs="Arial"/>
        </w:rPr>
      </w:pPr>
      <w:r>
        <w:rPr>
          <w:rFonts w:ascii="Arial" w:hAnsi="Arial" w:cs="Arial"/>
        </w:rPr>
        <w:t>Homeseeker</w:t>
      </w:r>
      <w:r w:rsidR="007A73F9" w:rsidRPr="00CC0017">
        <w:rPr>
          <w:rFonts w:ascii="Arial" w:hAnsi="Arial" w:cs="Arial"/>
        </w:rPr>
        <w:t>s must demonstrate a continued commitment to a repayment agreement and addressing their debt.</w:t>
      </w:r>
    </w:p>
    <w:p w14:paraId="53AB8734" w14:textId="77777777" w:rsidR="003817C8" w:rsidRPr="00CC0017" w:rsidRDefault="007A73F9" w:rsidP="00E74F77">
      <w:pPr>
        <w:numPr>
          <w:ilvl w:val="0"/>
          <w:numId w:val="46"/>
        </w:numPr>
        <w:jc w:val="both"/>
        <w:rPr>
          <w:rFonts w:ascii="Arial" w:hAnsi="Arial" w:cs="Arial"/>
        </w:rPr>
      </w:pPr>
      <w:r w:rsidRPr="00CC0017">
        <w:rPr>
          <w:rFonts w:ascii="Arial" w:hAnsi="Arial" w:cs="Arial"/>
        </w:rPr>
        <w:t>Where information of pending or outstanding charges only emerges after an offer has been made, that offer may be withdrawn by that housing association. This would apply to charges for outstanding debt with a total value of over £500 and the case would be referred to the Exclusion Panel for their consideration.</w:t>
      </w:r>
    </w:p>
    <w:p w14:paraId="766EB56C" w14:textId="77777777" w:rsidR="003817C8" w:rsidRPr="00CC0017" w:rsidRDefault="003817C8" w:rsidP="00E74F77">
      <w:pPr>
        <w:numPr>
          <w:ilvl w:val="0"/>
          <w:numId w:val="46"/>
        </w:numPr>
        <w:jc w:val="both"/>
        <w:rPr>
          <w:rFonts w:ascii="Arial" w:hAnsi="Arial" w:cs="Arial"/>
        </w:rPr>
      </w:pPr>
      <w:r w:rsidRPr="00CC0017">
        <w:rPr>
          <w:rFonts w:ascii="Arial" w:hAnsi="Arial" w:cs="Arial"/>
        </w:rPr>
        <w:t>The Council will also consider whether the claimant has taken debt advice acted on it, and entered into and begun to implement any arrangement to clear the arrears.</w:t>
      </w:r>
    </w:p>
    <w:p w14:paraId="1032E0C8" w14:textId="77777777" w:rsidR="003817C8" w:rsidRPr="00CC0017" w:rsidRDefault="003817C8" w:rsidP="00E74F77">
      <w:pPr>
        <w:numPr>
          <w:ilvl w:val="0"/>
          <w:numId w:val="46"/>
        </w:numPr>
        <w:jc w:val="both"/>
        <w:rPr>
          <w:rFonts w:ascii="Arial" w:hAnsi="Arial" w:cs="Arial"/>
        </w:rPr>
      </w:pPr>
      <w:r w:rsidRPr="00CC0017">
        <w:rPr>
          <w:rFonts w:ascii="Arial" w:hAnsi="Arial" w:cs="Arial"/>
        </w:rPr>
        <w:t>The Council will also consider whether an arrangement has been made, the amount of arrears paid off, any debt outstanding, and the regularity of any payments made.</w:t>
      </w:r>
    </w:p>
    <w:p w14:paraId="0AE6058B" w14:textId="77777777" w:rsidR="003817C8" w:rsidRPr="00CC0017" w:rsidRDefault="003817C8" w:rsidP="00E50024">
      <w:pPr>
        <w:jc w:val="both"/>
        <w:rPr>
          <w:rFonts w:ascii="Arial" w:hAnsi="Arial" w:cs="Arial"/>
        </w:rPr>
      </w:pPr>
    </w:p>
    <w:p w14:paraId="356F5168" w14:textId="28409E51" w:rsidR="003817C8" w:rsidRPr="00CC0017" w:rsidRDefault="003817C8" w:rsidP="00E50024">
      <w:pPr>
        <w:jc w:val="both"/>
        <w:rPr>
          <w:rFonts w:ascii="Arial" w:hAnsi="Arial" w:cs="Arial"/>
          <w:b/>
          <w:bCs/>
          <w:i/>
        </w:rPr>
      </w:pPr>
      <w:r w:rsidRPr="00CC0017">
        <w:rPr>
          <w:rFonts w:ascii="Arial" w:hAnsi="Arial" w:cs="Arial"/>
          <w:b/>
          <w:bCs/>
          <w:i/>
        </w:rPr>
        <w:t xml:space="preserve">2 - The criteria to be applied for considering whether an </w:t>
      </w:r>
      <w:r w:rsidR="00E748D1">
        <w:rPr>
          <w:rFonts w:ascii="Arial" w:hAnsi="Arial" w:cs="Arial"/>
          <w:b/>
          <w:bCs/>
          <w:i/>
        </w:rPr>
        <w:t>homeseeker</w:t>
      </w:r>
      <w:r w:rsidRPr="00CC0017">
        <w:rPr>
          <w:rFonts w:ascii="Arial" w:hAnsi="Arial" w:cs="Arial"/>
          <w:b/>
          <w:bCs/>
          <w:i/>
        </w:rPr>
        <w:t xml:space="preserve"> is not eligible or is eligible but will be granted no priority for serious behaviour including non-compliance with a current or former tenancy agreement:</w:t>
      </w:r>
    </w:p>
    <w:p w14:paraId="0A92C732" w14:textId="77777777" w:rsidR="003817C8" w:rsidRPr="00CC0017" w:rsidRDefault="003817C8" w:rsidP="00E50024">
      <w:pPr>
        <w:jc w:val="both"/>
        <w:rPr>
          <w:rFonts w:ascii="Arial" w:hAnsi="Arial" w:cs="Arial"/>
          <w:bCs/>
        </w:rPr>
      </w:pPr>
    </w:p>
    <w:p w14:paraId="3BF0766C" w14:textId="54CE366A" w:rsidR="003817C8" w:rsidRPr="00CC0017" w:rsidRDefault="003817C8" w:rsidP="00E50024">
      <w:pPr>
        <w:jc w:val="both"/>
        <w:rPr>
          <w:rFonts w:ascii="Arial" w:hAnsi="Arial" w:cs="Arial"/>
          <w:bCs/>
        </w:rPr>
      </w:pPr>
      <w:r w:rsidRPr="00CC0017">
        <w:rPr>
          <w:rFonts w:ascii="Arial" w:hAnsi="Arial" w:cs="Arial"/>
          <w:bCs/>
        </w:rPr>
        <w:t xml:space="preserve">This applies where the Council is satisfied, having considered all available </w:t>
      </w:r>
      <w:r w:rsidR="001E38CA" w:rsidRPr="00CC0017">
        <w:rPr>
          <w:rFonts w:ascii="Arial" w:hAnsi="Arial" w:cs="Arial"/>
          <w:bCs/>
        </w:rPr>
        <w:t>evidence that</w:t>
      </w:r>
      <w:r w:rsidRPr="00CC0017">
        <w:rPr>
          <w:rFonts w:ascii="Arial" w:hAnsi="Arial" w:cs="Arial"/>
          <w:bCs/>
        </w:rPr>
        <w:t xml:space="preserve"> an </w:t>
      </w:r>
      <w:r w:rsidR="00E748D1">
        <w:rPr>
          <w:rFonts w:ascii="Arial" w:hAnsi="Arial" w:cs="Arial"/>
          <w:bCs/>
        </w:rPr>
        <w:t>homeseeker</w:t>
      </w:r>
      <w:r w:rsidRPr="00CC0017">
        <w:rPr>
          <w:rFonts w:ascii="Arial" w:hAnsi="Arial" w:cs="Arial"/>
          <w:bCs/>
        </w:rPr>
        <w:t xml:space="preserve"> (or a member of their current or prospective household) has: </w:t>
      </w:r>
    </w:p>
    <w:p w14:paraId="12FBDBFD" w14:textId="77777777" w:rsidR="003817C8" w:rsidRPr="00CC0017" w:rsidRDefault="003817C8" w:rsidP="00E50024">
      <w:pPr>
        <w:jc w:val="both"/>
        <w:rPr>
          <w:rFonts w:ascii="Arial" w:hAnsi="Arial" w:cs="Arial"/>
          <w:bCs/>
        </w:rPr>
      </w:pPr>
    </w:p>
    <w:p w14:paraId="633328B6" w14:textId="77777777" w:rsidR="003817C8" w:rsidRPr="00CC0017" w:rsidRDefault="003817C8" w:rsidP="00E74F77">
      <w:pPr>
        <w:numPr>
          <w:ilvl w:val="0"/>
          <w:numId w:val="48"/>
        </w:numPr>
        <w:jc w:val="both"/>
        <w:rPr>
          <w:rFonts w:ascii="Arial" w:hAnsi="Arial" w:cs="Arial"/>
        </w:rPr>
      </w:pPr>
      <w:r w:rsidRPr="00CC0017">
        <w:rPr>
          <w:rFonts w:ascii="Arial" w:hAnsi="Arial" w:cs="Arial"/>
          <w:bCs/>
        </w:rPr>
        <w:t>Failed to adhere to the terms of any current or previous social housing or private rented sector tenancy agreement.  This includes failing to maintain any previous social rented or private sector rented property within the terms of their tenancy agreement, or committing acts causing or likely to cause nuisance or annoyance to neighbours or others in the locality of where they live or where they previously have lived. It includes s</w:t>
      </w:r>
      <w:r w:rsidRPr="00CC0017">
        <w:rPr>
          <w:rFonts w:ascii="Arial" w:hAnsi="Arial" w:cs="Arial"/>
        </w:rPr>
        <w:t xml:space="preserve">erious breaches of a social or private sector tenancy agreement – for example operating a business from the premises, having an unreasonable numbers of pets at the property despite being warned of the breach of tenancy.   </w:t>
      </w:r>
    </w:p>
    <w:p w14:paraId="3CADC9F9" w14:textId="3DD86F1E" w:rsidR="003817C8" w:rsidRPr="00CC0017" w:rsidRDefault="003817C8" w:rsidP="00E74F77">
      <w:pPr>
        <w:numPr>
          <w:ilvl w:val="0"/>
          <w:numId w:val="48"/>
        </w:numPr>
        <w:jc w:val="both"/>
        <w:rPr>
          <w:rFonts w:ascii="Arial" w:hAnsi="Arial" w:cs="Arial"/>
          <w:bCs/>
        </w:rPr>
      </w:pPr>
      <w:r w:rsidRPr="00CC0017">
        <w:rPr>
          <w:rFonts w:ascii="Arial" w:hAnsi="Arial" w:cs="Arial"/>
          <w:bCs/>
        </w:rPr>
        <w:t xml:space="preserve">A decision that the </w:t>
      </w:r>
      <w:r w:rsidR="00E748D1">
        <w:rPr>
          <w:rFonts w:ascii="Arial" w:hAnsi="Arial" w:cs="Arial"/>
          <w:bCs/>
        </w:rPr>
        <w:t>homeseeker</w:t>
      </w:r>
      <w:r w:rsidRPr="00CC0017">
        <w:rPr>
          <w:rFonts w:ascii="Arial" w:hAnsi="Arial" w:cs="Arial"/>
          <w:bCs/>
        </w:rPr>
        <w:t xml:space="preserve"> is not eligible to be registered will normally apply until the </w:t>
      </w:r>
      <w:r w:rsidR="00E748D1">
        <w:rPr>
          <w:rFonts w:ascii="Arial" w:hAnsi="Arial" w:cs="Arial"/>
          <w:bCs/>
        </w:rPr>
        <w:t>homeseeker</w:t>
      </w:r>
      <w:r w:rsidRPr="00CC0017">
        <w:rPr>
          <w:rFonts w:ascii="Arial" w:hAnsi="Arial" w:cs="Arial"/>
          <w:bCs/>
        </w:rPr>
        <w:t xml:space="preserve"> (or a member of their prospective household) has demonstrated, to the satisfaction of the Council, that circumstances have changed such that the previous conduct is unlikely to reoccur.  In many cases this could include demonstrating cooperation with support agencies leading to a substantial improvement in behaviour. </w:t>
      </w:r>
    </w:p>
    <w:p w14:paraId="722A38F6" w14:textId="2E317A48" w:rsidR="003817C8" w:rsidRPr="00CC0017" w:rsidRDefault="003817C8" w:rsidP="00E74F77">
      <w:pPr>
        <w:numPr>
          <w:ilvl w:val="0"/>
          <w:numId w:val="48"/>
        </w:numPr>
        <w:jc w:val="both"/>
        <w:rPr>
          <w:rFonts w:ascii="Arial" w:hAnsi="Arial" w:cs="Arial"/>
          <w:bCs/>
        </w:rPr>
      </w:pPr>
      <w:r w:rsidRPr="00CC0017">
        <w:rPr>
          <w:rFonts w:ascii="Arial" w:hAnsi="Arial" w:cs="Arial"/>
          <w:bCs/>
          <w:lang w:val="en-US"/>
        </w:rPr>
        <w:t xml:space="preserve">Conduct likely to cause nuisance or annoyance – this is conduct or behavior that does not only relate to a </w:t>
      </w:r>
      <w:r w:rsidRPr="00CC0017">
        <w:rPr>
          <w:rFonts w:ascii="Arial" w:hAnsi="Arial" w:cs="Arial"/>
          <w:bCs/>
        </w:rPr>
        <w:t xml:space="preserve">previous social housing or private rented sector tenancy agreement. This includes where an </w:t>
      </w:r>
      <w:r w:rsidR="00E748D1">
        <w:rPr>
          <w:rFonts w:ascii="Arial" w:hAnsi="Arial" w:cs="Arial"/>
          <w:bCs/>
        </w:rPr>
        <w:t>homeseeker</w:t>
      </w:r>
      <w:r w:rsidRPr="00CC0017">
        <w:rPr>
          <w:rFonts w:ascii="Arial" w:hAnsi="Arial" w:cs="Arial"/>
          <w:bCs/>
        </w:rPr>
        <w:t xml:space="preserve"> or a member of their current or prospective household is the subject of actions being taken by the Council (or some other competent body) on grounds of alleged Anti Social Behaviour (ASB). It includes c</w:t>
      </w:r>
      <w:r w:rsidRPr="00CC0017">
        <w:rPr>
          <w:rFonts w:ascii="Arial" w:hAnsi="Arial" w:cs="Arial"/>
        </w:rPr>
        <w:t xml:space="preserve">riminal behaviour that was relevant to the tenancy and/or locality, for example being in possession of illegal drugs, acts of public disorder. </w:t>
      </w:r>
      <w:r w:rsidRPr="00CC0017">
        <w:rPr>
          <w:rFonts w:ascii="Arial" w:hAnsi="Arial" w:cs="Arial"/>
          <w:bCs/>
        </w:rPr>
        <w:t>This also includes b</w:t>
      </w:r>
      <w:r w:rsidRPr="00CC0017">
        <w:rPr>
          <w:rFonts w:ascii="Arial" w:hAnsi="Arial" w:cs="Arial"/>
        </w:rPr>
        <w:t>ehaving in a threatening, abusive or obstructive manner towards staff of the Council and or their contractors.</w:t>
      </w:r>
    </w:p>
    <w:p w14:paraId="58D81799" w14:textId="52550A6D" w:rsidR="003817C8" w:rsidRPr="00CC0017" w:rsidRDefault="003817C8" w:rsidP="00E74F77">
      <w:pPr>
        <w:numPr>
          <w:ilvl w:val="0"/>
          <w:numId w:val="48"/>
        </w:numPr>
        <w:jc w:val="both"/>
        <w:rPr>
          <w:rFonts w:ascii="Arial" w:hAnsi="Arial" w:cs="Arial"/>
          <w:bCs/>
        </w:rPr>
      </w:pPr>
      <w:r w:rsidRPr="00CC0017">
        <w:rPr>
          <w:rFonts w:ascii="Arial" w:hAnsi="Arial" w:cs="Arial"/>
          <w:lang w:val="en-US"/>
        </w:rPr>
        <w:t xml:space="preserve">Where on the facts it is decided that despite the unacceptable behavior an </w:t>
      </w:r>
      <w:r w:rsidR="00E748D1">
        <w:rPr>
          <w:rFonts w:ascii="Arial" w:hAnsi="Arial" w:cs="Arial"/>
          <w:lang w:val="en-US"/>
        </w:rPr>
        <w:t>homeseeker</w:t>
      </w:r>
      <w:r w:rsidRPr="00CC0017">
        <w:rPr>
          <w:rFonts w:ascii="Arial" w:hAnsi="Arial" w:cs="Arial"/>
          <w:lang w:val="en-US"/>
        </w:rPr>
        <w:t xml:space="preserve"> is able to qualify for the register they will normally be granted no priority and will not be made any offer of accommodation until they have </w:t>
      </w:r>
      <w:r w:rsidRPr="00CC0017">
        <w:rPr>
          <w:rFonts w:ascii="Arial" w:hAnsi="Arial" w:cs="Arial"/>
          <w:lang w:val="en-US"/>
        </w:rPr>
        <w:lastRenderedPageBreak/>
        <w:t>addressed the unacceptable behavior to the satisfaction of the Council</w:t>
      </w:r>
      <w:r w:rsidR="000700F7" w:rsidRPr="00CC0017">
        <w:rPr>
          <w:rFonts w:ascii="Arial" w:hAnsi="Arial" w:cs="Arial"/>
          <w:lang w:val="en-US"/>
        </w:rPr>
        <w:t xml:space="preserve">. Where the Council is satisfied that some attempts are being made to address their behavior they may make an award of reduced preference resulting in the </w:t>
      </w:r>
      <w:r w:rsidR="00E748D1">
        <w:rPr>
          <w:rFonts w:ascii="Arial" w:hAnsi="Arial" w:cs="Arial"/>
          <w:lang w:val="en-US"/>
        </w:rPr>
        <w:t>homeseeker</w:t>
      </w:r>
      <w:r w:rsidR="000700F7" w:rsidRPr="00CC0017">
        <w:rPr>
          <w:rFonts w:ascii="Arial" w:hAnsi="Arial" w:cs="Arial"/>
          <w:lang w:val="en-US"/>
        </w:rPr>
        <w:t xml:space="preserve"> being granted a band lower than the band they would have been awarded for their housing circumstances</w:t>
      </w:r>
    </w:p>
    <w:p w14:paraId="750E2783" w14:textId="2A62513E" w:rsidR="003817C8" w:rsidRPr="00CC0017" w:rsidRDefault="003817C8" w:rsidP="00E74F77">
      <w:pPr>
        <w:numPr>
          <w:ilvl w:val="0"/>
          <w:numId w:val="48"/>
        </w:numPr>
        <w:jc w:val="both"/>
        <w:rPr>
          <w:rFonts w:ascii="Arial" w:hAnsi="Arial" w:cs="Arial"/>
          <w:bCs/>
          <w:lang w:val="en-US"/>
        </w:rPr>
      </w:pPr>
      <w:r w:rsidRPr="00CC0017">
        <w:rPr>
          <w:rFonts w:ascii="Arial" w:hAnsi="Arial" w:cs="Arial"/>
          <w:bCs/>
        </w:rPr>
        <w:t xml:space="preserve">Where an </w:t>
      </w:r>
      <w:r w:rsidR="00E748D1">
        <w:rPr>
          <w:rFonts w:ascii="Arial" w:hAnsi="Arial" w:cs="Arial"/>
          <w:bCs/>
        </w:rPr>
        <w:t>homeseeker</w:t>
      </w:r>
      <w:r w:rsidRPr="00CC0017">
        <w:rPr>
          <w:rFonts w:ascii="Arial" w:hAnsi="Arial" w:cs="Arial"/>
          <w:bCs/>
        </w:rPr>
        <w:t xml:space="preserve"> is found to be ineligible any new application will normally only result in eligibility where there has been no reasonable cause for complaint or concern against the </w:t>
      </w:r>
      <w:r w:rsidR="00E748D1">
        <w:rPr>
          <w:rFonts w:ascii="Arial" w:hAnsi="Arial" w:cs="Arial"/>
          <w:bCs/>
        </w:rPr>
        <w:t>homeseeker</w:t>
      </w:r>
      <w:r w:rsidRPr="00CC0017">
        <w:rPr>
          <w:rFonts w:ascii="Arial" w:hAnsi="Arial" w:cs="Arial"/>
          <w:bCs/>
        </w:rPr>
        <w:t xml:space="preserve"> (or members of their prospective household) for a continuous period of 12 months.  </w:t>
      </w:r>
    </w:p>
    <w:p w14:paraId="3B0ED21D" w14:textId="77777777" w:rsidR="003817C8" w:rsidRPr="00CC0017" w:rsidRDefault="003817C8" w:rsidP="00E50024">
      <w:pPr>
        <w:jc w:val="both"/>
        <w:rPr>
          <w:rFonts w:ascii="Arial" w:hAnsi="Arial" w:cs="Arial"/>
        </w:rPr>
      </w:pPr>
    </w:p>
    <w:p w14:paraId="429F7063" w14:textId="77777777" w:rsidR="005C2B67" w:rsidRPr="00CC0017" w:rsidRDefault="005C2B67" w:rsidP="00E50024">
      <w:pPr>
        <w:jc w:val="both"/>
        <w:rPr>
          <w:rFonts w:ascii="Arial" w:hAnsi="Arial" w:cs="Arial"/>
        </w:rPr>
      </w:pPr>
      <w:r w:rsidRPr="00CC0017">
        <w:rPr>
          <w:rFonts w:ascii="Arial" w:hAnsi="Arial" w:cs="Arial"/>
          <w:b/>
          <w:u w:val="single"/>
        </w:rPr>
        <w:t>Bypassing Policy and Procedure Policy Principles</w:t>
      </w:r>
      <w:r w:rsidRPr="00CC0017">
        <w:rPr>
          <w:rFonts w:ascii="Arial" w:hAnsi="Arial" w:cs="Arial"/>
        </w:rPr>
        <w:t>:</w:t>
      </w:r>
    </w:p>
    <w:p w14:paraId="79A7553C" w14:textId="77777777" w:rsidR="005C2B67" w:rsidRPr="00CC0017" w:rsidRDefault="005C2B67" w:rsidP="00E50024">
      <w:pPr>
        <w:jc w:val="both"/>
        <w:rPr>
          <w:rFonts w:ascii="Arial" w:hAnsi="Arial" w:cs="Arial"/>
        </w:rPr>
      </w:pPr>
    </w:p>
    <w:p w14:paraId="237DE5BF" w14:textId="77777777" w:rsidR="005C2B67" w:rsidRPr="00CC0017" w:rsidRDefault="005C2B67" w:rsidP="005C2B67">
      <w:pPr>
        <w:jc w:val="both"/>
        <w:rPr>
          <w:rFonts w:ascii="Arial" w:hAnsi="Arial" w:cs="Arial"/>
        </w:rPr>
      </w:pPr>
      <w:r w:rsidRPr="00CC0017">
        <w:rPr>
          <w:rFonts w:ascii="Arial" w:hAnsi="Arial" w:cs="Arial"/>
        </w:rPr>
        <w:t>•</w:t>
      </w:r>
      <w:r w:rsidRPr="00CC0017">
        <w:rPr>
          <w:rFonts w:ascii="Arial" w:hAnsi="Arial" w:cs="Arial"/>
        </w:rPr>
        <w:tab/>
        <w:t>Blanket bans will not be used.</w:t>
      </w:r>
    </w:p>
    <w:p w14:paraId="2FE3891C" w14:textId="03CD98E1" w:rsidR="005C2B67" w:rsidRPr="00CC0017" w:rsidRDefault="005C2B67" w:rsidP="005C2B67">
      <w:pPr>
        <w:jc w:val="both"/>
        <w:rPr>
          <w:rFonts w:ascii="Arial" w:hAnsi="Arial" w:cs="Arial"/>
        </w:rPr>
      </w:pPr>
      <w:r w:rsidRPr="00CC0017">
        <w:rPr>
          <w:rFonts w:ascii="Arial" w:hAnsi="Arial" w:cs="Arial"/>
        </w:rPr>
        <w:t>•</w:t>
      </w:r>
      <w:r w:rsidRPr="00CC0017">
        <w:rPr>
          <w:rFonts w:ascii="Arial" w:hAnsi="Arial" w:cs="Arial"/>
        </w:rPr>
        <w:tab/>
        <w:t xml:space="preserve">A decision to bypass an </w:t>
      </w:r>
      <w:r w:rsidR="00E748D1">
        <w:rPr>
          <w:rFonts w:ascii="Arial" w:hAnsi="Arial" w:cs="Arial"/>
        </w:rPr>
        <w:t>homeseeker</w:t>
      </w:r>
      <w:r w:rsidRPr="00CC0017">
        <w:rPr>
          <w:rFonts w:ascii="Arial" w:hAnsi="Arial" w:cs="Arial"/>
        </w:rPr>
        <w:t xml:space="preserve"> will only be taken according to the criteria set out in this document. </w:t>
      </w:r>
    </w:p>
    <w:p w14:paraId="470FBDE7" w14:textId="777D226F" w:rsidR="005C2B67" w:rsidRPr="00CC0017" w:rsidRDefault="005C2B67" w:rsidP="005C2B67">
      <w:pPr>
        <w:jc w:val="both"/>
        <w:rPr>
          <w:rFonts w:ascii="Arial" w:hAnsi="Arial" w:cs="Arial"/>
        </w:rPr>
      </w:pPr>
      <w:r w:rsidRPr="00CC0017">
        <w:rPr>
          <w:rFonts w:ascii="Arial" w:hAnsi="Arial" w:cs="Arial"/>
        </w:rPr>
        <w:t>•</w:t>
      </w:r>
      <w:r w:rsidRPr="00CC0017">
        <w:rPr>
          <w:rFonts w:ascii="Arial" w:hAnsi="Arial" w:cs="Arial"/>
        </w:rPr>
        <w:tab/>
        <w:t xml:space="preserve">Any local letting agreement must be agreed by </w:t>
      </w:r>
      <w:r w:rsidR="00DD01CD">
        <w:rPr>
          <w:rFonts w:ascii="Arial" w:hAnsi="Arial" w:cs="Arial"/>
        </w:rPr>
        <w:t xml:space="preserve">the Director/Head of Housing and </w:t>
      </w:r>
      <w:r w:rsidR="009E00D5">
        <w:rPr>
          <w:rFonts w:ascii="Arial" w:hAnsi="Arial" w:cs="Arial"/>
        </w:rPr>
        <w:t xml:space="preserve">associated </w:t>
      </w:r>
      <w:bookmarkStart w:id="52" w:name="_GoBack"/>
      <w:bookmarkEnd w:id="52"/>
      <w:r w:rsidRPr="00CC0017">
        <w:rPr>
          <w:rFonts w:ascii="Arial" w:hAnsi="Arial" w:cs="Arial"/>
        </w:rPr>
        <w:t>partner</w:t>
      </w:r>
      <w:r w:rsidR="00F367FB">
        <w:rPr>
          <w:rFonts w:ascii="Arial" w:hAnsi="Arial" w:cs="Arial"/>
        </w:rPr>
        <w:t>(</w:t>
      </w:r>
      <w:r w:rsidRPr="00CC0017">
        <w:rPr>
          <w:rFonts w:ascii="Arial" w:hAnsi="Arial" w:cs="Arial"/>
        </w:rPr>
        <w:t>s</w:t>
      </w:r>
      <w:r w:rsidR="00F367FB">
        <w:rPr>
          <w:rFonts w:ascii="Arial" w:hAnsi="Arial" w:cs="Arial"/>
        </w:rPr>
        <w:t>)</w:t>
      </w:r>
      <w:r w:rsidRPr="00CC0017">
        <w:rPr>
          <w:rFonts w:ascii="Arial" w:hAnsi="Arial" w:cs="Arial"/>
        </w:rPr>
        <w:t xml:space="preserve"> and adhere to this document.</w:t>
      </w:r>
    </w:p>
    <w:p w14:paraId="41F532BD" w14:textId="0DBFF7EA" w:rsidR="005C2B67" w:rsidRPr="00CC0017" w:rsidRDefault="005C2B67" w:rsidP="005C2B67">
      <w:pPr>
        <w:jc w:val="both"/>
        <w:rPr>
          <w:rFonts w:ascii="Arial" w:hAnsi="Arial" w:cs="Arial"/>
        </w:rPr>
      </w:pPr>
      <w:r w:rsidRPr="00CC0017">
        <w:rPr>
          <w:rFonts w:ascii="Arial" w:hAnsi="Arial" w:cs="Arial"/>
        </w:rPr>
        <w:t>•</w:t>
      </w:r>
      <w:r w:rsidRPr="00CC0017">
        <w:rPr>
          <w:rFonts w:ascii="Arial" w:hAnsi="Arial" w:cs="Arial"/>
        </w:rPr>
        <w:tab/>
        <w:t xml:space="preserve">If a Blaenau Gwent Registered Social Landlord partner wishes to retain bypassing rules outside of the Common Allocation Policy and Procedures e.g. rules relating to the size of the accommodation to be offered, or offers where there are rent arrears or unresolved unacceptable behaviour – these rules will be recorded as an appendix to the Common Allocation Policy and Procedures. They will be transparent, so it is clear when a partner will bypass an </w:t>
      </w:r>
      <w:r w:rsidR="00E748D1">
        <w:rPr>
          <w:rFonts w:ascii="Arial" w:hAnsi="Arial" w:cs="Arial"/>
        </w:rPr>
        <w:t>homeseeker</w:t>
      </w:r>
      <w:r w:rsidRPr="00CC0017">
        <w:rPr>
          <w:rFonts w:ascii="Arial" w:hAnsi="Arial" w:cs="Arial"/>
        </w:rPr>
        <w:t xml:space="preserve"> and why</w:t>
      </w:r>
    </w:p>
    <w:p w14:paraId="76A8651B" w14:textId="77777777" w:rsidR="005C2B67" w:rsidRPr="00CC0017" w:rsidRDefault="005C2B67" w:rsidP="005C2B67">
      <w:pPr>
        <w:jc w:val="both"/>
        <w:rPr>
          <w:rFonts w:ascii="Arial" w:hAnsi="Arial" w:cs="Arial"/>
        </w:rPr>
      </w:pPr>
      <w:r w:rsidRPr="00CC0017">
        <w:rPr>
          <w:rFonts w:ascii="Arial" w:hAnsi="Arial" w:cs="Arial"/>
        </w:rPr>
        <w:t>•</w:t>
      </w:r>
      <w:r w:rsidRPr="00CC0017">
        <w:rPr>
          <w:rFonts w:ascii="Arial" w:hAnsi="Arial" w:cs="Arial"/>
        </w:rPr>
        <w:tab/>
        <w:t xml:space="preserve">All parties have agreed, as far as possible, to set a common set of rules and to keep exceptions to a minimum. All </w:t>
      </w:r>
      <w:r w:rsidR="00A96C9C" w:rsidRPr="00CC0017">
        <w:rPr>
          <w:rFonts w:ascii="Arial" w:hAnsi="Arial" w:cs="Arial"/>
        </w:rPr>
        <w:t xml:space="preserve">Blaenau Gwent Registered Social Landlord partner </w:t>
      </w:r>
      <w:r w:rsidRPr="00CC0017">
        <w:rPr>
          <w:rFonts w:ascii="Arial" w:hAnsi="Arial" w:cs="Arial"/>
        </w:rPr>
        <w:t xml:space="preserve">also recognise the need for each body to manage their dwellings appropriately. </w:t>
      </w:r>
    </w:p>
    <w:p w14:paraId="353BC4F4" w14:textId="77777777" w:rsidR="005C2B67" w:rsidRPr="00CC0017" w:rsidRDefault="005C2B67" w:rsidP="005C2B67">
      <w:pPr>
        <w:jc w:val="both"/>
        <w:rPr>
          <w:rFonts w:ascii="Arial" w:hAnsi="Arial" w:cs="Arial"/>
        </w:rPr>
      </w:pPr>
    </w:p>
    <w:p w14:paraId="50FFA021" w14:textId="5F2A264A" w:rsidR="005C2B67" w:rsidRPr="00CC0017" w:rsidRDefault="005C2B67" w:rsidP="005C2B67">
      <w:pPr>
        <w:jc w:val="both"/>
        <w:rPr>
          <w:rFonts w:ascii="Arial" w:hAnsi="Arial" w:cs="Arial"/>
        </w:rPr>
      </w:pPr>
      <w:r w:rsidRPr="00CC0017">
        <w:rPr>
          <w:rFonts w:ascii="Arial" w:hAnsi="Arial" w:cs="Arial"/>
        </w:rPr>
        <w:t xml:space="preserve">It is not possible to describe every situation where an </w:t>
      </w:r>
      <w:r w:rsidR="00E748D1">
        <w:rPr>
          <w:rFonts w:ascii="Arial" w:hAnsi="Arial" w:cs="Arial"/>
        </w:rPr>
        <w:t>homeseeker</w:t>
      </w:r>
      <w:r w:rsidRPr="00CC0017">
        <w:rPr>
          <w:rFonts w:ascii="Arial" w:hAnsi="Arial" w:cs="Arial"/>
        </w:rPr>
        <w:t xml:space="preserve"> may be bypassed. The following checklist describes the most common:</w:t>
      </w:r>
    </w:p>
    <w:p w14:paraId="79AEE382" w14:textId="77777777" w:rsidR="005C2B67" w:rsidRPr="00CC0017" w:rsidRDefault="005C2B67" w:rsidP="005C2B67">
      <w:pPr>
        <w:jc w:val="both"/>
        <w:rPr>
          <w:rFonts w:ascii="Arial" w:hAnsi="Arial" w:cs="Arial"/>
        </w:rPr>
      </w:pPr>
    </w:p>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EAF1DD" w:themeFill="accent3" w:themeFillTint="33"/>
        <w:tblLook w:val="04A0" w:firstRow="1" w:lastRow="0" w:firstColumn="1" w:lastColumn="0" w:noHBand="0" w:noVBand="1"/>
      </w:tblPr>
      <w:tblGrid>
        <w:gridCol w:w="3152"/>
        <w:gridCol w:w="5144"/>
      </w:tblGrid>
      <w:tr w:rsidR="00241731" w:rsidRPr="00CC0017" w14:paraId="407D901B" w14:textId="77777777" w:rsidTr="00604329">
        <w:tc>
          <w:tcPr>
            <w:tcW w:w="3369" w:type="dxa"/>
            <w:shd w:val="clear" w:color="auto" w:fill="FABF8F" w:themeFill="accent6" w:themeFillTint="99"/>
          </w:tcPr>
          <w:p w14:paraId="455AE40B" w14:textId="33C9BC83" w:rsidR="005C2B67" w:rsidRPr="00CC0017" w:rsidRDefault="00E748D1" w:rsidP="00604329">
            <w:pPr>
              <w:rPr>
                <w:rFonts w:ascii="Arial" w:hAnsi="Arial" w:cs="Arial"/>
                <w:b/>
              </w:rPr>
            </w:pPr>
            <w:r>
              <w:rPr>
                <w:rFonts w:ascii="Arial" w:hAnsi="Arial" w:cs="Arial"/>
                <w:b/>
              </w:rPr>
              <w:t>Homeseeker</w:t>
            </w:r>
            <w:r w:rsidR="005C2B67" w:rsidRPr="00CC0017">
              <w:rPr>
                <w:rFonts w:ascii="Arial" w:hAnsi="Arial" w:cs="Arial"/>
                <w:b/>
              </w:rPr>
              <w:t xml:space="preserve"> not suitable for social housing allocation with communal entrances/facilities</w:t>
            </w:r>
          </w:p>
        </w:tc>
        <w:tc>
          <w:tcPr>
            <w:tcW w:w="5873" w:type="dxa"/>
            <w:shd w:val="clear" w:color="auto" w:fill="EAF1DD" w:themeFill="accent3" w:themeFillTint="33"/>
          </w:tcPr>
          <w:p w14:paraId="4AEB508A" w14:textId="2476A2FB" w:rsidR="005C2B67" w:rsidRPr="00CC0017" w:rsidRDefault="00E748D1" w:rsidP="00604329">
            <w:pPr>
              <w:rPr>
                <w:rFonts w:ascii="Arial" w:hAnsi="Arial" w:cs="Arial"/>
              </w:rPr>
            </w:pPr>
            <w:r>
              <w:rPr>
                <w:rFonts w:ascii="Arial" w:hAnsi="Arial" w:cs="Arial"/>
              </w:rPr>
              <w:t>Homeseeker</w:t>
            </w:r>
            <w:r w:rsidR="005C2B67" w:rsidRPr="00CC0017">
              <w:rPr>
                <w:rFonts w:ascii="Arial" w:hAnsi="Arial" w:cs="Arial"/>
              </w:rPr>
              <w:t>s who are vulnerable or pose a risk to themselves or others can be bypassed by partners.</w:t>
            </w:r>
          </w:p>
        </w:tc>
      </w:tr>
      <w:tr w:rsidR="00241731" w:rsidRPr="00CC0017" w14:paraId="686B5F58" w14:textId="77777777" w:rsidTr="00604329">
        <w:trPr>
          <w:trHeight w:val="573"/>
        </w:trPr>
        <w:tc>
          <w:tcPr>
            <w:tcW w:w="3369" w:type="dxa"/>
            <w:shd w:val="clear" w:color="auto" w:fill="FABF8F" w:themeFill="accent6" w:themeFillTint="99"/>
          </w:tcPr>
          <w:p w14:paraId="2C0E2AB6" w14:textId="2B557554" w:rsidR="005C2B67" w:rsidRPr="00CC0017" w:rsidRDefault="00E748D1" w:rsidP="00604329">
            <w:pPr>
              <w:rPr>
                <w:rFonts w:ascii="Arial" w:hAnsi="Arial" w:cs="Arial"/>
                <w:b/>
              </w:rPr>
            </w:pPr>
            <w:r>
              <w:rPr>
                <w:rFonts w:ascii="Arial" w:hAnsi="Arial" w:cs="Arial"/>
                <w:b/>
              </w:rPr>
              <w:t>Homeseeker</w:t>
            </w:r>
            <w:r w:rsidR="005C2B67" w:rsidRPr="00CC0017">
              <w:rPr>
                <w:rFonts w:ascii="Arial" w:hAnsi="Arial" w:cs="Arial"/>
                <w:b/>
              </w:rPr>
              <w:t xml:space="preserve">s who are vulnerable and have high support needs or </w:t>
            </w:r>
            <w:r>
              <w:rPr>
                <w:rFonts w:ascii="Arial" w:hAnsi="Arial" w:cs="Arial"/>
                <w:b/>
              </w:rPr>
              <w:t>homeseeker</w:t>
            </w:r>
            <w:r w:rsidR="005C2B67" w:rsidRPr="00CC0017">
              <w:rPr>
                <w:rFonts w:ascii="Arial" w:hAnsi="Arial" w:cs="Arial"/>
                <w:b/>
              </w:rPr>
              <w:t>s who require a sensitive letting such as MAPPA cases</w:t>
            </w:r>
          </w:p>
        </w:tc>
        <w:tc>
          <w:tcPr>
            <w:tcW w:w="5873" w:type="dxa"/>
            <w:shd w:val="clear" w:color="auto" w:fill="EAF1DD" w:themeFill="accent3" w:themeFillTint="33"/>
          </w:tcPr>
          <w:p w14:paraId="368945DC" w14:textId="77777777" w:rsidR="005C2B67" w:rsidRPr="00CC0017" w:rsidRDefault="005C2B67" w:rsidP="00604329">
            <w:pPr>
              <w:rPr>
                <w:rFonts w:ascii="Arial" w:hAnsi="Arial" w:cs="Arial"/>
              </w:rPr>
            </w:pPr>
            <w:r w:rsidRPr="00CC0017">
              <w:rPr>
                <w:rFonts w:ascii="Arial" w:hAnsi="Arial" w:cs="Arial"/>
              </w:rPr>
              <w:t>This may be where:</w:t>
            </w:r>
          </w:p>
          <w:p w14:paraId="4B49D62C" w14:textId="77777777" w:rsidR="005C2B67" w:rsidRPr="00CC0017" w:rsidRDefault="005C2B67" w:rsidP="00604329">
            <w:pPr>
              <w:rPr>
                <w:rFonts w:ascii="Arial" w:hAnsi="Arial" w:cs="Arial"/>
              </w:rPr>
            </w:pPr>
          </w:p>
          <w:p w14:paraId="6AAA3A3C" w14:textId="1E4A7195" w:rsidR="005C2B67" w:rsidRPr="00CC0017" w:rsidRDefault="005C2B67" w:rsidP="00E74F77">
            <w:pPr>
              <w:numPr>
                <w:ilvl w:val="0"/>
                <w:numId w:val="104"/>
              </w:numPr>
              <w:contextualSpacing/>
              <w:rPr>
                <w:rFonts w:ascii="Arial" w:hAnsi="Arial" w:cs="Arial"/>
              </w:rPr>
            </w:pPr>
            <w:r w:rsidRPr="00CC0017">
              <w:rPr>
                <w:rFonts w:ascii="Arial" w:hAnsi="Arial" w:cs="Arial"/>
              </w:rPr>
              <w:t xml:space="preserve">An </w:t>
            </w:r>
            <w:r w:rsidR="00E748D1">
              <w:rPr>
                <w:rFonts w:ascii="Arial" w:hAnsi="Arial" w:cs="Arial"/>
              </w:rPr>
              <w:t>homeseeker</w:t>
            </w:r>
            <w:r w:rsidRPr="00CC0017">
              <w:rPr>
                <w:rFonts w:ascii="Arial" w:hAnsi="Arial" w:cs="Arial"/>
              </w:rPr>
              <w:t xml:space="preserve"> may be too vulnerable/lack capacity and considered not able to sustain a tenancy.</w:t>
            </w:r>
          </w:p>
          <w:p w14:paraId="1F89115A" w14:textId="3B001F5B" w:rsidR="005C2B67" w:rsidRPr="00CC0017" w:rsidRDefault="005C2B67" w:rsidP="00E74F77">
            <w:pPr>
              <w:numPr>
                <w:ilvl w:val="0"/>
                <w:numId w:val="104"/>
              </w:numPr>
              <w:contextualSpacing/>
              <w:rPr>
                <w:rFonts w:ascii="Arial" w:hAnsi="Arial" w:cs="Arial"/>
              </w:rPr>
            </w:pPr>
            <w:r w:rsidRPr="00CC0017">
              <w:rPr>
                <w:rFonts w:ascii="Arial" w:hAnsi="Arial" w:cs="Arial"/>
              </w:rPr>
              <w:t xml:space="preserve">There may </w:t>
            </w:r>
            <w:r w:rsidRPr="00CC0017">
              <w:rPr>
                <w:rFonts w:ascii="Arial" w:hAnsi="Arial" w:cs="Arial"/>
                <w:bCs/>
              </w:rPr>
              <w:t xml:space="preserve">be a risk to the </w:t>
            </w:r>
            <w:r w:rsidR="00E748D1">
              <w:rPr>
                <w:rFonts w:ascii="Arial" w:hAnsi="Arial" w:cs="Arial"/>
                <w:bCs/>
              </w:rPr>
              <w:t>homeseeker</w:t>
            </w:r>
            <w:r w:rsidRPr="00CC0017">
              <w:rPr>
                <w:rFonts w:ascii="Arial" w:hAnsi="Arial" w:cs="Arial"/>
                <w:bCs/>
              </w:rPr>
              <w:t xml:space="preserve"> or others, where for example, a MAPPA case needs to be housed.</w:t>
            </w:r>
          </w:p>
        </w:tc>
      </w:tr>
      <w:tr w:rsidR="00241731" w:rsidRPr="00CC0017" w14:paraId="2E1A65C5" w14:textId="77777777" w:rsidTr="00604329">
        <w:trPr>
          <w:trHeight w:val="224"/>
        </w:trPr>
        <w:tc>
          <w:tcPr>
            <w:tcW w:w="3369" w:type="dxa"/>
            <w:shd w:val="clear" w:color="auto" w:fill="FABF8F" w:themeFill="accent6" w:themeFillTint="99"/>
          </w:tcPr>
          <w:p w14:paraId="7A358EE7" w14:textId="77777777" w:rsidR="005C2B67" w:rsidRPr="00CC0017" w:rsidRDefault="005C2B67" w:rsidP="00604329">
            <w:pPr>
              <w:rPr>
                <w:rFonts w:ascii="Arial" w:hAnsi="Arial" w:cs="Arial"/>
                <w:b/>
              </w:rPr>
            </w:pPr>
            <w:r w:rsidRPr="00CC0017">
              <w:rPr>
                <w:rFonts w:ascii="Arial" w:hAnsi="Arial" w:cs="Arial"/>
                <w:b/>
              </w:rPr>
              <w:t>Current arrears/former tenancy related debt</w:t>
            </w:r>
          </w:p>
        </w:tc>
        <w:tc>
          <w:tcPr>
            <w:tcW w:w="5873" w:type="dxa"/>
            <w:shd w:val="clear" w:color="auto" w:fill="EAF1DD" w:themeFill="accent3" w:themeFillTint="33"/>
          </w:tcPr>
          <w:p w14:paraId="73B82F3F" w14:textId="6AE186DE" w:rsidR="005C2B67" w:rsidRPr="00CC0017" w:rsidRDefault="005C2B67" w:rsidP="00604329">
            <w:pPr>
              <w:spacing w:after="4" w:line="249" w:lineRule="auto"/>
              <w:jc w:val="both"/>
              <w:rPr>
                <w:rFonts w:ascii="Arial" w:hAnsi="Arial" w:cs="Arial"/>
              </w:rPr>
            </w:pPr>
            <w:r w:rsidRPr="00CC0017">
              <w:rPr>
                <w:rFonts w:ascii="Arial" w:hAnsi="Arial" w:cs="Arial"/>
                <w:bCs/>
              </w:rPr>
              <w:t xml:space="preserve">Where information on former tenant arrears only emerges after an offer is made, that offer may be withdrawn by that housing association and the policy for arrears applied. This would be where the arrears are above 19 weeks’ net rent or £500 (A payment plan would also need to be in place and paid for at least 13 weeks.) </w:t>
            </w:r>
            <w:r w:rsidR="00E748D1">
              <w:rPr>
                <w:rFonts w:ascii="Arial" w:hAnsi="Arial" w:cs="Arial"/>
              </w:rPr>
              <w:lastRenderedPageBreak/>
              <w:t>Homeseeker</w:t>
            </w:r>
            <w:r w:rsidRPr="00CC0017">
              <w:rPr>
                <w:rFonts w:ascii="Arial" w:hAnsi="Arial" w:cs="Arial"/>
              </w:rPr>
              <w:t xml:space="preserve">s with a housing related debt up to £500 or 19 weeks net rent (whichever is lower), could be considered for housing, providing that they had agreed to a repayment plan and there is evidence that they are actively following the plan.  Adherence with the plan would be checked prior to an offer of accommodation being made by the landlord concerned and would be at their discretion. </w:t>
            </w:r>
          </w:p>
          <w:p w14:paraId="7BF9837C" w14:textId="77777777" w:rsidR="000A7B80" w:rsidRPr="00CC0017" w:rsidRDefault="000A7B80" w:rsidP="00604329">
            <w:pPr>
              <w:spacing w:after="4" w:line="249" w:lineRule="auto"/>
              <w:jc w:val="both"/>
              <w:rPr>
                <w:rFonts w:ascii="Arial" w:hAnsi="Arial" w:cs="Arial"/>
              </w:rPr>
            </w:pPr>
          </w:p>
          <w:p w14:paraId="2E363923" w14:textId="39012166" w:rsidR="000A7B80" w:rsidRPr="00CC0017" w:rsidRDefault="00E748D1" w:rsidP="00604329">
            <w:pPr>
              <w:spacing w:after="4" w:line="249" w:lineRule="auto"/>
              <w:jc w:val="both"/>
              <w:rPr>
                <w:rFonts w:ascii="Arial" w:hAnsi="Arial" w:cs="Arial"/>
              </w:rPr>
            </w:pPr>
            <w:r>
              <w:rPr>
                <w:rFonts w:ascii="Arial" w:hAnsi="Arial" w:cs="Arial"/>
              </w:rPr>
              <w:t>Homeseeker</w:t>
            </w:r>
            <w:r w:rsidR="000A7B80" w:rsidRPr="00CC0017">
              <w:rPr>
                <w:rFonts w:ascii="Arial" w:hAnsi="Arial" w:cs="Arial"/>
              </w:rPr>
              <w:t>s must demonstrate a continued commitment to a repayment agreement and addressing their debt.</w:t>
            </w:r>
          </w:p>
          <w:p w14:paraId="713ACEC0" w14:textId="77777777" w:rsidR="005C2B67" w:rsidRPr="00CC0017" w:rsidRDefault="005C2B67" w:rsidP="00604329">
            <w:pPr>
              <w:spacing w:after="4" w:line="249" w:lineRule="auto"/>
              <w:jc w:val="both"/>
              <w:rPr>
                <w:rFonts w:ascii="Arial" w:hAnsi="Arial" w:cs="Arial"/>
                <w:bCs/>
              </w:rPr>
            </w:pPr>
          </w:p>
          <w:p w14:paraId="781A902F" w14:textId="77777777" w:rsidR="005C2B67" w:rsidRPr="00CC0017" w:rsidRDefault="005C2B67" w:rsidP="00630A61">
            <w:pPr>
              <w:jc w:val="both"/>
              <w:rPr>
                <w:rFonts w:ascii="Arial" w:hAnsi="Arial" w:cs="Arial"/>
              </w:rPr>
            </w:pPr>
            <w:r w:rsidRPr="00CC0017">
              <w:rPr>
                <w:rFonts w:ascii="Arial" w:hAnsi="Arial" w:cs="Arial"/>
              </w:rPr>
              <w:t>Where information of pending or outstanding charges only emerges after an offer has been made, that offer may be withdrawn by that housing association. T</w:t>
            </w:r>
            <w:r w:rsidR="00630A61" w:rsidRPr="00CC0017">
              <w:rPr>
                <w:rFonts w:ascii="Arial" w:hAnsi="Arial" w:cs="Arial"/>
              </w:rPr>
              <w:t>his would apply to charges for outstanding debt</w:t>
            </w:r>
            <w:r w:rsidRPr="00CC0017">
              <w:rPr>
                <w:rFonts w:ascii="Arial" w:hAnsi="Arial" w:cs="Arial"/>
              </w:rPr>
              <w:t xml:space="preserve"> with a total value of over £500 and the case would be referred to the Exclusion Panel for their consideration.</w:t>
            </w:r>
          </w:p>
        </w:tc>
      </w:tr>
      <w:tr w:rsidR="00241731" w:rsidRPr="00CC0017" w14:paraId="1F87C244" w14:textId="77777777" w:rsidTr="00604329">
        <w:trPr>
          <w:trHeight w:val="573"/>
        </w:trPr>
        <w:tc>
          <w:tcPr>
            <w:tcW w:w="3369" w:type="dxa"/>
            <w:shd w:val="clear" w:color="auto" w:fill="FABF8F" w:themeFill="accent6" w:themeFillTint="99"/>
          </w:tcPr>
          <w:p w14:paraId="45BEF26F" w14:textId="561E1819" w:rsidR="005C2B67" w:rsidRPr="00CC0017" w:rsidRDefault="005C2B67" w:rsidP="00604329">
            <w:pPr>
              <w:rPr>
                <w:rFonts w:ascii="Arial" w:hAnsi="Arial" w:cs="Arial"/>
                <w:b/>
              </w:rPr>
            </w:pPr>
            <w:r w:rsidRPr="00CC0017">
              <w:rPr>
                <w:rFonts w:ascii="Arial" w:hAnsi="Arial" w:cs="Arial"/>
                <w:b/>
                <w:bCs/>
              </w:rPr>
              <w:lastRenderedPageBreak/>
              <w:t xml:space="preserve">The property is not suitable for a disabled </w:t>
            </w:r>
            <w:r w:rsidR="00E748D1">
              <w:rPr>
                <w:rFonts w:ascii="Arial" w:hAnsi="Arial" w:cs="Arial"/>
                <w:b/>
                <w:bCs/>
              </w:rPr>
              <w:t>homeseeker</w:t>
            </w:r>
            <w:r w:rsidRPr="00CC0017">
              <w:rPr>
                <w:rFonts w:ascii="Arial" w:hAnsi="Arial" w:cs="Arial"/>
                <w:b/>
                <w:bCs/>
              </w:rPr>
              <w:t>’s long term needs</w:t>
            </w:r>
          </w:p>
        </w:tc>
        <w:tc>
          <w:tcPr>
            <w:tcW w:w="5873" w:type="dxa"/>
            <w:shd w:val="clear" w:color="auto" w:fill="EAF1DD" w:themeFill="accent3" w:themeFillTint="33"/>
          </w:tcPr>
          <w:p w14:paraId="49676B2F" w14:textId="24E9765B" w:rsidR="005C2B67" w:rsidRPr="00CC0017" w:rsidRDefault="005C2B67" w:rsidP="00604329">
            <w:pPr>
              <w:rPr>
                <w:rFonts w:ascii="Arial" w:hAnsi="Arial" w:cs="Arial"/>
                <w:bCs/>
              </w:rPr>
            </w:pPr>
            <w:r w:rsidRPr="00CC0017">
              <w:rPr>
                <w:rFonts w:ascii="Arial" w:hAnsi="Arial" w:cs="Arial"/>
              </w:rPr>
              <w:t xml:space="preserve">When considering an offer of accommodation to </w:t>
            </w:r>
            <w:r w:rsidR="00E748D1">
              <w:rPr>
                <w:rFonts w:ascii="Arial" w:hAnsi="Arial" w:cs="Arial"/>
              </w:rPr>
              <w:t>homeseeker</w:t>
            </w:r>
            <w:r w:rsidRPr="00CC0017">
              <w:rPr>
                <w:rFonts w:ascii="Arial" w:hAnsi="Arial" w:cs="Arial"/>
              </w:rPr>
              <w:t>s with a disability, their current and long term needs will be assessed with regards to the suitability of the property.</w:t>
            </w:r>
          </w:p>
        </w:tc>
      </w:tr>
      <w:tr w:rsidR="00241731" w:rsidRPr="00CC0017" w14:paraId="2E31FAB6" w14:textId="77777777" w:rsidTr="00604329">
        <w:trPr>
          <w:trHeight w:val="573"/>
        </w:trPr>
        <w:tc>
          <w:tcPr>
            <w:tcW w:w="3369" w:type="dxa"/>
            <w:shd w:val="clear" w:color="auto" w:fill="FABF8F" w:themeFill="accent6" w:themeFillTint="99"/>
          </w:tcPr>
          <w:p w14:paraId="36347C87" w14:textId="77777777" w:rsidR="005C2B67" w:rsidRPr="00CC0017" w:rsidRDefault="005C2B67" w:rsidP="00604329">
            <w:pPr>
              <w:rPr>
                <w:rFonts w:ascii="Arial" w:hAnsi="Arial" w:cs="Arial"/>
                <w:b/>
              </w:rPr>
            </w:pPr>
            <w:r w:rsidRPr="00CC0017">
              <w:rPr>
                <w:rFonts w:ascii="Arial" w:hAnsi="Arial" w:cs="Arial"/>
                <w:b/>
              </w:rPr>
              <w:t>Medical needs</w:t>
            </w:r>
          </w:p>
        </w:tc>
        <w:tc>
          <w:tcPr>
            <w:tcW w:w="5873" w:type="dxa"/>
            <w:shd w:val="clear" w:color="auto" w:fill="EAF1DD" w:themeFill="accent3" w:themeFillTint="33"/>
          </w:tcPr>
          <w:p w14:paraId="169A0802" w14:textId="40941E67" w:rsidR="005C2B67" w:rsidRPr="00CC0017" w:rsidRDefault="005C2B67" w:rsidP="00604329">
            <w:pPr>
              <w:jc w:val="both"/>
              <w:rPr>
                <w:rFonts w:ascii="Arial" w:hAnsi="Arial" w:cs="Arial"/>
              </w:rPr>
            </w:pPr>
            <w:r w:rsidRPr="00CC0017">
              <w:rPr>
                <w:rFonts w:ascii="Arial" w:hAnsi="Arial" w:cs="Arial"/>
              </w:rPr>
              <w:t xml:space="preserve">Where the property does not meet the medical needs of the </w:t>
            </w:r>
            <w:r w:rsidR="00E748D1">
              <w:rPr>
                <w:rFonts w:ascii="Arial" w:hAnsi="Arial" w:cs="Arial"/>
              </w:rPr>
              <w:t>homeseeker</w:t>
            </w:r>
            <w:r w:rsidRPr="00CC0017">
              <w:rPr>
                <w:rFonts w:ascii="Arial" w:hAnsi="Arial" w:cs="Arial"/>
              </w:rPr>
              <w:t xml:space="preserve">. </w:t>
            </w:r>
          </w:p>
        </w:tc>
      </w:tr>
      <w:tr w:rsidR="00241731" w:rsidRPr="00CC0017" w14:paraId="3C0CC6B3" w14:textId="77777777" w:rsidTr="00604329">
        <w:trPr>
          <w:trHeight w:val="573"/>
        </w:trPr>
        <w:tc>
          <w:tcPr>
            <w:tcW w:w="3369" w:type="dxa"/>
            <w:shd w:val="clear" w:color="auto" w:fill="FABF8F" w:themeFill="accent6" w:themeFillTint="99"/>
          </w:tcPr>
          <w:p w14:paraId="4E6BE49E" w14:textId="77777777" w:rsidR="005C2B67" w:rsidRPr="00CC0017" w:rsidRDefault="005C2B67" w:rsidP="00604329">
            <w:pPr>
              <w:rPr>
                <w:rFonts w:ascii="Arial" w:hAnsi="Arial" w:cs="Arial"/>
                <w:b/>
              </w:rPr>
            </w:pPr>
            <w:r w:rsidRPr="00CC0017">
              <w:rPr>
                <w:rFonts w:ascii="Arial" w:hAnsi="Arial" w:cs="Arial"/>
                <w:b/>
              </w:rPr>
              <w:t>Pending information</w:t>
            </w:r>
          </w:p>
        </w:tc>
        <w:tc>
          <w:tcPr>
            <w:tcW w:w="5873" w:type="dxa"/>
            <w:shd w:val="clear" w:color="auto" w:fill="EAF1DD" w:themeFill="accent3" w:themeFillTint="33"/>
          </w:tcPr>
          <w:p w14:paraId="1C2E6CB3" w14:textId="18D57AF1" w:rsidR="005C2B67" w:rsidRPr="00CC0017" w:rsidRDefault="005C2B67" w:rsidP="00604329">
            <w:pPr>
              <w:jc w:val="both"/>
              <w:rPr>
                <w:rFonts w:ascii="Arial" w:hAnsi="Arial" w:cs="Arial"/>
              </w:rPr>
            </w:pPr>
            <w:r w:rsidRPr="00CC0017">
              <w:rPr>
                <w:rFonts w:ascii="Arial" w:hAnsi="Arial" w:cs="Arial"/>
              </w:rPr>
              <w:t xml:space="preserve">Where an </w:t>
            </w:r>
            <w:r w:rsidR="00E748D1">
              <w:rPr>
                <w:rFonts w:ascii="Arial" w:hAnsi="Arial" w:cs="Arial"/>
              </w:rPr>
              <w:t>homeseeker</w:t>
            </w:r>
            <w:r w:rsidRPr="00CC0017">
              <w:rPr>
                <w:rFonts w:ascii="Arial" w:hAnsi="Arial" w:cs="Arial"/>
              </w:rPr>
              <w:t xml:space="preserve"> will not provide relevant information. </w:t>
            </w:r>
          </w:p>
        </w:tc>
      </w:tr>
      <w:tr w:rsidR="00241731" w:rsidRPr="00CC0017" w14:paraId="0F665B7A" w14:textId="77777777" w:rsidTr="00604329">
        <w:trPr>
          <w:trHeight w:val="573"/>
        </w:trPr>
        <w:tc>
          <w:tcPr>
            <w:tcW w:w="3369" w:type="dxa"/>
            <w:shd w:val="clear" w:color="auto" w:fill="FABF8F" w:themeFill="accent6" w:themeFillTint="99"/>
          </w:tcPr>
          <w:p w14:paraId="512F994B" w14:textId="77777777" w:rsidR="005C2B67" w:rsidRPr="00CC0017" w:rsidRDefault="005C2B67" w:rsidP="00604329">
            <w:pPr>
              <w:rPr>
                <w:rFonts w:ascii="Arial" w:hAnsi="Arial" w:cs="Arial"/>
                <w:b/>
              </w:rPr>
            </w:pPr>
            <w:r w:rsidRPr="00CC0017">
              <w:rPr>
                <w:rFonts w:ascii="Arial" w:hAnsi="Arial" w:cs="Arial"/>
                <w:b/>
              </w:rPr>
              <w:t>Wrong banding</w:t>
            </w:r>
          </w:p>
        </w:tc>
        <w:tc>
          <w:tcPr>
            <w:tcW w:w="5873" w:type="dxa"/>
            <w:shd w:val="clear" w:color="auto" w:fill="EAF1DD" w:themeFill="accent3" w:themeFillTint="33"/>
          </w:tcPr>
          <w:p w14:paraId="2A18AB0A" w14:textId="5EF3ED62" w:rsidR="005C2B67" w:rsidRPr="00CC0017" w:rsidRDefault="005C2B67" w:rsidP="00604329">
            <w:pPr>
              <w:jc w:val="both"/>
              <w:rPr>
                <w:rFonts w:ascii="Arial" w:hAnsi="Arial" w:cs="Arial"/>
              </w:rPr>
            </w:pPr>
            <w:r w:rsidRPr="00CC0017">
              <w:rPr>
                <w:rFonts w:ascii="Arial" w:hAnsi="Arial" w:cs="Arial"/>
              </w:rPr>
              <w:t xml:space="preserve">Where the </w:t>
            </w:r>
            <w:r w:rsidR="00E748D1">
              <w:rPr>
                <w:rFonts w:ascii="Arial" w:hAnsi="Arial" w:cs="Arial"/>
              </w:rPr>
              <w:t>homeseeker</w:t>
            </w:r>
            <w:r w:rsidRPr="00CC0017">
              <w:rPr>
                <w:rFonts w:ascii="Arial" w:hAnsi="Arial" w:cs="Arial"/>
              </w:rPr>
              <w:t>’s circumstances may have changed, which alters their band and means that they no longer qualify for the offer.</w:t>
            </w:r>
          </w:p>
        </w:tc>
      </w:tr>
      <w:tr w:rsidR="00241731" w:rsidRPr="00CC0017" w14:paraId="2CA9DF7F" w14:textId="77777777" w:rsidTr="00604329">
        <w:trPr>
          <w:trHeight w:val="573"/>
        </w:trPr>
        <w:tc>
          <w:tcPr>
            <w:tcW w:w="3369" w:type="dxa"/>
            <w:shd w:val="clear" w:color="auto" w:fill="FABF8F" w:themeFill="accent6" w:themeFillTint="99"/>
          </w:tcPr>
          <w:p w14:paraId="64D01DAD" w14:textId="77777777" w:rsidR="005C2B67" w:rsidRPr="00CC0017" w:rsidRDefault="005C2B67" w:rsidP="00604329">
            <w:pPr>
              <w:rPr>
                <w:rFonts w:ascii="Arial" w:hAnsi="Arial" w:cs="Arial"/>
                <w:b/>
              </w:rPr>
            </w:pPr>
            <w:r w:rsidRPr="00CC0017">
              <w:rPr>
                <w:rFonts w:ascii="Arial" w:hAnsi="Arial" w:cs="Arial"/>
                <w:b/>
              </w:rPr>
              <w:t>Pre void inspection</w:t>
            </w:r>
          </w:p>
        </w:tc>
        <w:tc>
          <w:tcPr>
            <w:tcW w:w="5873" w:type="dxa"/>
            <w:shd w:val="clear" w:color="auto" w:fill="EAF1DD" w:themeFill="accent3" w:themeFillTint="33"/>
          </w:tcPr>
          <w:p w14:paraId="1F0F6532" w14:textId="77777777" w:rsidR="005C2B67" w:rsidRPr="00CC0017" w:rsidRDefault="005C2B67" w:rsidP="00604329">
            <w:pPr>
              <w:jc w:val="both"/>
              <w:rPr>
                <w:rFonts w:ascii="Arial" w:hAnsi="Arial" w:cs="Arial"/>
              </w:rPr>
            </w:pPr>
            <w:r w:rsidRPr="00CC0017">
              <w:rPr>
                <w:rFonts w:ascii="Arial" w:hAnsi="Arial" w:cs="Arial"/>
              </w:rPr>
              <w:t>Where a pre-void inspection is carried out and a property has been damaged/neglected.</w:t>
            </w:r>
          </w:p>
        </w:tc>
      </w:tr>
      <w:tr w:rsidR="00241731" w:rsidRPr="00CC0017" w14:paraId="6135A049" w14:textId="77777777" w:rsidTr="00604329">
        <w:trPr>
          <w:trHeight w:val="573"/>
        </w:trPr>
        <w:tc>
          <w:tcPr>
            <w:tcW w:w="3369" w:type="dxa"/>
            <w:shd w:val="clear" w:color="auto" w:fill="FABF8F" w:themeFill="accent6" w:themeFillTint="99"/>
          </w:tcPr>
          <w:p w14:paraId="0BEFC4AF" w14:textId="77777777" w:rsidR="005C2B67" w:rsidRPr="00CC0017" w:rsidRDefault="005C2B67" w:rsidP="00604329">
            <w:pPr>
              <w:rPr>
                <w:rFonts w:ascii="Arial" w:hAnsi="Arial" w:cs="Arial"/>
                <w:b/>
              </w:rPr>
            </w:pPr>
            <w:r w:rsidRPr="00CC0017">
              <w:rPr>
                <w:rFonts w:ascii="Arial" w:hAnsi="Arial" w:cs="Arial"/>
                <w:b/>
              </w:rPr>
              <w:t>Affordability</w:t>
            </w:r>
          </w:p>
        </w:tc>
        <w:tc>
          <w:tcPr>
            <w:tcW w:w="5873" w:type="dxa"/>
            <w:shd w:val="clear" w:color="auto" w:fill="EAF1DD" w:themeFill="accent3" w:themeFillTint="33"/>
          </w:tcPr>
          <w:p w14:paraId="0859343C" w14:textId="19D205AC" w:rsidR="005C2B67" w:rsidRPr="00CC0017" w:rsidRDefault="005C2B67" w:rsidP="00604329">
            <w:pPr>
              <w:jc w:val="both"/>
              <w:rPr>
                <w:rFonts w:ascii="Arial" w:hAnsi="Arial" w:cs="Arial"/>
              </w:rPr>
            </w:pPr>
            <w:r w:rsidRPr="00CC0017">
              <w:rPr>
                <w:rFonts w:ascii="Arial" w:hAnsi="Arial" w:cs="Arial"/>
              </w:rPr>
              <w:t xml:space="preserve">Where it cannot be proved that welfare benefits will be paid to an </w:t>
            </w:r>
            <w:r w:rsidR="00E748D1">
              <w:rPr>
                <w:rFonts w:ascii="Arial" w:hAnsi="Arial" w:cs="Arial"/>
              </w:rPr>
              <w:t>homeseeker</w:t>
            </w:r>
            <w:r w:rsidRPr="00CC0017">
              <w:rPr>
                <w:rFonts w:ascii="Arial" w:hAnsi="Arial" w:cs="Arial"/>
              </w:rPr>
              <w:t xml:space="preserve"> to sustain a tenancy or a person hasn’t been employed for a minimum of three months (with an income sufficient to sustain a tenancy) or does not have sufficient enough savings to sustain a tenancy for at least 12 months, an </w:t>
            </w:r>
            <w:r w:rsidR="00E748D1">
              <w:rPr>
                <w:rFonts w:ascii="Arial" w:hAnsi="Arial" w:cs="Arial"/>
              </w:rPr>
              <w:t>homeseeker</w:t>
            </w:r>
            <w:r w:rsidRPr="00CC0017">
              <w:rPr>
                <w:rFonts w:ascii="Arial" w:hAnsi="Arial" w:cs="Arial"/>
              </w:rPr>
              <w:t xml:space="preserve"> will be bypassed.</w:t>
            </w:r>
          </w:p>
        </w:tc>
      </w:tr>
      <w:tr w:rsidR="00241731" w:rsidRPr="00CC0017" w14:paraId="4E5BE3C6" w14:textId="77777777" w:rsidTr="00604329">
        <w:trPr>
          <w:trHeight w:val="573"/>
        </w:trPr>
        <w:tc>
          <w:tcPr>
            <w:tcW w:w="3369" w:type="dxa"/>
            <w:shd w:val="clear" w:color="auto" w:fill="FABF8F" w:themeFill="accent6" w:themeFillTint="99"/>
          </w:tcPr>
          <w:p w14:paraId="6152FD17" w14:textId="77777777" w:rsidR="005C2B67" w:rsidRPr="00CC0017" w:rsidRDefault="005C2B67" w:rsidP="00604329">
            <w:pPr>
              <w:rPr>
                <w:rFonts w:ascii="Arial" w:hAnsi="Arial" w:cs="Arial"/>
                <w:b/>
              </w:rPr>
            </w:pPr>
            <w:r w:rsidRPr="00CC0017">
              <w:rPr>
                <w:rFonts w:ascii="Arial" w:hAnsi="Arial" w:cs="Arial"/>
                <w:b/>
              </w:rPr>
              <w:t>Senior Officer Discretion</w:t>
            </w:r>
          </w:p>
        </w:tc>
        <w:tc>
          <w:tcPr>
            <w:tcW w:w="5873" w:type="dxa"/>
            <w:shd w:val="clear" w:color="auto" w:fill="EAF1DD" w:themeFill="accent3" w:themeFillTint="33"/>
          </w:tcPr>
          <w:p w14:paraId="47C43CC3" w14:textId="77777777" w:rsidR="005C2B67" w:rsidRPr="00CC0017" w:rsidRDefault="005C2B67" w:rsidP="00604329">
            <w:pPr>
              <w:jc w:val="both"/>
              <w:rPr>
                <w:rFonts w:ascii="Arial" w:hAnsi="Arial" w:cs="Arial"/>
              </w:rPr>
            </w:pPr>
            <w:r w:rsidRPr="00CC0017">
              <w:rPr>
                <w:rFonts w:ascii="Arial" w:hAnsi="Arial" w:cs="Arial"/>
              </w:rPr>
              <w:t>Exceptional circumstances not listed in this table.</w:t>
            </w:r>
          </w:p>
        </w:tc>
      </w:tr>
    </w:tbl>
    <w:p w14:paraId="363E0217" w14:textId="77777777" w:rsidR="004E04BC" w:rsidRPr="00CC0017" w:rsidRDefault="004E04BC" w:rsidP="005C2B67">
      <w:pPr>
        <w:jc w:val="both"/>
        <w:rPr>
          <w:rFonts w:ascii="Arial" w:hAnsi="Arial" w:cs="Arial"/>
        </w:rPr>
      </w:pPr>
    </w:p>
    <w:p w14:paraId="03E2FA0F" w14:textId="77777777" w:rsidR="004E04BC" w:rsidRPr="00CC0017" w:rsidRDefault="004E04BC" w:rsidP="004E04BC">
      <w:pPr>
        <w:jc w:val="both"/>
        <w:rPr>
          <w:rFonts w:ascii="Arial" w:hAnsi="Arial" w:cs="Arial"/>
        </w:rPr>
      </w:pPr>
      <w:r w:rsidRPr="00CC0017">
        <w:rPr>
          <w:rFonts w:ascii="Arial" w:hAnsi="Arial" w:cs="Arial"/>
        </w:rPr>
        <w:t>Individual cases that fall outside the above criteria will need to be discussed by the Exclusion Panel; discussions may have to be conducted via email as the panel only meets once a month. The application of senior officer discretion will need to be approved by all partners (via email).</w:t>
      </w:r>
    </w:p>
    <w:p w14:paraId="359FD2CA" w14:textId="77777777" w:rsidR="004E04BC" w:rsidRPr="00CC0017" w:rsidRDefault="004E04BC" w:rsidP="004E04BC">
      <w:pPr>
        <w:jc w:val="both"/>
        <w:rPr>
          <w:rFonts w:ascii="Arial" w:hAnsi="Arial" w:cs="Arial"/>
        </w:rPr>
      </w:pPr>
    </w:p>
    <w:p w14:paraId="4F6651D8" w14:textId="40282977" w:rsidR="004E04BC" w:rsidRPr="00CC0017" w:rsidRDefault="004E04BC" w:rsidP="004E04BC">
      <w:pPr>
        <w:jc w:val="both"/>
        <w:rPr>
          <w:rFonts w:ascii="Arial" w:hAnsi="Arial" w:cs="Arial"/>
        </w:rPr>
      </w:pPr>
      <w:r w:rsidRPr="00CC0017">
        <w:rPr>
          <w:rFonts w:ascii="Arial" w:hAnsi="Arial" w:cs="Arial"/>
        </w:rPr>
        <w:lastRenderedPageBreak/>
        <w:t xml:space="preserve">However, it is important that such </w:t>
      </w:r>
      <w:r w:rsidR="00E748D1">
        <w:rPr>
          <w:rFonts w:ascii="Arial" w:hAnsi="Arial" w:cs="Arial"/>
        </w:rPr>
        <w:t>homeseeker</w:t>
      </w:r>
      <w:r w:rsidRPr="00CC0017">
        <w:rPr>
          <w:rFonts w:ascii="Arial" w:hAnsi="Arial" w:cs="Arial"/>
        </w:rPr>
        <w:t xml:space="preserve">s do not end up being bypassed because of a lack of pre-offer planning, resulting in an offer not being made because of a lack of information, or an appropriate support package. </w:t>
      </w:r>
    </w:p>
    <w:p w14:paraId="235EA9BB" w14:textId="77777777" w:rsidR="004E04BC" w:rsidRPr="00CC0017" w:rsidRDefault="004E04BC" w:rsidP="004E04BC">
      <w:pPr>
        <w:jc w:val="both"/>
        <w:rPr>
          <w:rFonts w:ascii="Arial" w:hAnsi="Arial" w:cs="Arial"/>
        </w:rPr>
      </w:pPr>
    </w:p>
    <w:p w14:paraId="01A231BF" w14:textId="20A8C074" w:rsidR="004E04BC" w:rsidRPr="00CC0017" w:rsidRDefault="004E04BC" w:rsidP="004E04BC">
      <w:pPr>
        <w:jc w:val="both"/>
        <w:rPr>
          <w:rFonts w:ascii="Arial" w:hAnsi="Arial" w:cs="Arial"/>
        </w:rPr>
      </w:pPr>
      <w:r w:rsidRPr="00CC0017">
        <w:rPr>
          <w:rFonts w:ascii="Arial" w:hAnsi="Arial" w:cs="Arial"/>
        </w:rPr>
        <w:t xml:space="preserve">Where there are </w:t>
      </w:r>
      <w:r w:rsidR="00E748D1">
        <w:rPr>
          <w:rFonts w:ascii="Arial" w:hAnsi="Arial" w:cs="Arial"/>
        </w:rPr>
        <w:t>homeseeker</w:t>
      </w:r>
      <w:r w:rsidRPr="00CC0017">
        <w:rPr>
          <w:rFonts w:ascii="Arial" w:hAnsi="Arial" w:cs="Arial"/>
        </w:rPr>
        <w:t>s who are extremely vulnerable or considered to pose a risk to themselves or to others, the case should be submitted to the monthly Exclusion Panel (or discussions conducted via email) to decide whether they are ready to sustain a tenancy and what support package is required, so that an offer can be made.</w:t>
      </w:r>
    </w:p>
    <w:p w14:paraId="465B1273" w14:textId="77777777" w:rsidR="001E3951" w:rsidRPr="00CC0017" w:rsidRDefault="001E3951" w:rsidP="004E04BC">
      <w:pPr>
        <w:jc w:val="both"/>
        <w:rPr>
          <w:rFonts w:ascii="Arial" w:hAnsi="Arial" w:cs="Arial"/>
        </w:rPr>
      </w:pPr>
    </w:p>
    <w:p w14:paraId="2EDFAA1C" w14:textId="77777777" w:rsidR="004E04BC" w:rsidRPr="00CC0017" w:rsidRDefault="004E04BC" w:rsidP="004E04BC">
      <w:pPr>
        <w:jc w:val="both"/>
        <w:rPr>
          <w:rFonts w:ascii="Arial" w:hAnsi="Arial" w:cs="Arial"/>
        </w:rPr>
      </w:pPr>
      <w:r w:rsidRPr="00CC0017">
        <w:rPr>
          <w:rFonts w:ascii="Arial" w:hAnsi="Arial" w:cs="Arial"/>
        </w:rPr>
        <w:t>The type of information to be considered by the panel may include:</w:t>
      </w:r>
    </w:p>
    <w:p w14:paraId="558DBB6D" w14:textId="77777777" w:rsidR="004E04BC" w:rsidRPr="00CC0017" w:rsidRDefault="004E04BC" w:rsidP="004E04BC">
      <w:pPr>
        <w:jc w:val="both"/>
        <w:rPr>
          <w:rFonts w:ascii="Arial" w:hAnsi="Arial" w:cs="Arial"/>
        </w:rPr>
      </w:pPr>
    </w:p>
    <w:p w14:paraId="395C3AD6" w14:textId="77777777" w:rsidR="004E04BC" w:rsidRPr="00CC0017" w:rsidRDefault="004E04BC" w:rsidP="004E04BC">
      <w:pPr>
        <w:jc w:val="both"/>
        <w:rPr>
          <w:rFonts w:ascii="Arial" w:hAnsi="Arial" w:cs="Arial"/>
        </w:rPr>
      </w:pPr>
      <w:r w:rsidRPr="00CC0017">
        <w:rPr>
          <w:rFonts w:ascii="Arial" w:hAnsi="Arial" w:cs="Arial"/>
        </w:rPr>
        <w:t>•</w:t>
      </w:r>
      <w:r w:rsidRPr="00CC0017">
        <w:rPr>
          <w:rFonts w:ascii="Arial" w:hAnsi="Arial" w:cs="Arial"/>
        </w:rPr>
        <w:tab/>
        <w:t>Details of any long-term illness, health problems or disability that requires specific or specialist housing, care or support.</w:t>
      </w:r>
    </w:p>
    <w:p w14:paraId="2249EF59" w14:textId="77777777" w:rsidR="004E04BC" w:rsidRPr="00CC0017" w:rsidRDefault="004E04BC" w:rsidP="004E04BC">
      <w:pPr>
        <w:jc w:val="both"/>
        <w:rPr>
          <w:rFonts w:ascii="Arial" w:hAnsi="Arial" w:cs="Arial"/>
        </w:rPr>
      </w:pPr>
      <w:r w:rsidRPr="00CC0017">
        <w:rPr>
          <w:rFonts w:ascii="Arial" w:hAnsi="Arial" w:cs="Arial"/>
        </w:rPr>
        <w:t>•</w:t>
      </w:r>
      <w:r w:rsidRPr="00CC0017">
        <w:rPr>
          <w:rFonts w:ascii="Arial" w:hAnsi="Arial" w:cs="Arial"/>
        </w:rPr>
        <w:tab/>
        <w:t>Details of other care and support needs, for example because of vulnerability due to learning difficulties.</w:t>
      </w:r>
    </w:p>
    <w:p w14:paraId="096FE760" w14:textId="77777777" w:rsidR="004E04BC" w:rsidRPr="00CC0017" w:rsidRDefault="004E04BC" w:rsidP="004E04BC">
      <w:pPr>
        <w:jc w:val="both"/>
        <w:rPr>
          <w:rFonts w:ascii="Arial" w:hAnsi="Arial" w:cs="Arial"/>
        </w:rPr>
      </w:pPr>
      <w:r w:rsidRPr="00CC0017">
        <w:rPr>
          <w:rFonts w:ascii="Arial" w:hAnsi="Arial" w:cs="Arial"/>
        </w:rPr>
        <w:t>•</w:t>
      </w:r>
      <w:r w:rsidRPr="00CC0017">
        <w:rPr>
          <w:rFonts w:ascii="Arial" w:hAnsi="Arial" w:cs="Arial"/>
        </w:rPr>
        <w:tab/>
        <w:t>Details of proposed, existing and previous packages of care provision provided by statutory or other bodies where known.</w:t>
      </w:r>
    </w:p>
    <w:p w14:paraId="250C10A3" w14:textId="77777777" w:rsidR="004E04BC" w:rsidRPr="00CC0017" w:rsidRDefault="004E04BC" w:rsidP="004E04BC">
      <w:pPr>
        <w:jc w:val="both"/>
        <w:rPr>
          <w:rFonts w:ascii="Arial" w:hAnsi="Arial" w:cs="Arial"/>
        </w:rPr>
      </w:pPr>
      <w:r w:rsidRPr="00CC0017">
        <w:rPr>
          <w:rFonts w:ascii="Arial" w:hAnsi="Arial" w:cs="Arial"/>
        </w:rPr>
        <w:t>•</w:t>
      </w:r>
      <w:r w:rsidRPr="00CC0017">
        <w:rPr>
          <w:rFonts w:ascii="Arial" w:hAnsi="Arial" w:cs="Arial"/>
        </w:rPr>
        <w:tab/>
        <w:t>Relevant and reasonable information with regard to previous history of anti-social behaviour that might impact on the safety of the community.</w:t>
      </w:r>
    </w:p>
    <w:p w14:paraId="5AE710FC" w14:textId="77777777" w:rsidR="00355EEC" w:rsidRPr="00CC0017" w:rsidRDefault="004E04BC" w:rsidP="00655FCF">
      <w:pPr>
        <w:jc w:val="both"/>
        <w:rPr>
          <w:rFonts w:ascii="Arial" w:hAnsi="Arial" w:cs="Arial"/>
        </w:rPr>
      </w:pPr>
      <w:r w:rsidRPr="00CC0017">
        <w:rPr>
          <w:rFonts w:ascii="Arial" w:hAnsi="Arial" w:cs="Arial"/>
        </w:rPr>
        <w:t>•</w:t>
      </w:r>
      <w:r w:rsidRPr="00CC0017">
        <w:rPr>
          <w:rFonts w:ascii="Arial" w:hAnsi="Arial" w:cs="Arial"/>
        </w:rPr>
        <w:tab/>
        <w:t>Type of accommodation moving from and any additional available accommodation history.</w:t>
      </w:r>
      <w:r w:rsidR="003817C8" w:rsidRPr="00CC0017">
        <w:rPr>
          <w:rFonts w:ascii="Arial" w:hAnsi="Arial" w:cs="Arial"/>
        </w:rPr>
        <w:br w:type="page"/>
      </w:r>
    </w:p>
    <w:p w14:paraId="6D83703B" w14:textId="77777777" w:rsidR="00355EEC" w:rsidRPr="00CC0017" w:rsidRDefault="00355EEC" w:rsidP="00355EEC">
      <w:pPr>
        <w:rPr>
          <w:rFonts w:ascii="Arial" w:hAnsi="Arial" w:cs="Arial"/>
          <w:b/>
        </w:rPr>
      </w:pPr>
      <w:r w:rsidRPr="00CC0017">
        <w:rPr>
          <w:rFonts w:ascii="Arial" w:hAnsi="Arial" w:cs="Arial"/>
          <w:b/>
        </w:rPr>
        <w:lastRenderedPageBreak/>
        <w:t xml:space="preserve">Appendix </w:t>
      </w:r>
      <w:r w:rsidR="001F3359" w:rsidRPr="00CC0017">
        <w:rPr>
          <w:rFonts w:ascii="Arial" w:hAnsi="Arial" w:cs="Arial"/>
          <w:b/>
        </w:rPr>
        <w:t>3</w:t>
      </w:r>
    </w:p>
    <w:p w14:paraId="66757BB8" w14:textId="77777777" w:rsidR="00355EEC" w:rsidRPr="00CC0017" w:rsidRDefault="00355EEC" w:rsidP="00355EEC">
      <w:pPr>
        <w:jc w:val="center"/>
        <w:rPr>
          <w:rFonts w:ascii="Arial" w:hAnsi="Arial" w:cs="Arial"/>
          <w:b/>
        </w:rPr>
      </w:pPr>
    </w:p>
    <w:p w14:paraId="44183E73" w14:textId="77777777" w:rsidR="00355EEC" w:rsidRPr="00CC0017" w:rsidRDefault="00355EEC" w:rsidP="00355EEC">
      <w:pPr>
        <w:jc w:val="center"/>
        <w:rPr>
          <w:rFonts w:ascii="Arial" w:eastAsia="Calibri" w:hAnsi="Arial" w:cs="Arial"/>
          <w:b/>
        </w:rPr>
      </w:pPr>
      <w:r w:rsidRPr="00CC0017">
        <w:rPr>
          <w:rFonts w:ascii="Arial" w:eastAsia="Calibri" w:hAnsi="Arial" w:cs="Arial"/>
          <w:b/>
        </w:rPr>
        <w:t>Blaenau Gwent Common Housing Register</w:t>
      </w:r>
    </w:p>
    <w:p w14:paraId="71209E3C" w14:textId="77777777" w:rsidR="00355EEC" w:rsidRPr="00CC0017" w:rsidRDefault="00355EEC" w:rsidP="00355EEC">
      <w:pPr>
        <w:jc w:val="center"/>
        <w:rPr>
          <w:rFonts w:ascii="Arial" w:eastAsia="Calibri" w:hAnsi="Arial" w:cs="Arial"/>
          <w:b/>
        </w:rPr>
      </w:pPr>
      <w:r w:rsidRPr="00CC0017">
        <w:rPr>
          <w:rFonts w:ascii="Arial" w:eastAsia="Calibri" w:hAnsi="Arial" w:cs="Arial"/>
          <w:b/>
        </w:rPr>
        <w:t>Sensitive Lettings Pro-Forma</w:t>
      </w:r>
    </w:p>
    <w:p w14:paraId="0B63698C" w14:textId="77777777" w:rsidR="00355EEC" w:rsidRPr="00CC0017" w:rsidRDefault="00355EEC" w:rsidP="00355EEC">
      <w:pPr>
        <w:jc w:val="center"/>
        <w:rPr>
          <w:rFonts w:ascii="Arial" w:eastAsia="Calibri" w:hAnsi="Arial" w:cs="Arial"/>
          <w:b/>
        </w:rPr>
      </w:pPr>
    </w:p>
    <w:tbl>
      <w:tblPr>
        <w:tblStyle w:val="TableGrid1"/>
        <w:tblpPr w:leftFromText="180" w:rightFromText="180" w:vertAnchor="text" w:tblpY="30"/>
        <w:tblW w:w="9440" w:type="dxa"/>
        <w:tblLook w:val="04A0" w:firstRow="1" w:lastRow="0" w:firstColumn="1" w:lastColumn="0" w:noHBand="0" w:noVBand="1"/>
      </w:tblPr>
      <w:tblGrid>
        <w:gridCol w:w="1283"/>
        <w:gridCol w:w="1431"/>
        <w:gridCol w:w="802"/>
        <w:gridCol w:w="1777"/>
        <w:gridCol w:w="1185"/>
        <w:gridCol w:w="2962"/>
      </w:tblGrid>
      <w:tr w:rsidR="00355EEC" w:rsidRPr="00CC0017" w14:paraId="577F8435" w14:textId="77777777" w:rsidTr="001F3359">
        <w:tc>
          <w:tcPr>
            <w:tcW w:w="1283" w:type="dxa"/>
            <w:vMerge w:val="restart"/>
            <w:shd w:val="clear" w:color="auto" w:fill="D9D9D9" w:themeFill="background1" w:themeFillShade="D9"/>
          </w:tcPr>
          <w:p w14:paraId="7FD4DC2C" w14:textId="77777777" w:rsidR="00355EEC" w:rsidRPr="00CC0017" w:rsidRDefault="00355EEC" w:rsidP="001F3359">
            <w:pPr>
              <w:rPr>
                <w:rFonts w:cs="Arial"/>
              </w:rPr>
            </w:pPr>
            <w:r w:rsidRPr="00CC0017">
              <w:rPr>
                <w:rFonts w:cs="Arial"/>
                <w:b/>
              </w:rPr>
              <w:t>Address:</w:t>
            </w:r>
          </w:p>
        </w:tc>
        <w:tc>
          <w:tcPr>
            <w:tcW w:w="1431" w:type="dxa"/>
          </w:tcPr>
          <w:p w14:paraId="240F8CA8" w14:textId="77777777" w:rsidR="00355EEC" w:rsidRPr="00CC0017" w:rsidRDefault="00355EEC" w:rsidP="001F3359">
            <w:pPr>
              <w:rPr>
                <w:rFonts w:cs="Arial"/>
              </w:rPr>
            </w:pPr>
            <w:r w:rsidRPr="00CC0017">
              <w:rPr>
                <w:rFonts w:cs="Arial"/>
              </w:rPr>
              <w:t>N</w:t>
            </w:r>
            <w:r w:rsidRPr="00CC0017">
              <w:rPr>
                <w:rFonts w:cs="Arial"/>
                <w:vertAlign w:val="superscript"/>
              </w:rPr>
              <w:t>o</w:t>
            </w:r>
            <w:r w:rsidRPr="00CC0017">
              <w:rPr>
                <w:rFonts w:cs="Arial"/>
              </w:rPr>
              <w:t>:</w:t>
            </w:r>
          </w:p>
        </w:tc>
        <w:tc>
          <w:tcPr>
            <w:tcW w:w="6726" w:type="dxa"/>
            <w:gridSpan w:val="4"/>
          </w:tcPr>
          <w:p w14:paraId="0393C880" w14:textId="77777777" w:rsidR="00355EEC" w:rsidRPr="00CC0017" w:rsidRDefault="00355EEC" w:rsidP="001F3359">
            <w:pPr>
              <w:rPr>
                <w:rFonts w:cs="Arial"/>
              </w:rPr>
            </w:pPr>
          </w:p>
        </w:tc>
      </w:tr>
      <w:tr w:rsidR="00355EEC" w:rsidRPr="00CC0017" w14:paraId="0DD6C264" w14:textId="77777777" w:rsidTr="001F3359">
        <w:tc>
          <w:tcPr>
            <w:tcW w:w="1283" w:type="dxa"/>
            <w:vMerge/>
            <w:shd w:val="clear" w:color="auto" w:fill="D9D9D9" w:themeFill="background1" w:themeFillShade="D9"/>
          </w:tcPr>
          <w:p w14:paraId="51FFB773" w14:textId="77777777" w:rsidR="00355EEC" w:rsidRPr="00CC0017" w:rsidRDefault="00355EEC" w:rsidP="001F3359">
            <w:pPr>
              <w:rPr>
                <w:rFonts w:cs="Arial"/>
                <w:b/>
              </w:rPr>
            </w:pPr>
          </w:p>
        </w:tc>
        <w:tc>
          <w:tcPr>
            <w:tcW w:w="1431" w:type="dxa"/>
          </w:tcPr>
          <w:p w14:paraId="5A2D9A95" w14:textId="77777777" w:rsidR="00355EEC" w:rsidRPr="00CC0017" w:rsidRDefault="00355EEC" w:rsidP="001F3359">
            <w:pPr>
              <w:rPr>
                <w:rFonts w:cs="Arial"/>
              </w:rPr>
            </w:pPr>
            <w:r w:rsidRPr="00CC0017">
              <w:rPr>
                <w:rFonts w:cs="Arial"/>
              </w:rPr>
              <w:t>Road:</w:t>
            </w:r>
          </w:p>
        </w:tc>
        <w:tc>
          <w:tcPr>
            <w:tcW w:w="6726" w:type="dxa"/>
            <w:gridSpan w:val="4"/>
          </w:tcPr>
          <w:p w14:paraId="22901DDF" w14:textId="77777777" w:rsidR="00355EEC" w:rsidRPr="00CC0017" w:rsidRDefault="00355EEC" w:rsidP="001F3359">
            <w:pPr>
              <w:rPr>
                <w:rFonts w:cs="Arial"/>
              </w:rPr>
            </w:pPr>
          </w:p>
        </w:tc>
      </w:tr>
      <w:tr w:rsidR="00355EEC" w:rsidRPr="00CC0017" w14:paraId="7BA47338" w14:textId="77777777" w:rsidTr="001F3359">
        <w:tc>
          <w:tcPr>
            <w:tcW w:w="1283" w:type="dxa"/>
            <w:vMerge/>
            <w:shd w:val="clear" w:color="auto" w:fill="D9D9D9" w:themeFill="background1" w:themeFillShade="D9"/>
          </w:tcPr>
          <w:p w14:paraId="02EC29A8" w14:textId="77777777" w:rsidR="00355EEC" w:rsidRPr="00CC0017" w:rsidRDefault="00355EEC" w:rsidP="001F3359">
            <w:pPr>
              <w:rPr>
                <w:rFonts w:cs="Arial"/>
                <w:b/>
              </w:rPr>
            </w:pPr>
          </w:p>
        </w:tc>
        <w:tc>
          <w:tcPr>
            <w:tcW w:w="1431" w:type="dxa"/>
          </w:tcPr>
          <w:p w14:paraId="3906D5C4" w14:textId="77777777" w:rsidR="00355EEC" w:rsidRPr="00CC0017" w:rsidRDefault="00355EEC" w:rsidP="001F3359">
            <w:pPr>
              <w:rPr>
                <w:rFonts w:cs="Arial"/>
              </w:rPr>
            </w:pPr>
            <w:r w:rsidRPr="00CC0017">
              <w:rPr>
                <w:rFonts w:cs="Arial"/>
              </w:rPr>
              <w:t>Town:</w:t>
            </w:r>
          </w:p>
        </w:tc>
        <w:tc>
          <w:tcPr>
            <w:tcW w:w="6726" w:type="dxa"/>
            <w:gridSpan w:val="4"/>
          </w:tcPr>
          <w:p w14:paraId="5643A1D6" w14:textId="77777777" w:rsidR="00355EEC" w:rsidRPr="00CC0017" w:rsidRDefault="00355EEC" w:rsidP="001F3359">
            <w:pPr>
              <w:rPr>
                <w:rFonts w:cs="Arial"/>
              </w:rPr>
            </w:pPr>
          </w:p>
        </w:tc>
      </w:tr>
      <w:tr w:rsidR="00355EEC" w:rsidRPr="00CC0017" w14:paraId="39FBF99C" w14:textId="77777777" w:rsidTr="001F3359">
        <w:tc>
          <w:tcPr>
            <w:tcW w:w="1283" w:type="dxa"/>
            <w:vMerge/>
            <w:shd w:val="clear" w:color="auto" w:fill="D9D9D9" w:themeFill="background1" w:themeFillShade="D9"/>
          </w:tcPr>
          <w:p w14:paraId="6EE51B6F" w14:textId="77777777" w:rsidR="00355EEC" w:rsidRPr="00CC0017" w:rsidRDefault="00355EEC" w:rsidP="001F3359">
            <w:pPr>
              <w:rPr>
                <w:rFonts w:cs="Arial"/>
                <w:b/>
              </w:rPr>
            </w:pPr>
          </w:p>
        </w:tc>
        <w:tc>
          <w:tcPr>
            <w:tcW w:w="1431" w:type="dxa"/>
          </w:tcPr>
          <w:p w14:paraId="665A6756" w14:textId="77777777" w:rsidR="00355EEC" w:rsidRPr="00CC0017" w:rsidRDefault="00355EEC" w:rsidP="001F3359">
            <w:pPr>
              <w:rPr>
                <w:rFonts w:cs="Arial"/>
              </w:rPr>
            </w:pPr>
            <w:r w:rsidRPr="00CC0017">
              <w:rPr>
                <w:rFonts w:cs="Arial"/>
              </w:rPr>
              <w:t>Postcode:</w:t>
            </w:r>
          </w:p>
        </w:tc>
        <w:tc>
          <w:tcPr>
            <w:tcW w:w="6726" w:type="dxa"/>
            <w:gridSpan w:val="4"/>
          </w:tcPr>
          <w:p w14:paraId="353B2B61" w14:textId="77777777" w:rsidR="00355EEC" w:rsidRPr="00CC0017" w:rsidRDefault="00355EEC" w:rsidP="001F3359">
            <w:pPr>
              <w:rPr>
                <w:rFonts w:cs="Arial"/>
              </w:rPr>
            </w:pPr>
          </w:p>
        </w:tc>
      </w:tr>
      <w:tr w:rsidR="00355EEC" w:rsidRPr="00CC0017" w14:paraId="2E1234EF" w14:textId="77777777" w:rsidTr="001F3359">
        <w:tc>
          <w:tcPr>
            <w:tcW w:w="9440" w:type="dxa"/>
            <w:gridSpan w:val="6"/>
          </w:tcPr>
          <w:p w14:paraId="12A3B98E" w14:textId="77777777" w:rsidR="00355EEC" w:rsidRPr="00CC0017" w:rsidRDefault="00355EEC" w:rsidP="001F3359">
            <w:pPr>
              <w:rPr>
                <w:rFonts w:cs="Arial"/>
              </w:rPr>
            </w:pPr>
          </w:p>
        </w:tc>
      </w:tr>
      <w:tr w:rsidR="00355EEC" w:rsidRPr="00CC0017" w14:paraId="475AAABF" w14:textId="77777777" w:rsidTr="001F3359">
        <w:tc>
          <w:tcPr>
            <w:tcW w:w="1283" w:type="dxa"/>
            <w:vMerge w:val="restart"/>
            <w:shd w:val="clear" w:color="auto" w:fill="D9D9D9" w:themeFill="background1" w:themeFillShade="D9"/>
          </w:tcPr>
          <w:p w14:paraId="0B857F15" w14:textId="77777777" w:rsidR="00355EEC" w:rsidRPr="00CC0017" w:rsidRDefault="00355EEC" w:rsidP="001F3359">
            <w:pPr>
              <w:rPr>
                <w:rFonts w:cs="Arial"/>
                <w:b/>
              </w:rPr>
            </w:pPr>
            <w:r w:rsidRPr="00CC0017">
              <w:rPr>
                <w:rFonts w:cs="Arial"/>
                <w:b/>
              </w:rPr>
              <w:t xml:space="preserve">Property: </w:t>
            </w:r>
          </w:p>
        </w:tc>
        <w:tc>
          <w:tcPr>
            <w:tcW w:w="1431" w:type="dxa"/>
          </w:tcPr>
          <w:p w14:paraId="1B68FC55" w14:textId="77777777" w:rsidR="00355EEC" w:rsidRPr="00CC0017" w:rsidRDefault="00355EEC" w:rsidP="001F3359">
            <w:pPr>
              <w:rPr>
                <w:rFonts w:cs="Arial"/>
              </w:rPr>
            </w:pPr>
            <w:r w:rsidRPr="00CC0017">
              <w:rPr>
                <w:rFonts w:cs="Arial"/>
              </w:rPr>
              <w:t>Type:</w:t>
            </w:r>
          </w:p>
        </w:tc>
        <w:tc>
          <w:tcPr>
            <w:tcW w:w="6726" w:type="dxa"/>
            <w:gridSpan w:val="4"/>
          </w:tcPr>
          <w:p w14:paraId="25A50918" w14:textId="77777777" w:rsidR="00355EEC" w:rsidRPr="00CC0017" w:rsidRDefault="00355EEC" w:rsidP="001F3359">
            <w:pPr>
              <w:rPr>
                <w:rFonts w:cs="Arial"/>
              </w:rPr>
            </w:pPr>
          </w:p>
        </w:tc>
      </w:tr>
      <w:tr w:rsidR="00355EEC" w:rsidRPr="00CC0017" w14:paraId="1534972A" w14:textId="77777777" w:rsidTr="001F3359">
        <w:tc>
          <w:tcPr>
            <w:tcW w:w="1283" w:type="dxa"/>
            <w:vMerge/>
            <w:shd w:val="clear" w:color="auto" w:fill="D9D9D9" w:themeFill="background1" w:themeFillShade="D9"/>
          </w:tcPr>
          <w:p w14:paraId="7C5530BC" w14:textId="77777777" w:rsidR="00355EEC" w:rsidRPr="00CC0017" w:rsidRDefault="00355EEC" w:rsidP="001F3359">
            <w:pPr>
              <w:rPr>
                <w:rFonts w:cs="Arial"/>
              </w:rPr>
            </w:pPr>
          </w:p>
        </w:tc>
        <w:tc>
          <w:tcPr>
            <w:tcW w:w="1431" w:type="dxa"/>
          </w:tcPr>
          <w:p w14:paraId="6B3B83D8" w14:textId="77777777" w:rsidR="00355EEC" w:rsidRPr="00CC0017" w:rsidRDefault="00355EEC" w:rsidP="001F3359">
            <w:pPr>
              <w:rPr>
                <w:rFonts w:cs="Arial"/>
              </w:rPr>
            </w:pPr>
            <w:r w:rsidRPr="00CC0017">
              <w:rPr>
                <w:rFonts w:cs="Arial"/>
              </w:rPr>
              <w:t>Size:</w:t>
            </w:r>
          </w:p>
        </w:tc>
        <w:tc>
          <w:tcPr>
            <w:tcW w:w="6726" w:type="dxa"/>
            <w:gridSpan w:val="4"/>
          </w:tcPr>
          <w:p w14:paraId="653DF6DE" w14:textId="77777777" w:rsidR="00355EEC" w:rsidRPr="00CC0017" w:rsidRDefault="00355EEC" w:rsidP="001F3359">
            <w:pPr>
              <w:rPr>
                <w:rFonts w:cs="Arial"/>
              </w:rPr>
            </w:pPr>
          </w:p>
        </w:tc>
      </w:tr>
      <w:tr w:rsidR="00355EEC" w:rsidRPr="00CC0017" w14:paraId="4C0FBB1C" w14:textId="77777777" w:rsidTr="001F3359">
        <w:tc>
          <w:tcPr>
            <w:tcW w:w="1283" w:type="dxa"/>
            <w:vMerge/>
            <w:shd w:val="clear" w:color="auto" w:fill="D9D9D9" w:themeFill="background1" w:themeFillShade="D9"/>
          </w:tcPr>
          <w:p w14:paraId="1D97EB0B" w14:textId="77777777" w:rsidR="00355EEC" w:rsidRPr="00CC0017" w:rsidRDefault="00355EEC" w:rsidP="001F3359">
            <w:pPr>
              <w:rPr>
                <w:rFonts w:cs="Arial"/>
              </w:rPr>
            </w:pPr>
          </w:p>
        </w:tc>
        <w:tc>
          <w:tcPr>
            <w:tcW w:w="1431" w:type="dxa"/>
          </w:tcPr>
          <w:p w14:paraId="6820D518" w14:textId="77777777" w:rsidR="00355EEC" w:rsidRPr="00CC0017" w:rsidRDefault="00355EEC" w:rsidP="001F3359">
            <w:pPr>
              <w:rPr>
                <w:rFonts w:cs="Arial"/>
              </w:rPr>
            </w:pPr>
            <w:r w:rsidRPr="00CC0017">
              <w:rPr>
                <w:rFonts w:cs="Arial"/>
              </w:rPr>
              <w:t>Void date:</w:t>
            </w:r>
          </w:p>
        </w:tc>
        <w:tc>
          <w:tcPr>
            <w:tcW w:w="6726" w:type="dxa"/>
            <w:gridSpan w:val="4"/>
          </w:tcPr>
          <w:p w14:paraId="4E9BDA3A" w14:textId="77777777" w:rsidR="00355EEC" w:rsidRPr="00CC0017" w:rsidRDefault="00355EEC" w:rsidP="001F3359">
            <w:pPr>
              <w:rPr>
                <w:rFonts w:cs="Arial"/>
              </w:rPr>
            </w:pPr>
          </w:p>
        </w:tc>
      </w:tr>
      <w:tr w:rsidR="00355EEC" w:rsidRPr="00CC0017" w14:paraId="54E4F770" w14:textId="77777777" w:rsidTr="001F3359">
        <w:tc>
          <w:tcPr>
            <w:tcW w:w="9440" w:type="dxa"/>
            <w:gridSpan w:val="6"/>
          </w:tcPr>
          <w:p w14:paraId="128A0B6C" w14:textId="77777777" w:rsidR="00355EEC" w:rsidRPr="00CC0017" w:rsidRDefault="00355EEC" w:rsidP="001F3359">
            <w:pPr>
              <w:rPr>
                <w:rFonts w:cs="Arial"/>
              </w:rPr>
            </w:pPr>
          </w:p>
        </w:tc>
      </w:tr>
      <w:tr w:rsidR="00355EEC" w:rsidRPr="00CC0017" w14:paraId="1CD4C742" w14:textId="77777777" w:rsidTr="001F3359">
        <w:tc>
          <w:tcPr>
            <w:tcW w:w="3516" w:type="dxa"/>
            <w:gridSpan w:val="3"/>
            <w:shd w:val="clear" w:color="auto" w:fill="D9D9D9" w:themeFill="background1" w:themeFillShade="D9"/>
          </w:tcPr>
          <w:p w14:paraId="6EF56F48" w14:textId="77777777" w:rsidR="00355EEC" w:rsidRPr="00CC0017" w:rsidRDefault="00355EEC" w:rsidP="001F3359">
            <w:pPr>
              <w:rPr>
                <w:rFonts w:cs="Arial"/>
                <w:b/>
              </w:rPr>
            </w:pPr>
            <w:r w:rsidRPr="00CC0017">
              <w:rPr>
                <w:rFonts w:cs="Arial"/>
                <w:b/>
              </w:rPr>
              <w:t>Reason for requesting a sensitive letting:</w:t>
            </w:r>
          </w:p>
          <w:p w14:paraId="58BB1710" w14:textId="77777777" w:rsidR="00355EEC" w:rsidRPr="00CC0017" w:rsidRDefault="00355EEC" w:rsidP="001F3359">
            <w:pPr>
              <w:rPr>
                <w:rFonts w:cs="Arial"/>
              </w:rPr>
            </w:pPr>
          </w:p>
          <w:p w14:paraId="1C70AF09" w14:textId="77777777" w:rsidR="00355EEC" w:rsidRPr="00CC0017" w:rsidRDefault="00355EEC" w:rsidP="001F3359">
            <w:pPr>
              <w:rPr>
                <w:rFonts w:cs="Arial"/>
              </w:rPr>
            </w:pPr>
          </w:p>
        </w:tc>
        <w:tc>
          <w:tcPr>
            <w:tcW w:w="5924" w:type="dxa"/>
            <w:gridSpan w:val="3"/>
          </w:tcPr>
          <w:p w14:paraId="29F7A72A" w14:textId="77777777" w:rsidR="00355EEC" w:rsidRPr="00CC0017" w:rsidRDefault="00355EEC" w:rsidP="001F3359">
            <w:pPr>
              <w:rPr>
                <w:rFonts w:cs="Arial"/>
              </w:rPr>
            </w:pPr>
          </w:p>
        </w:tc>
      </w:tr>
      <w:tr w:rsidR="00355EEC" w:rsidRPr="00CC0017" w14:paraId="2348FC92" w14:textId="77777777" w:rsidTr="001F3359">
        <w:tc>
          <w:tcPr>
            <w:tcW w:w="3516" w:type="dxa"/>
            <w:gridSpan w:val="3"/>
            <w:shd w:val="clear" w:color="auto" w:fill="D9D9D9" w:themeFill="background1" w:themeFillShade="D9"/>
          </w:tcPr>
          <w:p w14:paraId="29ECF004" w14:textId="77777777" w:rsidR="00355EEC" w:rsidRPr="00CC0017" w:rsidRDefault="00355EEC" w:rsidP="001F3359">
            <w:pPr>
              <w:rPr>
                <w:rFonts w:cs="Arial"/>
                <w:b/>
              </w:rPr>
            </w:pPr>
            <w:r w:rsidRPr="00CC0017">
              <w:rPr>
                <w:rFonts w:cs="Arial"/>
                <w:b/>
              </w:rPr>
              <w:t>Details of how the community has been affected:</w:t>
            </w:r>
          </w:p>
          <w:p w14:paraId="01C09669" w14:textId="77777777" w:rsidR="00355EEC" w:rsidRPr="00CC0017" w:rsidRDefault="00355EEC" w:rsidP="001F3359">
            <w:pPr>
              <w:rPr>
                <w:rFonts w:cs="Arial"/>
                <w:b/>
              </w:rPr>
            </w:pPr>
          </w:p>
        </w:tc>
        <w:tc>
          <w:tcPr>
            <w:tcW w:w="5924" w:type="dxa"/>
            <w:gridSpan w:val="3"/>
          </w:tcPr>
          <w:p w14:paraId="5456DC29" w14:textId="77777777" w:rsidR="00355EEC" w:rsidRPr="00CC0017" w:rsidRDefault="00355EEC" w:rsidP="001F3359">
            <w:pPr>
              <w:rPr>
                <w:rFonts w:cs="Arial"/>
              </w:rPr>
            </w:pPr>
          </w:p>
        </w:tc>
      </w:tr>
      <w:tr w:rsidR="00355EEC" w:rsidRPr="00CC0017" w14:paraId="1DFBCF12" w14:textId="77777777" w:rsidTr="001F3359">
        <w:tc>
          <w:tcPr>
            <w:tcW w:w="3516" w:type="dxa"/>
            <w:gridSpan w:val="3"/>
            <w:shd w:val="clear" w:color="auto" w:fill="D9D9D9" w:themeFill="background1" w:themeFillShade="D9"/>
          </w:tcPr>
          <w:p w14:paraId="420E3831" w14:textId="77777777" w:rsidR="00355EEC" w:rsidRPr="00CC0017" w:rsidRDefault="00355EEC" w:rsidP="001F3359">
            <w:pPr>
              <w:rPr>
                <w:rFonts w:cs="Arial"/>
                <w:b/>
              </w:rPr>
            </w:pPr>
            <w:r w:rsidRPr="00CC0017">
              <w:rPr>
                <w:rFonts w:cs="Arial"/>
                <w:b/>
              </w:rPr>
              <w:t>Restrictions to be placed on letting:</w:t>
            </w:r>
          </w:p>
          <w:p w14:paraId="368E90C2" w14:textId="77777777" w:rsidR="00355EEC" w:rsidRPr="00CC0017" w:rsidRDefault="00355EEC" w:rsidP="001F3359">
            <w:pPr>
              <w:rPr>
                <w:rFonts w:cs="Arial"/>
                <w:b/>
              </w:rPr>
            </w:pPr>
          </w:p>
          <w:p w14:paraId="16543DF8" w14:textId="77777777" w:rsidR="00355EEC" w:rsidRPr="00CC0017" w:rsidRDefault="00355EEC" w:rsidP="001F3359">
            <w:pPr>
              <w:rPr>
                <w:rFonts w:cs="Arial"/>
                <w:b/>
              </w:rPr>
            </w:pPr>
          </w:p>
        </w:tc>
        <w:tc>
          <w:tcPr>
            <w:tcW w:w="5924" w:type="dxa"/>
            <w:gridSpan w:val="3"/>
          </w:tcPr>
          <w:p w14:paraId="38D9FE41" w14:textId="77777777" w:rsidR="00355EEC" w:rsidRPr="00CC0017" w:rsidRDefault="00355EEC" w:rsidP="001F3359">
            <w:pPr>
              <w:tabs>
                <w:tab w:val="left" w:pos="1290"/>
              </w:tabs>
              <w:rPr>
                <w:rFonts w:cs="Arial"/>
              </w:rPr>
            </w:pPr>
          </w:p>
        </w:tc>
      </w:tr>
      <w:tr w:rsidR="00355EEC" w:rsidRPr="00CC0017" w14:paraId="424EFB5C" w14:textId="77777777" w:rsidTr="001F3359">
        <w:tc>
          <w:tcPr>
            <w:tcW w:w="3516" w:type="dxa"/>
            <w:gridSpan w:val="3"/>
            <w:shd w:val="clear" w:color="auto" w:fill="D9D9D9" w:themeFill="background1" w:themeFillShade="D9"/>
          </w:tcPr>
          <w:p w14:paraId="604395A4" w14:textId="77777777" w:rsidR="00355EEC" w:rsidRPr="00CC0017" w:rsidRDefault="00355EEC" w:rsidP="001F3359">
            <w:pPr>
              <w:rPr>
                <w:rFonts w:cs="Arial"/>
                <w:b/>
              </w:rPr>
            </w:pPr>
            <w:r w:rsidRPr="00CC0017">
              <w:rPr>
                <w:rFonts w:cs="Arial"/>
                <w:b/>
              </w:rPr>
              <w:t>Details of any community consultation:</w:t>
            </w:r>
          </w:p>
          <w:p w14:paraId="1BD0A5F2" w14:textId="77777777" w:rsidR="00355EEC" w:rsidRPr="00CC0017" w:rsidRDefault="00355EEC" w:rsidP="001F3359">
            <w:pPr>
              <w:rPr>
                <w:rFonts w:cs="Arial"/>
                <w:b/>
              </w:rPr>
            </w:pPr>
          </w:p>
          <w:p w14:paraId="2E7B07F0" w14:textId="77777777" w:rsidR="00355EEC" w:rsidRPr="00CC0017" w:rsidRDefault="00355EEC" w:rsidP="001F3359">
            <w:pPr>
              <w:rPr>
                <w:rFonts w:cs="Arial"/>
                <w:b/>
              </w:rPr>
            </w:pPr>
          </w:p>
        </w:tc>
        <w:tc>
          <w:tcPr>
            <w:tcW w:w="5924" w:type="dxa"/>
            <w:gridSpan w:val="3"/>
          </w:tcPr>
          <w:p w14:paraId="40EC3F8E" w14:textId="77777777" w:rsidR="00355EEC" w:rsidRPr="00CC0017" w:rsidRDefault="00355EEC" w:rsidP="001F3359">
            <w:pPr>
              <w:rPr>
                <w:rFonts w:cs="Arial"/>
              </w:rPr>
            </w:pPr>
          </w:p>
        </w:tc>
      </w:tr>
      <w:tr w:rsidR="00355EEC" w:rsidRPr="00CC0017" w14:paraId="0B2E72B0" w14:textId="77777777" w:rsidTr="001F3359">
        <w:tc>
          <w:tcPr>
            <w:tcW w:w="9440" w:type="dxa"/>
            <w:gridSpan w:val="6"/>
            <w:shd w:val="clear" w:color="auto" w:fill="FFFFFF" w:themeFill="background1"/>
          </w:tcPr>
          <w:p w14:paraId="6B0DCAEA" w14:textId="77777777" w:rsidR="00355EEC" w:rsidRPr="00CC0017" w:rsidRDefault="00355EEC" w:rsidP="001F3359">
            <w:pPr>
              <w:rPr>
                <w:rFonts w:cs="Arial"/>
                <w:b/>
              </w:rPr>
            </w:pPr>
          </w:p>
        </w:tc>
      </w:tr>
      <w:tr w:rsidR="00355EEC" w:rsidRPr="00CC0017" w14:paraId="54F53433" w14:textId="77777777" w:rsidTr="001F3359">
        <w:tc>
          <w:tcPr>
            <w:tcW w:w="3516" w:type="dxa"/>
            <w:gridSpan w:val="3"/>
            <w:vMerge w:val="restart"/>
            <w:shd w:val="clear" w:color="auto" w:fill="D9D9D9" w:themeFill="background1" w:themeFillShade="D9"/>
          </w:tcPr>
          <w:p w14:paraId="0FF29133" w14:textId="77777777" w:rsidR="00355EEC" w:rsidRPr="00CC0017" w:rsidRDefault="00355EEC" w:rsidP="001F3359">
            <w:pPr>
              <w:rPr>
                <w:rFonts w:cs="Arial"/>
                <w:b/>
              </w:rPr>
            </w:pPr>
            <w:r w:rsidRPr="00CC0017">
              <w:rPr>
                <w:rFonts w:cs="Arial"/>
                <w:b/>
              </w:rPr>
              <w:t>Requesting officer:</w:t>
            </w:r>
          </w:p>
        </w:tc>
        <w:tc>
          <w:tcPr>
            <w:tcW w:w="1777" w:type="dxa"/>
            <w:shd w:val="clear" w:color="auto" w:fill="FFFFFF" w:themeFill="background1"/>
          </w:tcPr>
          <w:p w14:paraId="67B8FB09" w14:textId="77777777" w:rsidR="00355EEC" w:rsidRPr="00CC0017" w:rsidRDefault="00355EEC" w:rsidP="001F3359">
            <w:pPr>
              <w:rPr>
                <w:rFonts w:cs="Arial"/>
                <w:b/>
              </w:rPr>
            </w:pPr>
            <w:r w:rsidRPr="00CC0017">
              <w:rPr>
                <w:rFonts w:cs="Arial"/>
                <w:b/>
              </w:rPr>
              <w:t>Name:</w:t>
            </w:r>
          </w:p>
        </w:tc>
        <w:tc>
          <w:tcPr>
            <w:tcW w:w="4147" w:type="dxa"/>
            <w:gridSpan w:val="2"/>
            <w:shd w:val="clear" w:color="auto" w:fill="FFFFFF" w:themeFill="background1"/>
          </w:tcPr>
          <w:p w14:paraId="3E837A3C" w14:textId="77777777" w:rsidR="00355EEC" w:rsidRPr="00CC0017" w:rsidRDefault="00355EEC" w:rsidP="001F3359">
            <w:pPr>
              <w:rPr>
                <w:rFonts w:cs="Arial"/>
                <w:b/>
              </w:rPr>
            </w:pPr>
          </w:p>
        </w:tc>
      </w:tr>
      <w:tr w:rsidR="00355EEC" w:rsidRPr="00CC0017" w14:paraId="14B280CE" w14:textId="77777777" w:rsidTr="001F3359">
        <w:tc>
          <w:tcPr>
            <w:tcW w:w="3516" w:type="dxa"/>
            <w:gridSpan w:val="3"/>
            <w:vMerge/>
            <w:shd w:val="clear" w:color="auto" w:fill="D9D9D9" w:themeFill="background1" w:themeFillShade="D9"/>
          </w:tcPr>
          <w:p w14:paraId="5DE071A6" w14:textId="77777777" w:rsidR="00355EEC" w:rsidRPr="00CC0017" w:rsidRDefault="00355EEC" w:rsidP="001F3359">
            <w:pPr>
              <w:rPr>
                <w:rFonts w:cs="Arial"/>
                <w:b/>
              </w:rPr>
            </w:pPr>
          </w:p>
        </w:tc>
        <w:tc>
          <w:tcPr>
            <w:tcW w:w="1777" w:type="dxa"/>
            <w:shd w:val="clear" w:color="auto" w:fill="FFFFFF" w:themeFill="background1"/>
          </w:tcPr>
          <w:p w14:paraId="0674E771" w14:textId="77777777" w:rsidR="00355EEC" w:rsidRPr="00CC0017" w:rsidRDefault="00355EEC" w:rsidP="001F3359">
            <w:pPr>
              <w:rPr>
                <w:rFonts w:cs="Arial"/>
                <w:b/>
              </w:rPr>
            </w:pPr>
            <w:r w:rsidRPr="00CC0017">
              <w:rPr>
                <w:rFonts w:cs="Arial"/>
                <w:b/>
              </w:rPr>
              <w:t>Position:</w:t>
            </w:r>
          </w:p>
        </w:tc>
        <w:tc>
          <w:tcPr>
            <w:tcW w:w="4147" w:type="dxa"/>
            <w:gridSpan w:val="2"/>
            <w:shd w:val="clear" w:color="auto" w:fill="FFFFFF" w:themeFill="background1"/>
          </w:tcPr>
          <w:p w14:paraId="4DDF9060" w14:textId="77777777" w:rsidR="00355EEC" w:rsidRPr="00CC0017" w:rsidRDefault="00355EEC" w:rsidP="001F3359">
            <w:pPr>
              <w:rPr>
                <w:rFonts w:cs="Arial"/>
                <w:b/>
              </w:rPr>
            </w:pPr>
          </w:p>
        </w:tc>
      </w:tr>
      <w:tr w:rsidR="00355EEC" w:rsidRPr="00CC0017" w14:paraId="59310D81" w14:textId="77777777" w:rsidTr="001F3359">
        <w:tc>
          <w:tcPr>
            <w:tcW w:w="3516" w:type="dxa"/>
            <w:gridSpan w:val="3"/>
            <w:vMerge/>
            <w:shd w:val="clear" w:color="auto" w:fill="D9D9D9" w:themeFill="background1" w:themeFillShade="D9"/>
          </w:tcPr>
          <w:p w14:paraId="1F040EB8" w14:textId="77777777" w:rsidR="00355EEC" w:rsidRPr="00CC0017" w:rsidRDefault="00355EEC" w:rsidP="001F3359">
            <w:pPr>
              <w:rPr>
                <w:rFonts w:cs="Arial"/>
                <w:b/>
              </w:rPr>
            </w:pPr>
          </w:p>
        </w:tc>
        <w:tc>
          <w:tcPr>
            <w:tcW w:w="1777" w:type="dxa"/>
            <w:shd w:val="clear" w:color="auto" w:fill="FFFFFF" w:themeFill="background1"/>
          </w:tcPr>
          <w:p w14:paraId="79B55EF0" w14:textId="77777777" w:rsidR="00355EEC" w:rsidRPr="00CC0017" w:rsidRDefault="00355EEC" w:rsidP="001F3359">
            <w:pPr>
              <w:rPr>
                <w:rFonts w:cs="Arial"/>
                <w:b/>
              </w:rPr>
            </w:pPr>
            <w:r w:rsidRPr="00CC0017">
              <w:rPr>
                <w:rFonts w:cs="Arial"/>
                <w:b/>
              </w:rPr>
              <w:t>Organisation:</w:t>
            </w:r>
          </w:p>
        </w:tc>
        <w:tc>
          <w:tcPr>
            <w:tcW w:w="4147" w:type="dxa"/>
            <w:gridSpan w:val="2"/>
            <w:shd w:val="clear" w:color="auto" w:fill="FFFFFF" w:themeFill="background1"/>
          </w:tcPr>
          <w:p w14:paraId="3E0822EF" w14:textId="77777777" w:rsidR="00355EEC" w:rsidRPr="00CC0017" w:rsidRDefault="00355EEC" w:rsidP="001F3359">
            <w:pPr>
              <w:rPr>
                <w:rFonts w:cs="Arial"/>
                <w:b/>
              </w:rPr>
            </w:pPr>
          </w:p>
        </w:tc>
      </w:tr>
      <w:tr w:rsidR="00355EEC" w:rsidRPr="00CC0017" w14:paraId="35121AD9" w14:textId="77777777" w:rsidTr="001F3359">
        <w:tc>
          <w:tcPr>
            <w:tcW w:w="3516" w:type="dxa"/>
            <w:gridSpan w:val="3"/>
            <w:shd w:val="clear" w:color="auto" w:fill="D9D9D9" w:themeFill="background1" w:themeFillShade="D9"/>
          </w:tcPr>
          <w:p w14:paraId="49DFF02B" w14:textId="77777777" w:rsidR="00355EEC" w:rsidRPr="00CC0017" w:rsidRDefault="00355EEC" w:rsidP="001F3359">
            <w:pPr>
              <w:rPr>
                <w:rFonts w:cs="Arial"/>
                <w:b/>
              </w:rPr>
            </w:pPr>
            <w:r w:rsidRPr="00CC0017">
              <w:rPr>
                <w:rFonts w:cs="Arial"/>
                <w:b/>
              </w:rPr>
              <w:t>Dated:</w:t>
            </w:r>
          </w:p>
        </w:tc>
        <w:tc>
          <w:tcPr>
            <w:tcW w:w="5924" w:type="dxa"/>
            <w:gridSpan w:val="3"/>
            <w:shd w:val="clear" w:color="auto" w:fill="FFFFFF" w:themeFill="background1"/>
          </w:tcPr>
          <w:p w14:paraId="2F0D8773" w14:textId="77777777" w:rsidR="00355EEC" w:rsidRPr="00CC0017" w:rsidRDefault="00355EEC" w:rsidP="001F3359">
            <w:pPr>
              <w:jc w:val="center"/>
              <w:rPr>
                <w:rFonts w:cs="Arial"/>
                <w:b/>
              </w:rPr>
            </w:pPr>
            <w:r w:rsidRPr="00CC0017">
              <w:rPr>
                <w:rFonts w:cs="Arial"/>
                <w:b/>
              </w:rPr>
              <w:t>DD/MM/YYYY</w:t>
            </w:r>
          </w:p>
        </w:tc>
      </w:tr>
      <w:tr w:rsidR="00355EEC" w:rsidRPr="00CC0017" w14:paraId="23D8F559" w14:textId="77777777" w:rsidTr="001F3359">
        <w:tc>
          <w:tcPr>
            <w:tcW w:w="9440" w:type="dxa"/>
            <w:gridSpan w:val="6"/>
            <w:shd w:val="clear" w:color="auto" w:fill="FFFFFF" w:themeFill="background1"/>
          </w:tcPr>
          <w:p w14:paraId="129CC908" w14:textId="77777777" w:rsidR="00355EEC" w:rsidRPr="00CC0017" w:rsidRDefault="00355EEC" w:rsidP="001F3359">
            <w:pPr>
              <w:rPr>
                <w:rFonts w:cs="Arial"/>
                <w:b/>
              </w:rPr>
            </w:pPr>
          </w:p>
        </w:tc>
      </w:tr>
      <w:tr w:rsidR="00355EEC" w:rsidRPr="00CC0017" w14:paraId="69F0CBDB" w14:textId="77777777" w:rsidTr="001F3359">
        <w:tc>
          <w:tcPr>
            <w:tcW w:w="3516" w:type="dxa"/>
            <w:gridSpan w:val="3"/>
            <w:shd w:val="clear" w:color="auto" w:fill="D9D9D9" w:themeFill="background1" w:themeFillShade="D9"/>
          </w:tcPr>
          <w:p w14:paraId="55492F12" w14:textId="77777777" w:rsidR="00355EEC" w:rsidRPr="00CC0017" w:rsidRDefault="00355EEC" w:rsidP="001F3359">
            <w:pPr>
              <w:rPr>
                <w:rFonts w:cs="Arial"/>
                <w:b/>
              </w:rPr>
            </w:pPr>
            <w:r w:rsidRPr="00CC0017">
              <w:rPr>
                <w:rFonts w:cs="Arial"/>
                <w:b/>
              </w:rPr>
              <w:t>Request permitted:</w:t>
            </w:r>
          </w:p>
        </w:tc>
        <w:tc>
          <w:tcPr>
            <w:tcW w:w="2962" w:type="dxa"/>
            <w:gridSpan w:val="2"/>
          </w:tcPr>
          <w:p w14:paraId="739FBA46" w14:textId="77777777" w:rsidR="00355EEC" w:rsidRPr="00CC0017" w:rsidRDefault="00355EEC" w:rsidP="001F3359">
            <w:pPr>
              <w:jc w:val="center"/>
              <w:rPr>
                <w:rFonts w:cs="Arial"/>
                <w:b/>
              </w:rPr>
            </w:pPr>
            <w:r w:rsidRPr="00CC0017">
              <w:rPr>
                <w:rFonts w:cs="Arial"/>
                <w:b/>
              </w:rPr>
              <w:t>Yes</w:t>
            </w:r>
          </w:p>
        </w:tc>
        <w:tc>
          <w:tcPr>
            <w:tcW w:w="2962" w:type="dxa"/>
          </w:tcPr>
          <w:p w14:paraId="51BA0F7B" w14:textId="77777777" w:rsidR="00355EEC" w:rsidRPr="00CC0017" w:rsidRDefault="00355EEC" w:rsidP="001F3359">
            <w:pPr>
              <w:jc w:val="center"/>
              <w:rPr>
                <w:rFonts w:cs="Arial"/>
                <w:b/>
              </w:rPr>
            </w:pPr>
            <w:r w:rsidRPr="00CC0017">
              <w:rPr>
                <w:rFonts w:cs="Arial"/>
                <w:b/>
              </w:rPr>
              <w:t>No</w:t>
            </w:r>
          </w:p>
        </w:tc>
      </w:tr>
      <w:tr w:rsidR="00355EEC" w:rsidRPr="00CC0017" w14:paraId="20FBDA01" w14:textId="77777777" w:rsidTr="001F3359">
        <w:tc>
          <w:tcPr>
            <w:tcW w:w="3516" w:type="dxa"/>
            <w:gridSpan w:val="3"/>
            <w:shd w:val="clear" w:color="auto" w:fill="D9D9D9" w:themeFill="background1" w:themeFillShade="D9"/>
          </w:tcPr>
          <w:p w14:paraId="55C97928" w14:textId="77777777" w:rsidR="00355EEC" w:rsidRPr="00CC0017" w:rsidRDefault="00355EEC" w:rsidP="001F3359">
            <w:pPr>
              <w:rPr>
                <w:rFonts w:cs="Arial"/>
                <w:b/>
              </w:rPr>
            </w:pPr>
            <w:r w:rsidRPr="00CC0017">
              <w:rPr>
                <w:rFonts w:cs="Arial"/>
                <w:b/>
              </w:rPr>
              <w:t>Details:</w:t>
            </w:r>
          </w:p>
        </w:tc>
        <w:tc>
          <w:tcPr>
            <w:tcW w:w="5924" w:type="dxa"/>
            <w:gridSpan w:val="3"/>
          </w:tcPr>
          <w:p w14:paraId="2D39E340" w14:textId="77777777" w:rsidR="00355EEC" w:rsidRPr="00CC0017" w:rsidRDefault="00355EEC" w:rsidP="001F3359">
            <w:pPr>
              <w:rPr>
                <w:rFonts w:cs="Arial"/>
              </w:rPr>
            </w:pPr>
          </w:p>
          <w:p w14:paraId="20CFE16C" w14:textId="77777777" w:rsidR="00355EEC" w:rsidRPr="00CC0017" w:rsidRDefault="00355EEC" w:rsidP="001F3359">
            <w:pPr>
              <w:rPr>
                <w:rFonts w:cs="Arial"/>
              </w:rPr>
            </w:pPr>
          </w:p>
          <w:p w14:paraId="6207B789" w14:textId="77777777" w:rsidR="00355EEC" w:rsidRPr="00CC0017" w:rsidRDefault="00355EEC" w:rsidP="001F3359">
            <w:pPr>
              <w:rPr>
                <w:rFonts w:cs="Arial"/>
              </w:rPr>
            </w:pPr>
          </w:p>
          <w:p w14:paraId="5D18F1A9" w14:textId="77777777" w:rsidR="00355EEC" w:rsidRPr="00CC0017" w:rsidRDefault="00355EEC" w:rsidP="001F3359">
            <w:pPr>
              <w:rPr>
                <w:rFonts w:cs="Arial"/>
              </w:rPr>
            </w:pPr>
          </w:p>
        </w:tc>
      </w:tr>
      <w:tr w:rsidR="00355EEC" w:rsidRPr="00CC0017" w14:paraId="575B73A0" w14:textId="77777777" w:rsidTr="001F3359">
        <w:tc>
          <w:tcPr>
            <w:tcW w:w="9440" w:type="dxa"/>
            <w:gridSpan w:val="6"/>
          </w:tcPr>
          <w:p w14:paraId="78E72AA2" w14:textId="77777777" w:rsidR="00355EEC" w:rsidRPr="00CC0017" w:rsidRDefault="00355EEC" w:rsidP="001F3359">
            <w:pPr>
              <w:rPr>
                <w:rFonts w:cs="Arial"/>
              </w:rPr>
            </w:pPr>
          </w:p>
        </w:tc>
      </w:tr>
      <w:tr w:rsidR="00355EEC" w:rsidRPr="00CC0017" w14:paraId="5A8F89CC" w14:textId="77777777" w:rsidTr="001F3359">
        <w:tc>
          <w:tcPr>
            <w:tcW w:w="3516" w:type="dxa"/>
            <w:gridSpan w:val="3"/>
            <w:vMerge w:val="restart"/>
            <w:shd w:val="clear" w:color="auto" w:fill="D9D9D9" w:themeFill="background1" w:themeFillShade="D9"/>
          </w:tcPr>
          <w:p w14:paraId="6A6F94D1" w14:textId="77777777" w:rsidR="00355EEC" w:rsidRPr="00CC0017" w:rsidRDefault="00355EEC" w:rsidP="001F3359">
            <w:pPr>
              <w:rPr>
                <w:rFonts w:cs="Arial"/>
                <w:b/>
              </w:rPr>
            </w:pPr>
            <w:r w:rsidRPr="00CC0017">
              <w:rPr>
                <w:rFonts w:cs="Arial"/>
                <w:b/>
              </w:rPr>
              <w:t>Authorising officer:</w:t>
            </w:r>
          </w:p>
        </w:tc>
        <w:tc>
          <w:tcPr>
            <w:tcW w:w="1777" w:type="dxa"/>
          </w:tcPr>
          <w:p w14:paraId="55AD1202" w14:textId="77777777" w:rsidR="00355EEC" w:rsidRPr="00CC0017" w:rsidRDefault="00355EEC" w:rsidP="001F3359">
            <w:pPr>
              <w:rPr>
                <w:rFonts w:cs="Arial"/>
                <w:b/>
              </w:rPr>
            </w:pPr>
            <w:r w:rsidRPr="00CC0017">
              <w:rPr>
                <w:rFonts w:cs="Arial"/>
                <w:b/>
              </w:rPr>
              <w:t>Name:</w:t>
            </w:r>
          </w:p>
        </w:tc>
        <w:tc>
          <w:tcPr>
            <w:tcW w:w="4147" w:type="dxa"/>
            <w:gridSpan w:val="2"/>
          </w:tcPr>
          <w:p w14:paraId="6B98A8C5" w14:textId="77777777" w:rsidR="00355EEC" w:rsidRPr="00CC0017" w:rsidRDefault="00355EEC" w:rsidP="001F3359">
            <w:pPr>
              <w:rPr>
                <w:rFonts w:cs="Arial"/>
              </w:rPr>
            </w:pPr>
          </w:p>
        </w:tc>
      </w:tr>
      <w:tr w:rsidR="00355EEC" w:rsidRPr="00CC0017" w14:paraId="0BFD5962" w14:textId="77777777" w:rsidTr="001F3359">
        <w:tc>
          <w:tcPr>
            <w:tcW w:w="3516" w:type="dxa"/>
            <w:gridSpan w:val="3"/>
            <w:vMerge/>
            <w:shd w:val="clear" w:color="auto" w:fill="D9D9D9" w:themeFill="background1" w:themeFillShade="D9"/>
          </w:tcPr>
          <w:p w14:paraId="4FA6373E" w14:textId="77777777" w:rsidR="00355EEC" w:rsidRPr="00CC0017" w:rsidRDefault="00355EEC" w:rsidP="001F3359">
            <w:pPr>
              <w:rPr>
                <w:rFonts w:cs="Arial"/>
              </w:rPr>
            </w:pPr>
          </w:p>
        </w:tc>
        <w:tc>
          <w:tcPr>
            <w:tcW w:w="1777" w:type="dxa"/>
          </w:tcPr>
          <w:p w14:paraId="36A22116" w14:textId="77777777" w:rsidR="00355EEC" w:rsidRPr="00CC0017" w:rsidRDefault="00355EEC" w:rsidP="001F3359">
            <w:pPr>
              <w:rPr>
                <w:rFonts w:cs="Arial"/>
                <w:b/>
              </w:rPr>
            </w:pPr>
            <w:r w:rsidRPr="00CC0017">
              <w:rPr>
                <w:rFonts w:cs="Arial"/>
                <w:b/>
              </w:rPr>
              <w:t>Position:</w:t>
            </w:r>
          </w:p>
        </w:tc>
        <w:tc>
          <w:tcPr>
            <w:tcW w:w="4147" w:type="dxa"/>
            <w:gridSpan w:val="2"/>
          </w:tcPr>
          <w:p w14:paraId="04DC217D" w14:textId="77777777" w:rsidR="00355EEC" w:rsidRPr="00CC0017" w:rsidRDefault="00355EEC" w:rsidP="001F3359">
            <w:pPr>
              <w:rPr>
                <w:rFonts w:cs="Arial"/>
              </w:rPr>
            </w:pPr>
          </w:p>
        </w:tc>
      </w:tr>
      <w:tr w:rsidR="00355EEC" w:rsidRPr="00CC0017" w14:paraId="3151EBE2" w14:textId="77777777" w:rsidTr="001F3359">
        <w:tc>
          <w:tcPr>
            <w:tcW w:w="3516" w:type="dxa"/>
            <w:gridSpan w:val="3"/>
            <w:vMerge/>
            <w:shd w:val="clear" w:color="auto" w:fill="D9D9D9" w:themeFill="background1" w:themeFillShade="D9"/>
          </w:tcPr>
          <w:p w14:paraId="115AB515" w14:textId="77777777" w:rsidR="00355EEC" w:rsidRPr="00CC0017" w:rsidRDefault="00355EEC" w:rsidP="001F3359">
            <w:pPr>
              <w:rPr>
                <w:rFonts w:cs="Arial"/>
              </w:rPr>
            </w:pPr>
          </w:p>
        </w:tc>
        <w:tc>
          <w:tcPr>
            <w:tcW w:w="1777" w:type="dxa"/>
          </w:tcPr>
          <w:p w14:paraId="5FE1AE1C" w14:textId="77777777" w:rsidR="00355EEC" w:rsidRPr="00CC0017" w:rsidRDefault="00355EEC" w:rsidP="001F3359">
            <w:pPr>
              <w:rPr>
                <w:rFonts w:cs="Arial"/>
                <w:b/>
              </w:rPr>
            </w:pPr>
            <w:r w:rsidRPr="00CC0017">
              <w:rPr>
                <w:rFonts w:cs="Arial"/>
                <w:b/>
              </w:rPr>
              <w:t>Organisation:</w:t>
            </w:r>
          </w:p>
        </w:tc>
        <w:tc>
          <w:tcPr>
            <w:tcW w:w="4147" w:type="dxa"/>
            <w:gridSpan w:val="2"/>
          </w:tcPr>
          <w:p w14:paraId="6FE14CF3" w14:textId="77777777" w:rsidR="00355EEC" w:rsidRPr="00CC0017" w:rsidRDefault="00355EEC" w:rsidP="001F3359">
            <w:pPr>
              <w:rPr>
                <w:rFonts w:cs="Arial"/>
              </w:rPr>
            </w:pPr>
            <w:r w:rsidRPr="00CC0017">
              <w:rPr>
                <w:rFonts w:cs="Arial"/>
              </w:rPr>
              <w:t>Blaenau Gwent CBC</w:t>
            </w:r>
          </w:p>
        </w:tc>
      </w:tr>
      <w:tr w:rsidR="00355EEC" w:rsidRPr="00CC0017" w14:paraId="6A653C05" w14:textId="77777777" w:rsidTr="001F3359">
        <w:tc>
          <w:tcPr>
            <w:tcW w:w="3516" w:type="dxa"/>
            <w:gridSpan w:val="3"/>
            <w:shd w:val="clear" w:color="auto" w:fill="D9D9D9" w:themeFill="background1" w:themeFillShade="D9"/>
          </w:tcPr>
          <w:p w14:paraId="2ED2FC44" w14:textId="77777777" w:rsidR="00355EEC" w:rsidRPr="00CC0017" w:rsidRDefault="00355EEC" w:rsidP="001F3359">
            <w:pPr>
              <w:rPr>
                <w:rFonts w:cs="Arial"/>
                <w:b/>
              </w:rPr>
            </w:pPr>
            <w:r w:rsidRPr="00CC0017">
              <w:rPr>
                <w:rFonts w:cs="Arial"/>
                <w:b/>
              </w:rPr>
              <w:t>Dated:</w:t>
            </w:r>
          </w:p>
        </w:tc>
        <w:tc>
          <w:tcPr>
            <w:tcW w:w="5924" w:type="dxa"/>
            <w:gridSpan w:val="3"/>
          </w:tcPr>
          <w:p w14:paraId="6F249B43" w14:textId="77777777" w:rsidR="00355EEC" w:rsidRPr="00CC0017" w:rsidRDefault="00355EEC" w:rsidP="001F3359">
            <w:pPr>
              <w:jc w:val="center"/>
              <w:rPr>
                <w:rFonts w:cs="Arial"/>
                <w:b/>
              </w:rPr>
            </w:pPr>
            <w:r w:rsidRPr="00CC0017">
              <w:rPr>
                <w:rFonts w:cs="Arial"/>
                <w:b/>
              </w:rPr>
              <w:t>DD/MM/YYYY</w:t>
            </w:r>
          </w:p>
        </w:tc>
      </w:tr>
    </w:tbl>
    <w:p w14:paraId="48BC6E32" w14:textId="77777777" w:rsidR="00355EEC" w:rsidRPr="00CC0017" w:rsidRDefault="00355EEC" w:rsidP="00355EEC">
      <w:pPr>
        <w:jc w:val="center"/>
        <w:rPr>
          <w:rFonts w:ascii="Arial" w:eastAsia="Calibri" w:hAnsi="Arial" w:cs="Arial"/>
        </w:rPr>
      </w:pPr>
    </w:p>
    <w:p w14:paraId="7FDC60F5" w14:textId="60184454" w:rsidR="00355EEC" w:rsidRPr="00CC0017" w:rsidRDefault="00355EEC" w:rsidP="00355EEC">
      <w:pPr>
        <w:rPr>
          <w:rFonts w:ascii="Arial" w:hAnsi="Arial" w:cs="Arial"/>
        </w:rPr>
      </w:pPr>
      <w:r w:rsidRPr="00CC0017">
        <w:rPr>
          <w:rFonts w:ascii="Arial" w:eastAsia="Calibri" w:hAnsi="Arial" w:cs="Arial"/>
        </w:rPr>
        <w:t xml:space="preserve">Please ensure that the pro-forma is fully completed before sending via secure email to the Senior Housing Access Officer at </w:t>
      </w:r>
      <w:hyperlink r:id="rId13" w:history="1">
        <w:r w:rsidRPr="00CC0017">
          <w:rPr>
            <w:rFonts w:ascii="Arial" w:eastAsia="Calibri" w:hAnsi="Arial" w:cs="Arial"/>
            <w:color w:val="0000FF"/>
            <w:u w:val="single"/>
          </w:rPr>
          <w:t>Sian.Staley@blaenau-gwent.gcsx.gov.uk</w:t>
        </w:r>
      </w:hyperlink>
      <w:r w:rsidRPr="00CC0017">
        <w:rPr>
          <w:rFonts w:ascii="Arial" w:eastAsia="Calibri" w:hAnsi="Arial" w:cs="Arial"/>
        </w:rPr>
        <w:t xml:space="preserve"> .  Please telephone 01495 </w:t>
      </w:r>
      <w:r w:rsidR="008D55C0">
        <w:rPr>
          <w:rFonts w:ascii="Arial" w:eastAsia="Calibri" w:hAnsi="Arial" w:cs="Arial"/>
        </w:rPr>
        <w:t>369736</w:t>
      </w:r>
      <w:r w:rsidRPr="00CC0017">
        <w:rPr>
          <w:rFonts w:ascii="Arial" w:eastAsia="Calibri" w:hAnsi="Arial" w:cs="Arial"/>
        </w:rPr>
        <w:t xml:space="preserve"> (option 1) should you need to speak with a member of the team.</w:t>
      </w:r>
      <w:r w:rsidRPr="00CC0017">
        <w:rPr>
          <w:rFonts w:ascii="Arial" w:hAnsi="Arial" w:cs="Arial"/>
        </w:rPr>
        <w:br w:type="page"/>
      </w:r>
    </w:p>
    <w:p w14:paraId="44808D51" w14:textId="77777777" w:rsidR="00655FCF" w:rsidRPr="00CC0017" w:rsidRDefault="00655FCF" w:rsidP="002C2970">
      <w:pPr>
        <w:pStyle w:val="Heading2"/>
      </w:pPr>
      <w:bookmarkStart w:id="53" w:name="_Appendix_4:_High"/>
      <w:bookmarkEnd w:id="53"/>
      <w:r w:rsidRPr="00CC0017">
        <w:lastRenderedPageBreak/>
        <w:t>Appendix 4: High Risk Letting Meeting Form</w:t>
      </w:r>
    </w:p>
    <w:p w14:paraId="12BA2F13" w14:textId="77777777" w:rsidR="00655FCF" w:rsidRPr="00CC0017" w:rsidRDefault="00655FCF" w:rsidP="00655FCF">
      <w:pPr>
        <w:jc w:val="both"/>
        <w:rPr>
          <w:rFonts w:ascii="Arial" w:hAnsi="Arial" w:cs="Arial"/>
        </w:rPr>
      </w:pPr>
    </w:p>
    <w:p w14:paraId="0BACACCB" w14:textId="77777777" w:rsidR="00655FCF" w:rsidRPr="00CC0017" w:rsidRDefault="00655FCF" w:rsidP="00655FCF">
      <w:pPr>
        <w:shd w:val="clear" w:color="auto" w:fill="E2EFD9"/>
        <w:jc w:val="center"/>
        <w:rPr>
          <w:rFonts w:ascii="Arial" w:hAnsi="Arial" w:cs="Arial"/>
        </w:rPr>
      </w:pPr>
      <w:r w:rsidRPr="00CC0017">
        <w:rPr>
          <w:rFonts w:ascii="Arial" w:eastAsia="Calibri" w:hAnsi="Arial" w:cs="Arial"/>
          <w:b/>
          <w:bCs/>
        </w:rPr>
        <w:t>High Risk Letting Meeting Form</w:t>
      </w:r>
    </w:p>
    <w:p w14:paraId="061A4699" w14:textId="77777777" w:rsidR="00390334" w:rsidRDefault="00390334" w:rsidP="00655FCF">
      <w:pPr>
        <w:rPr>
          <w:rFonts w:ascii="Arial" w:eastAsia="Calibri" w:hAnsi="Arial" w:cs="Arial"/>
        </w:rPr>
      </w:pPr>
    </w:p>
    <w:p w14:paraId="7A6DA6C2" w14:textId="07B356EC" w:rsidR="00655FCF" w:rsidRPr="00CC0017" w:rsidRDefault="00655FCF" w:rsidP="00655FCF">
      <w:pPr>
        <w:rPr>
          <w:rFonts w:ascii="Arial" w:hAnsi="Arial" w:cs="Arial"/>
        </w:rPr>
      </w:pPr>
      <w:r w:rsidRPr="00CC0017">
        <w:rPr>
          <w:rFonts w:ascii="Arial" w:eastAsia="Calibri" w:hAnsi="Arial" w:cs="Arial"/>
        </w:rPr>
        <w:t xml:space="preserve">(For </w:t>
      </w:r>
      <w:r w:rsidR="00E748D1">
        <w:rPr>
          <w:rFonts w:ascii="Arial" w:eastAsia="Calibri" w:hAnsi="Arial" w:cs="Arial"/>
        </w:rPr>
        <w:t>homeseeker</w:t>
      </w:r>
      <w:r w:rsidRPr="00CC0017">
        <w:rPr>
          <w:rFonts w:ascii="Arial" w:eastAsia="Calibri" w:hAnsi="Arial" w:cs="Arial"/>
        </w:rPr>
        <w:t xml:space="preserve"> at top of shortlist who is presenting with public protection risks)</w:t>
      </w:r>
    </w:p>
    <w:p w14:paraId="5BA35776" w14:textId="77777777" w:rsidR="00655FCF" w:rsidRPr="00CC0017" w:rsidRDefault="00655FCF" w:rsidP="00655FCF">
      <w:pPr>
        <w:rPr>
          <w:rFonts w:ascii="Arial" w:hAnsi="Arial" w:cs="Arial"/>
        </w:rPr>
      </w:pPr>
      <w:r w:rsidRPr="00CC0017">
        <w:rPr>
          <w:rFonts w:ascii="Arial" w:eastAsia="Calibri" w:hAnsi="Arial" w:cs="Arial"/>
        </w:rPr>
        <w:t> </w:t>
      </w:r>
    </w:p>
    <w:p w14:paraId="245F34CB" w14:textId="3BC4F00E" w:rsidR="00655FCF" w:rsidRPr="00CC0017" w:rsidRDefault="00655FCF" w:rsidP="00655FCF">
      <w:pPr>
        <w:spacing w:line="480" w:lineRule="auto"/>
        <w:rPr>
          <w:rFonts w:ascii="Arial" w:hAnsi="Arial" w:cs="Arial"/>
        </w:rPr>
      </w:pPr>
      <w:r w:rsidRPr="00CC0017">
        <w:rPr>
          <w:rFonts w:ascii="Arial" w:eastAsia="Calibri" w:hAnsi="Arial" w:cs="Arial"/>
        </w:rPr>
        <w:t xml:space="preserve">Name of </w:t>
      </w:r>
      <w:r w:rsidR="00E748D1">
        <w:rPr>
          <w:rFonts w:ascii="Arial" w:eastAsia="Calibri" w:hAnsi="Arial" w:cs="Arial"/>
        </w:rPr>
        <w:t>Homeseeker</w:t>
      </w:r>
      <w:r w:rsidRPr="00CC0017">
        <w:rPr>
          <w:rFonts w:ascii="Arial" w:eastAsia="Calibri" w:hAnsi="Arial" w:cs="Arial"/>
        </w:rPr>
        <w:t>:</w:t>
      </w:r>
      <w:r w:rsidRPr="00CC0017">
        <w:rPr>
          <w:rFonts w:ascii="Arial" w:eastAsia="Calibri" w:hAnsi="Arial" w:cs="Arial"/>
        </w:rPr>
        <w:tab/>
        <w:t xml:space="preserve"> </w:t>
      </w:r>
    </w:p>
    <w:p w14:paraId="73790AF0" w14:textId="77777777" w:rsidR="00655FCF" w:rsidRPr="00CC0017" w:rsidRDefault="00655FCF" w:rsidP="00655FCF">
      <w:pPr>
        <w:spacing w:line="480" w:lineRule="auto"/>
        <w:rPr>
          <w:rFonts w:ascii="Arial" w:hAnsi="Arial" w:cs="Arial"/>
        </w:rPr>
      </w:pPr>
      <w:r w:rsidRPr="00CC0017">
        <w:rPr>
          <w:rFonts w:ascii="Arial" w:eastAsia="Calibri" w:hAnsi="Arial" w:cs="Arial"/>
        </w:rPr>
        <w:t>Property bid for:</w:t>
      </w:r>
      <w:r w:rsidRPr="00CC0017">
        <w:rPr>
          <w:rFonts w:ascii="Arial" w:eastAsia="Calibri" w:hAnsi="Arial" w:cs="Arial"/>
        </w:rPr>
        <w:tab/>
        <w:t xml:space="preserve"> </w:t>
      </w:r>
    </w:p>
    <w:p w14:paraId="05A58610" w14:textId="77777777" w:rsidR="00655FCF" w:rsidRPr="00CC0017" w:rsidRDefault="00655FCF" w:rsidP="00655FCF">
      <w:pPr>
        <w:spacing w:line="480" w:lineRule="auto"/>
        <w:rPr>
          <w:rFonts w:ascii="Arial" w:hAnsi="Arial" w:cs="Arial"/>
        </w:rPr>
      </w:pPr>
      <w:r w:rsidRPr="00CC0017">
        <w:rPr>
          <w:rFonts w:ascii="Arial" w:eastAsia="Calibri" w:hAnsi="Arial" w:cs="Arial"/>
        </w:rPr>
        <w:t xml:space="preserve">Property type: </w:t>
      </w:r>
      <w:r w:rsidRPr="00CC0017">
        <w:rPr>
          <w:rFonts w:ascii="Arial" w:eastAsia="Calibri" w:hAnsi="Arial" w:cs="Arial"/>
        </w:rPr>
        <w:tab/>
      </w:r>
    </w:p>
    <w:p w14:paraId="3A14C471" w14:textId="77777777" w:rsidR="00655FCF" w:rsidRPr="00CC0017" w:rsidRDefault="00655FCF" w:rsidP="00655FCF">
      <w:pPr>
        <w:spacing w:line="480" w:lineRule="auto"/>
        <w:rPr>
          <w:rFonts w:ascii="Arial" w:hAnsi="Arial" w:cs="Arial"/>
        </w:rPr>
      </w:pPr>
      <w:r w:rsidRPr="00CC0017">
        <w:rPr>
          <w:rFonts w:ascii="Arial" w:eastAsia="Calibri" w:hAnsi="Arial" w:cs="Arial"/>
        </w:rPr>
        <w:t>Date of meeting:</w:t>
      </w:r>
      <w:r w:rsidRPr="00CC0017">
        <w:rPr>
          <w:rFonts w:ascii="Arial" w:eastAsia="Calibri" w:hAnsi="Arial" w:cs="Arial"/>
        </w:rPr>
        <w:tab/>
        <w:t xml:space="preserve"> </w:t>
      </w:r>
    </w:p>
    <w:p w14:paraId="49C0F878" w14:textId="77777777" w:rsidR="00655FCF" w:rsidRPr="00CC0017" w:rsidRDefault="00655FCF" w:rsidP="00655FCF">
      <w:pPr>
        <w:rPr>
          <w:rFonts w:ascii="Arial" w:hAnsi="Arial" w:cs="Arial"/>
        </w:rPr>
      </w:pPr>
      <w:r w:rsidRPr="00CC0017">
        <w:rPr>
          <w:rFonts w:ascii="Arial" w:eastAsia="Calibri" w:hAnsi="Arial" w:cs="Arial"/>
        </w:rPr>
        <w:t xml:space="preserve">Officers present: </w:t>
      </w:r>
    </w:p>
    <w:p w14:paraId="0B08F022" w14:textId="77777777" w:rsidR="00655FCF" w:rsidRPr="00CC0017" w:rsidRDefault="00655FCF" w:rsidP="00655FCF">
      <w:pPr>
        <w:rPr>
          <w:rFonts w:ascii="Arial" w:hAnsi="Arial" w:cs="Arial"/>
        </w:rPr>
      </w:pPr>
      <w:r w:rsidRPr="00CC0017">
        <w:rPr>
          <w:rFonts w:ascii="Arial" w:eastAsia="Calibri" w:hAnsi="Arial" w:cs="Arial"/>
        </w:rPr>
        <w:t>(Should include a Manager/Head of service or Director)</w:t>
      </w:r>
    </w:p>
    <w:p w14:paraId="70F10856" w14:textId="77777777" w:rsidR="00655FCF" w:rsidRPr="00CC0017" w:rsidRDefault="00655FCF" w:rsidP="00655FCF">
      <w:pPr>
        <w:rPr>
          <w:rFonts w:ascii="Arial" w:hAnsi="Arial" w:cs="Arial"/>
        </w:rPr>
      </w:pPr>
      <w:r w:rsidRPr="00CC0017">
        <w:rPr>
          <w:rFonts w:ascii="Arial" w:eastAsia="Calibri" w:hAnsi="Arial" w:cs="Arial"/>
        </w:rPr>
        <w:t> </w:t>
      </w:r>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7083"/>
      </w:tblGrid>
      <w:tr w:rsidR="00655FCF" w:rsidRPr="00CC0017" w14:paraId="217EBDED" w14:textId="77777777" w:rsidTr="001F3359">
        <w:trPr>
          <w:trHeight w:val="611"/>
        </w:trPr>
        <w:tc>
          <w:tcPr>
            <w:tcW w:w="708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9D9D016" w14:textId="77777777" w:rsidR="00655FCF" w:rsidRPr="00CC0017" w:rsidRDefault="00655FCF" w:rsidP="001F3359">
            <w:pPr>
              <w:rPr>
                <w:rFonts w:ascii="Arial" w:hAnsi="Arial" w:cs="Arial"/>
                <w:color w:val="000000"/>
              </w:rPr>
            </w:pPr>
            <w:r w:rsidRPr="00CC0017">
              <w:rPr>
                <w:rFonts w:ascii="Arial" w:eastAsia="Calibri" w:hAnsi="Arial" w:cs="Arial"/>
                <w:color w:val="000000"/>
              </w:rPr>
              <w:t xml:space="preserve">History of </w:t>
            </w:r>
          </w:p>
          <w:p w14:paraId="6410DE24" w14:textId="77777777" w:rsidR="00655FCF" w:rsidRPr="00CC0017" w:rsidRDefault="00655FCF" w:rsidP="001F3359">
            <w:pPr>
              <w:rPr>
                <w:rFonts w:ascii="Arial" w:hAnsi="Arial" w:cs="Arial"/>
                <w:color w:val="000000"/>
              </w:rPr>
            </w:pPr>
            <w:r w:rsidRPr="00CC0017">
              <w:rPr>
                <w:rFonts w:ascii="Arial" w:eastAsia="Calibri" w:hAnsi="Arial" w:cs="Arial"/>
                <w:color w:val="000000"/>
              </w:rPr>
              <w:t>Risk to others:</w:t>
            </w:r>
          </w:p>
          <w:p w14:paraId="7626F878" w14:textId="0B016846" w:rsidR="00655FCF" w:rsidRPr="00CC0017" w:rsidRDefault="00655FCF" w:rsidP="001F3359">
            <w:pPr>
              <w:rPr>
                <w:rFonts w:ascii="Arial" w:hAnsi="Arial" w:cs="Arial"/>
                <w:color w:val="000000"/>
              </w:rPr>
            </w:pPr>
            <w:r w:rsidRPr="00CC0017">
              <w:rPr>
                <w:rFonts w:ascii="Arial" w:eastAsia="Calibri" w:hAnsi="Arial" w:cs="Arial"/>
                <w:color w:val="000000"/>
              </w:rPr>
              <w:t xml:space="preserve">Risk to </w:t>
            </w:r>
            <w:r w:rsidR="00E748D1">
              <w:rPr>
                <w:rFonts w:ascii="Arial" w:eastAsia="Calibri" w:hAnsi="Arial" w:cs="Arial"/>
                <w:color w:val="000000"/>
              </w:rPr>
              <w:t>homeseeker</w:t>
            </w:r>
            <w:r w:rsidRPr="00CC0017">
              <w:rPr>
                <w:rFonts w:ascii="Arial" w:eastAsia="Calibri" w:hAnsi="Arial" w:cs="Arial"/>
                <w:color w:val="000000"/>
              </w:rPr>
              <w:t>:</w:t>
            </w:r>
          </w:p>
          <w:p w14:paraId="50171B4A" w14:textId="77777777" w:rsidR="00655FCF" w:rsidRPr="00CC0017" w:rsidRDefault="00655FCF" w:rsidP="001F3359">
            <w:pPr>
              <w:rPr>
                <w:rFonts w:ascii="Arial" w:hAnsi="Arial" w:cs="Arial"/>
                <w:color w:val="000000"/>
              </w:rPr>
            </w:pPr>
            <w:r w:rsidRPr="00CC0017">
              <w:rPr>
                <w:rFonts w:ascii="Arial" w:eastAsia="Calibri" w:hAnsi="Arial" w:cs="Arial"/>
                <w:color w:val="000000"/>
              </w:rPr>
              <w:t>Risk to staff: 2 person visit required? Yes/No</w:t>
            </w:r>
          </w:p>
        </w:tc>
      </w:tr>
    </w:tbl>
    <w:p w14:paraId="1648F0FC" w14:textId="77777777" w:rsidR="00655FCF" w:rsidRPr="00CC0017" w:rsidRDefault="00655FCF" w:rsidP="00655FCF">
      <w:pPr>
        <w:rPr>
          <w:rFonts w:ascii="Arial" w:hAnsi="Arial" w:cs="Arial"/>
        </w:rPr>
      </w:pPr>
      <w:r w:rsidRPr="00CC0017">
        <w:rPr>
          <w:rFonts w:ascii="Arial" w:eastAsia="Calibri" w:hAnsi="Arial" w:cs="Arial"/>
        </w:rPr>
        <w:t>Risk(s) identified:</w:t>
      </w:r>
    </w:p>
    <w:p w14:paraId="0751BCC1" w14:textId="77777777" w:rsidR="00655FCF" w:rsidRPr="00CC0017" w:rsidRDefault="00655FCF" w:rsidP="00655FCF">
      <w:pPr>
        <w:rPr>
          <w:rFonts w:ascii="Arial" w:hAnsi="Arial" w:cs="Arial"/>
        </w:rPr>
      </w:pPr>
      <w:r w:rsidRPr="00CC0017">
        <w:rPr>
          <w:rFonts w:ascii="Arial" w:eastAsia="Calibri" w:hAnsi="Arial" w:cs="Arial"/>
        </w:rPr>
        <w:t> </w:t>
      </w:r>
    </w:p>
    <w:p w14:paraId="65C2FD58" w14:textId="77777777" w:rsidR="00655FCF" w:rsidRPr="00CC0017" w:rsidRDefault="00655FCF" w:rsidP="00655FCF">
      <w:pPr>
        <w:rPr>
          <w:rFonts w:ascii="Arial" w:hAnsi="Arial" w:cs="Arial"/>
        </w:rPr>
      </w:pPr>
      <w:r w:rsidRPr="00CC0017">
        <w:rPr>
          <w:rFonts w:ascii="Arial" w:eastAsia="Calibri" w:hAnsi="Arial" w:cs="Arial"/>
        </w:rPr>
        <w:t> </w:t>
      </w:r>
    </w:p>
    <w:p w14:paraId="047E12E2" w14:textId="77777777" w:rsidR="00655FCF" w:rsidRPr="00CC0017" w:rsidRDefault="00655FCF" w:rsidP="00655FCF">
      <w:pPr>
        <w:rPr>
          <w:rFonts w:ascii="Arial" w:hAnsi="Arial" w:cs="Arial"/>
        </w:rPr>
      </w:pPr>
      <w:r w:rsidRPr="00CC0017">
        <w:rPr>
          <w:rFonts w:ascii="Arial" w:eastAsia="Calibri" w:hAnsi="Arial" w:cs="Arial"/>
        </w:rPr>
        <w:t> </w:t>
      </w:r>
    </w:p>
    <w:p w14:paraId="73A70984" w14:textId="77777777" w:rsidR="00655FCF" w:rsidRPr="00CC0017" w:rsidRDefault="00655FCF" w:rsidP="00655FCF">
      <w:pPr>
        <w:rPr>
          <w:rFonts w:ascii="Arial" w:hAnsi="Arial" w:cs="Arial"/>
        </w:rPr>
      </w:pPr>
      <w:r w:rsidRPr="00CC0017">
        <w:rPr>
          <w:rFonts w:ascii="Arial" w:eastAsia="Calibri" w:hAnsi="Arial" w:cs="Arial"/>
        </w:rPr>
        <w:t> </w:t>
      </w:r>
    </w:p>
    <w:tbl>
      <w:tblPr>
        <w:tblW w:w="5000" w:type="pct"/>
        <w:tblCellMar>
          <w:left w:w="0" w:type="dxa"/>
          <w:right w:w="0" w:type="dxa"/>
        </w:tblCellMar>
        <w:tblLook w:val="04A0" w:firstRow="1" w:lastRow="0" w:firstColumn="1" w:lastColumn="0" w:noHBand="0" w:noVBand="1"/>
      </w:tblPr>
      <w:tblGrid>
        <w:gridCol w:w="2614"/>
        <w:gridCol w:w="3296"/>
        <w:gridCol w:w="1030"/>
        <w:gridCol w:w="1350"/>
      </w:tblGrid>
      <w:tr w:rsidR="00655FCF" w:rsidRPr="00CC0017" w14:paraId="54F080C5" w14:textId="77777777" w:rsidTr="001F3359">
        <w:tc>
          <w:tcPr>
            <w:tcW w:w="1644" w:type="pct"/>
            <w:tcBorders>
              <w:top w:val="single" w:sz="6" w:space="0" w:color="000000"/>
              <w:left w:val="single" w:sz="6" w:space="0" w:color="000000"/>
              <w:bottom w:val="single" w:sz="6" w:space="0" w:color="000000"/>
              <w:right w:val="single" w:sz="6" w:space="0" w:color="000000"/>
            </w:tcBorders>
            <w:shd w:val="clear" w:color="auto" w:fill="E2EFD9"/>
            <w:tcMar>
              <w:top w:w="8" w:type="dxa"/>
              <w:left w:w="108" w:type="dxa"/>
              <w:bottom w:w="8" w:type="dxa"/>
              <w:right w:w="108" w:type="dxa"/>
            </w:tcMar>
          </w:tcPr>
          <w:p w14:paraId="6A250D9A" w14:textId="77777777" w:rsidR="00655FCF" w:rsidRPr="00CC0017" w:rsidRDefault="00655FCF" w:rsidP="001F3359">
            <w:pPr>
              <w:rPr>
                <w:rFonts w:ascii="Arial" w:hAnsi="Arial" w:cs="Arial"/>
                <w:color w:val="000000"/>
              </w:rPr>
            </w:pPr>
            <w:r w:rsidRPr="00CC0017">
              <w:rPr>
                <w:rFonts w:ascii="Arial" w:eastAsia="Calibri" w:hAnsi="Arial" w:cs="Arial"/>
                <w:b/>
                <w:bCs/>
                <w:color w:val="000000"/>
              </w:rPr>
              <w:t>Risk area</w:t>
            </w:r>
          </w:p>
        </w:tc>
        <w:tc>
          <w:tcPr>
            <w:tcW w:w="2055" w:type="pct"/>
            <w:tcBorders>
              <w:top w:val="single" w:sz="6" w:space="0" w:color="000000"/>
              <w:left w:val="single" w:sz="6" w:space="0" w:color="000000"/>
              <w:bottom w:val="single" w:sz="6" w:space="0" w:color="000000"/>
              <w:right w:val="single" w:sz="6" w:space="0" w:color="000000"/>
            </w:tcBorders>
            <w:shd w:val="clear" w:color="auto" w:fill="E2EFD9"/>
            <w:tcMar>
              <w:top w:w="8" w:type="dxa"/>
              <w:left w:w="108" w:type="dxa"/>
              <w:bottom w:w="8" w:type="dxa"/>
              <w:right w:w="108" w:type="dxa"/>
            </w:tcMar>
          </w:tcPr>
          <w:p w14:paraId="2A87C881" w14:textId="77777777" w:rsidR="00655FCF" w:rsidRPr="00CC0017" w:rsidRDefault="00655FCF" w:rsidP="001F3359">
            <w:pPr>
              <w:rPr>
                <w:rFonts w:ascii="Arial" w:hAnsi="Arial" w:cs="Arial"/>
                <w:color w:val="000000"/>
              </w:rPr>
            </w:pPr>
            <w:r w:rsidRPr="00CC0017">
              <w:rPr>
                <w:rFonts w:ascii="Arial" w:eastAsia="Calibri" w:hAnsi="Arial" w:cs="Arial"/>
                <w:b/>
                <w:bCs/>
                <w:color w:val="000000"/>
              </w:rPr>
              <w:t>Comments &amp; risk management options</w:t>
            </w:r>
          </w:p>
        </w:tc>
        <w:tc>
          <w:tcPr>
            <w:tcW w:w="617" w:type="pct"/>
            <w:tcBorders>
              <w:top w:val="single" w:sz="6" w:space="0" w:color="000000"/>
              <w:left w:val="single" w:sz="6" w:space="0" w:color="000000"/>
              <w:bottom w:val="single" w:sz="6" w:space="0" w:color="000000"/>
              <w:right w:val="single" w:sz="6" w:space="0" w:color="000000"/>
            </w:tcBorders>
            <w:shd w:val="clear" w:color="auto" w:fill="E2EFD9"/>
            <w:tcMar>
              <w:top w:w="8" w:type="dxa"/>
              <w:left w:w="108" w:type="dxa"/>
              <w:bottom w:w="8" w:type="dxa"/>
              <w:right w:w="108" w:type="dxa"/>
            </w:tcMar>
          </w:tcPr>
          <w:p w14:paraId="3623C47F" w14:textId="77777777" w:rsidR="00655FCF" w:rsidRPr="00CC0017" w:rsidRDefault="00655FCF" w:rsidP="001F3359">
            <w:pPr>
              <w:rPr>
                <w:rFonts w:ascii="Arial" w:hAnsi="Arial" w:cs="Arial"/>
                <w:color w:val="000000"/>
              </w:rPr>
            </w:pPr>
            <w:r w:rsidRPr="00CC0017">
              <w:rPr>
                <w:rFonts w:ascii="Arial" w:eastAsia="Calibri" w:hAnsi="Arial" w:cs="Arial"/>
                <w:b/>
                <w:bCs/>
                <w:color w:val="000000"/>
              </w:rPr>
              <w:t>Risk level? (L/M/H)</w:t>
            </w:r>
          </w:p>
        </w:tc>
        <w:tc>
          <w:tcPr>
            <w:tcW w:w="685" w:type="pct"/>
            <w:tcBorders>
              <w:top w:val="single" w:sz="6" w:space="0" w:color="000000"/>
              <w:left w:val="single" w:sz="6" w:space="0" w:color="000000"/>
              <w:bottom w:val="single" w:sz="6" w:space="0" w:color="000000"/>
              <w:right w:val="single" w:sz="6" w:space="0" w:color="000000"/>
            </w:tcBorders>
            <w:shd w:val="clear" w:color="auto" w:fill="E2EFD9"/>
            <w:tcMar>
              <w:top w:w="8" w:type="dxa"/>
              <w:left w:w="108" w:type="dxa"/>
              <w:bottom w:w="8" w:type="dxa"/>
              <w:right w:w="108" w:type="dxa"/>
            </w:tcMar>
          </w:tcPr>
          <w:p w14:paraId="1536087E" w14:textId="77777777" w:rsidR="00655FCF" w:rsidRPr="00CC0017" w:rsidRDefault="00655FCF" w:rsidP="001F3359">
            <w:pPr>
              <w:rPr>
                <w:rFonts w:ascii="Arial" w:hAnsi="Arial" w:cs="Arial"/>
                <w:color w:val="000000"/>
              </w:rPr>
            </w:pPr>
            <w:r w:rsidRPr="00CC0017">
              <w:rPr>
                <w:rFonts w:ascii="Arial" w:eastAsia="Calibri" w:hAnsi="Arial" w:cs="Arial"/>
                <w:b/>
                <w:bCs/>
                <w:color w:val="000000"/>
              </w:rPr>
              <w:t>Mitigation &amp; control</w:t>
            </w:r>
          </w:p>
        </w:tc>
      </w:tr>
      <w:tr w:rsidR="00655FCF" w:rsidRPr="00CC0017" w14:paraId="3031F30B" w14:textId="77777777" w:rsidTr="001F3359">
        <w:tc>
          <w:tcPr>
            <w:tcW w:w="164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988EBD8" w14:textId="77777777" w:rsidR="00655FCF" w:rsidRPr="00CC0017" w:rsidRDefault="00655FCF" w:rsidP="00E74F77">
            <w:pPr>
              <w:pStyle w:val="ListParagraph"/>
              <w:numPr>
                <w:ilvl w:val="0"/>
                <w:numId w:val="111"/>
              </w:numPr>
              <w:ind w:left="310" w:hanging="284"/>
              <w:rPr>
                <w:rFonts w:eastAsia="Calibri" w:cs="Arial"/>
                <w:b/>
                <w:bCs/>
                <w:color w:val="000000"/>
                <w:sz w:val="24"/>
              </w:rPr>
            </w:pPr>
            <w:r w:rsidRPr="00CC0017">
              <w:rPr>
                <w:rFonts w:eastAsia="Calibri" w:cs="Arial"/>
                <w:b/>
                <w:bCs/>
                <w:color w:val="000000"/>
                <w:sz w:val="24"/>
              </w:rPr>
              <w:t xml:space="preserve">Property suitability </w:t>
            </w:r>
          </w:p>
          <w:p w14:paraId="04CC94FD" w14:textId="77777777" w:rsidR="00655FCF" w:rsidRPr="00CC0017" w:rsidRDefault="00655FCF" w:rsidP="001F3359">
            <w:pPr>
              <w:ind w:left="318"/>
              <w:rPr>
                <w:rFonts w:ascii="Arial" w:hAnsi="Arial" w:cs="Arial"/>
                <w:color w:val="000000"/>
              </w:rPr>
            </w:pPr>
            <w:r w:rsidRPr="00CC0017">
              <w:rPr>
                <w:rFonts w:ascii="Arial" w:eastAsia="Calibri" w:hAnsi="Arial" w:cs="Arial"/>
                <w:color w:val="000000"/>
              </w:rPr>
              <w:t>(meets physical need/manages or reduces risk eg access, meets criteria e.g. age criteria)</w:t>
            </w:r>
          </w:p>
          <w:p w14:paraId="377C6762" w14:textId="77777777" w:rsidR="00655FCF" w:rsidRPr="00CC0017" w:rsidRDefault="00655FCF" w:rsidP="001F3359">
            <w:pPr>
              <w:ind w:left="318" w:hanging="284"/>
              <w:rPr>
                <w:rFonts w:ascii="Arial" w:hAnsi="Arial" w:cs="Arial"/>
                <w:color w:val="000000"/>
              </w:rPr>
            </w:pPr>
            <w:r w:rsidRPr="00CC0017">
              <w:rPr>
                <w:rFonts w:ascii="Arial" w:eastAsia="Calibri" w:hAnsi="Arial" w:cs="Arial"/>
                <w:color w:val="000000"/>
              </w:rPr>
              <w:t> </w:t>
            </w:r>
          </w:p>
        </w:tc>
        <w:tc>
          <w:tcPr>
            <w:tcW w:w="205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A96DA4B"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c>
          <w:tcPr>
            <w:tcW w:w="617"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84131DB"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c>
          <w:tcPr>
            <w:tcW w:w="68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8228AC2"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r>
      <w:tr w:rsidR="00655FCF" w:rsidRPr="00CC0017" w14:paraId="27AC790B" w14:textId="77777777" w:rsidTr="001F3359">
        <w:tc>
          <w:tcPr>
            <w:tcW w:w="164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745BA2D" w14:textId="77777777" w:rsidR="00655FCF" w:rsidRPr="00CC0017" w:rsidRDefault="00655FCF" w:rsidP="00E74F77">
            <w:pPr>
              <w:numPr>
                <w:ilvl w:val="0"/>
                <w:numId w:val="106"/>
              </w:numPr>
              <w:ind w:left="318" w:hanging="279"/>
              <w:rPr>
                <w:rFonts w:ascii="Arial" w:eastAsia="Calibri" w:hAnsi="Arial" w:cs="Arial"/>
                <w:b/>
                <w:bCs/>
                <w:color w:val="000000"/>
              </w:rPr>
            </w:pPr>
            <w:r w:rsidRPr="00CC0017">
              <w:rPr>
                <w:rFonts w:ascii="Arial" w:eastAsia="Calibri" w:hAnsi="Arial" w:cs="Arial"/>
                <w:b/>
                <w:bCs/>
                <w:color w:val="000000"/>
              </w:rPr>
              <w:t xml:space="preserve">Close Neighbours </w:t>
            </w:r>
          </w:p>
          <w:p w14:paraId="19040746" w14:textId="77777777" w:rsidR="00655FCF" w:rsidRPr="00CC0017" w:rsidRDefault="00655FCF" w:rsidP="001F3359">
            <w:pPr>
              <w:ind w:left="318"/>
              <w:rPr>
                <w:rFonts w:ascii="Arial" w:hAnsi="Arial" w:cs="Arial"/>
                <w:color w:val="000000"/>
              </w:rPr>
            </w:pPr>
            <w:r w:rsidRPr="00CC0017">
              <w:rPr>
                <w:rFonts w:ascii="Arial" w:eastAsia="Calibri" w:hAnsi="Arial" w:cs="Arial"/>
                <w:color w:val="000000"/>
              </w:rPr>
              <w:t>(other high risk tenants in area, families housed in block/street, other vulnerable persons living/visiting regularly)</w:t>
            </w:r>
          </w:p>
          <w:p w14:paraId="4A97C160" w14:textId="77777777" w:rsidR="00655FCF" w:rsidRPr="00CC0017" w:rsidRDefault="00655FCF" w:rsidP="001F3359">
            <w:pPr>
              <w:ind w:left="318" w:hanging="284"/>
              <w:rPr>
                <w:rFonts w:ascii="Arial" w:hAnsi="Arial" w:cs="Arial"/>
                <w:color w:val="000000"/>
              </w:rPr>
            </w:pPr>
            <w:r w:rsidRPr="00CC0017">
              <w:rPr>
                <w:rFonts w:ascii="Arial" w:eastAsia="Calibri" w:hAnsi="Arial" w:cs="Arial"/>
                <w:color w:val="000000"/>
              </w:rPr>
              <w:t> </w:t>
            </w:r>
          </w:p>
        </w:tc>
        <w:tc>
          <w:tcPr>
            <w:tcW w:w="205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AE25B83"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c>
          <w:tcPr>
            <w:tcW w:w="617"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8DD900D"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c>
          <w:tcPr>
            <w:tcW w:w="68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6EC05F0"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r>
      <w:tr w:rsidR="00655FCF" w:rsidRPr="00CC0017" w14:paraId="13A0F672" w14:textId="77777777" w:rsidTr="001F3359">
        <w:tc>
          <w:tcPr>
            <w:tcW w:w="164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EAC5EF5" w14:textId="77777777" w:rsidR="00655FCF" w:rsidRPr="00CC0017" w:rsidRDefault="00655FCF" w:rsidP="00E74F77">
            <w:pPr>
              <w:numPr>
                <w:ilvl w:val="0"/>
                <w:numId w:val="107"/>
              </w:numPr>
              <w:ind w:left="318" w:hanging="282"/>
              <w:rPr>
                <w:rFonts w:ascii="Arial" w:eastAsia="Calibri" w:hAnsi="Arial" w:cs="Arial"/>
                <w:color w:val="000000"/>
              </w:rPr>
            </w:pPr>
            <w:r w:rsidRPr="00CC0017">
              <w:rPr>
                <w:rFonts w:ascii="Arial" w:eastAsia="Calibri" w:hAnsi="Arial" w:cs="Arial"/>
                <w:b/>
                <w:bCs/>
                <w:color w:val="000000"/>
              </w:rPr>
              <w:t>External environmental factors</w:t>
            </w:r>
            <w:r w:rsidRPr="00CC0017">
              <w:rPr>
                <w:rFonts w:ascii="Arial" w:eastAsia="Calibri" w:hAnsi="Arial" w:cs="Arial"/>
                <w:color w:val="000000"/>
              </w:rPr>
              <w:t xml:space="preserve"> (e.g. close to school, children known to congregate locally, off-license close by </w:t>
            </w:r>
            <w:r w:rsidRPr="00CC0017">
              <w:rPr>
                <w:rFonts w:ascii="Arial" w:eastAsia="Calibri" w:hAnsi="Arial" w:cs="Arial"/>
                <w:color w:val="000000"/>
              </w:rPr>
              <w:lastRenderedPageBreak/>
              <w:t>(if alcohol issues), sensitive let needs, LLP)</w:t>
            </w:r>
          </w:p>
          <w:p w14:paraId="55C3AD2D" w14:textId="77777777" w:rsidR="00655FCF" w:rsidRPr="00CC0017" w:rsidRDefault="00655FCF" w:rsidP="001F3359">
            <w:pPr>
              <w:ind w:left="318" w:hanging="284"/>
              <w:rPr>
                <w:rFonts w:ascii="Arial" w:hAnsi="Arial" w:cs="Arial"/>
                <w:color w:val="000000"/>
              </w:rPr>
            </w:pPr>
            <w:r w:rsidRPr="00CC0017">
              <w:rPr>
                <w:rFonts w:ascii="Arial" w:eastAsia="Calibri" w:hAnsi="Arial" w:cs="Arial"/>
                <w:color w:val="000000"/>
              </w:rPr>
              <w:t> </w:t>
            </w:r>
          </w:p>
        </w:tc>
        <w:tc>
          <w:tcPr>
            <w:tcW w:w="205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ED77ED3" w14:textId="77777777" w:rsidR="00655FCF" w:rsidRPr="00CC0017" w:rsidRDefault="00655FCF" w:rsidP="001F3359">
            <w:pPr>
              <w:rPr>
                <w:rFonts w:ascii="Arial" w:hAnsi="Arial" w:cs="Arial"/>
                <w:color w:val="000000"/>
              </w:rPr>
            </w:pPr>
            <w:r w:rsidRPr="00CC0017">
              <w:rPr>
                <w:rFonts w:ascii="Arial" w:eastAsia="Calibri" w:hAnsi="Arial" w:cs="Arial"/>
                <w:color w:val="000000"/>
              </w:rPr>
              <w:lastRenderedPageBreak/>
              <w:t> </w:t>
            </w:r>
          </w:p>
        </w:tc>
        <w:tc>
          <w:tcPr>
            <w:tcW w:w="617"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C293893"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c>
          <w:tcPr>
            <w:tcW w:w="68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46C23AA"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r>
      <w:tr w:rsidR="00655FCF" w:rsidRPr="00CC0017" w14:paraId="07DE3775" w14:textId="77777777" w:rsidTr="001F3359">
        <w:tc>
          <w:tcPr>
            <w:tcW w:w="164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11B240B" w14:textId="77777777" w:rsidR="00655FCF" w:rsidRPr="00CC0017" w:rsidRDefault="00655FCF" w:rsidP="00E74F77">
            <w:pPr>
              <w:numPr>
                <w:ilvl w:val="0"/>
                <w:numId w:val="108"/>
              </w:numPr>
              <w:ind w:left="318" w:hanging="279"/>
              <w:rPr>
                <w:rFonts w:ascii="Arial" w:eastAsia="Calibri" w:hAnsi="Arial" w:cs="Arial"/>
                <w:b/>
                <w:bCs/>
                <w:color w:val="000000"/>
              </w:rPr>
            </w:pPr>
            <w:r w:rsidRPr="00CC0017">
              <w:rPr>
                <w:rFonts w:ascii="Arial" w:eastAsia="Calibri" w:hAnsi="Arial" w:cs="Arial"/>
                <w:b/>
                <w:bCs/>
                <w:color w:val="000000"/>
              </w:rPr>
              <w:t xml:space="preserve">Restrictions </w:t>
            </w:r>
          </w:p>
          <w:p w14:paraId="29428F6B" w14:textId="77777777" w:rsidR="00655FCF" w:rsidRPr="00CC0017" w:rsidRDefault="00655FCF" w:rsidP="001F3359">
            <w:pPr>
              <w:ind w:left="318"/>
              <w:rPr>
                <w:rFonts w:ascii="Arial" w:hAnsi="Arial" w:cs="Arial"/>
                <w:color w:val="000000"/>
              </w:rPr>
            </w:pPr>
            <w:r w:rsidRPr="00CC0017">
              <w:rPr>
                <w:rFonts w:ascii="Arial" w:eastAsia="Calibri" w:hAnsi="Arial" w:cs="Arial"/>
                <w:color w:val="000000"/>
              </w:rPr>
              <w:t>e.g.  SOPO (Sex offender prevention order) or other restrictions such as injunctions, or victims in area.</w:t>
            </w:r>
          </w:p>
        </w:tc>
        <w:tc>
          <w:tcPr>
            <w:tcW w:w="205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984B20B"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c>
          <w:tcPr>
            <w:tcW w:w="617"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2AF3658"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c>
          <w:tcPr>
            <w:tcW w:w="68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6C4D2F7"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r>
      <w:tr w:rsidR="00655FCF" w:rsidRPr="00CC0017" w14:paraId="2547A13A" w14:textId="77777777" w:rsidTr="001F3359">
        <w:trPr>
          <w:trHeight w:val="517"/>
        </w:trPr>
        <w:tc>
          <w:tcPr>
            <w:tcW w:w="164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302424B" w14:textId="77777777" w:rsidR="00655FCF" w:rsidRPr="00CC0017" w:rsidRDefault="00655FCF" w:rsidP="00E74F77">
            <w:pPr>
              <w:numPr>
                <w:ilvl w:val="0"/>
                <w:numId w:val="109"/>
              </w:numPr>
              <w:ind w:left="318" w:hanging="282"/>
              <w:rPr>
                <w:rFonts w:ascii="Arial" w:eastAsia="Calibri" w:hAnsi="Arial" w:cs="Arial"/>
                <w:color w:val="000000"/>
              </w:rPr>
            </w:pPr>
            <w:r w:rsidRPr="00CC0017">
              <w:rPr>
                <w:rFonts w:ascii="Arial" w:eastAsia="Calibri" w:hAnsi="Arial" w:cs="Arial"/>
                <w:color w:val="000000"/>
              </w:rPr>
              <w:t>Other</w:t>
            </w:r>
          </w:p>
        </w:tc>
        <w:tc>
          <w:tcPr>
            <w:tcW w:w="205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8B61954"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c>
          <w:tcPr>
            <w:tcW w:w="617"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CF67C83"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c>
          <w:tcPr>
            <w:tcW w:w="68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71394FD" w14:textId="77777777" w:rsidR="00655FCF" w:rsidRPr="00CC0017" w:rsidRDefault="00655FCF" w:rsidP="001F3359">
            <w:pPr>
              <w:rPr>
                <w:rFonts w:ascii="Arial" w:hAnsi="Arial" w:cs="Arial"/>
                <w:color w:val="000000"/>
              </w:rPr>
            </w:pPr>
            <w:r w:rsidRPr="00CC0017">
              <w:rPr>
                <w:rFonts w:ascii="Arial" w:eastAsia="Calibri" w:hAnsi="Arial" w:cs="Arial"/>
                <w:color w:val="000000"/>
              </w:rPr>
              <w:t> </w:t>
            </w:r>
          </w:p>
        </w:tc>
      </w:tr>
      <w:tr w:rsidR="00655FCF" w:rsidRPr="00CC0017" w14:paraId="14967DF3" w14:textId="77777777" w:rsidTr="001F3359">
        <w:trPr>
          <w:trHeight w:val="1214"/>
        </w:trPr>
        <w:tc>
          <w:tcPr>
            <w:tcW w:w="1644" w:type="pct"/>
            <w:tcBorders>
              <w:top w:val="single" w:sz="6" w:space="0" w:color="000000"/>
              <w:left w:val="single" w:sz="6" w:space="0" w:color="000000"/>
              <w:bottom w:val="single" w:sz="6" w:space="0" w:color="000000"/>
              <w:right w:val="single" w:sz="6" w:space="0" w:color="000000"/>
            </w:tcBorders>
            <w:shd w:val="clear" w:color="auto" w:fill="E2EFD9"/>
            <w:tcMar>
              <w:top w:w="8" w:type="dxa"/>
              <w:left w:w="108" w:type="dxa"/>
              <w:bottom w:w="8" w:type="dxa"/>
              <w:right w:w="108" w:type="dxa"/>
            </w:tcMar>
          </w:tcPr>
          <w:p w14:paraId="2F40C228" w14:textId="77777777" w:rsidR="00BD0867" w:rsidRDefault="00BD0867" w:rsidP="001F3359">
            <w:pPr>
              <w:ind w:left="176" w:hanging="176"/>
              <w:rPr>
                <w:rFonts w:ascii="Arial" w:eastAsia="Calibri" w:hAnsi="Arial" w:cs="Arial"/>
                <w:b/>
                <w:bCs/>
                <w:color w:val="000000"/>
              </w:rPr>
            </w:pPr>
          </w:p>
          <w:p w14:paraId="4800F673" w14:textId="163FF904" w:rsidR="00655FCF" w:rsidRPr="00CC0017" w:rsidRDefault="00655FCF" w:rsidP="001F3359">
            <w:pPr>
              <w:ind w:left="176" w:hanging="176"/>
              <w:rPr>
                <w:rFonts w:ascii="Arial" w:hAnsi="Arial" w:cs="Arial"/>
                <w:color w:val="000000"/>
              </w:rPr>
            </w:pPr>
            <w:r w:rsidRPr="00CC0017">
              <w:rPr>
                <w:rFonts w:ascii="Arial" w:eastAsia="Calibri" w:hAnsi="Arial" w:cs="Arial"/>
                <w:b/>
                <w:bCs/>
                <w:color w:val="000000"/>
              </w:rPr>
              <w:t>Overall risk level</w:t>
            </w:r>
          </w:p>
          <w:p w14:paraId="67FB8572" w14:textId="77777777" w:rsidR="00655FCF" w:rsidRPr="00CC0017" w:rsidRDefault="00655FCF" w:rsidP="001F3359">
            <w:pPr>
              <w:ind w:left="176" w:hanging="176"/>
              <w:rPr>
                <w:rFonts w:ascii="Arial" w:hAnsi="Arial" w:cs="Arial"/>
                <w:color w:val="000000"/>
              </w:rPr>
            </w:pPr>
            <w:r w:rsidRPr="00CC0017">
              <w:rPr>
                <w:rFonts w:ascii="Arial" w:eastAsia="Calibri" w:hAnsi="Arial" w:cs="Arial"/>
                <w:b/>
                <w:bCs/>
                <w:color w:val="000000"/>
              </w:rPr>
              <w:t> </w:t>
            </w:r>
          </w:p>
          <w:p w14:paraId="5A7FC4FF" w14:textId="77777777" w:rsidR="00655FCF" w:rsidRDefault="00655FCF" w:rsidP="00BD0867">
            <w:pPr>
              <w:ind w:left="22"/>
              <w:rPr>
                <w:rFonts w:ascii="Arial" w:eastAsia="Calibri" w:hAnsi="Arial" w:cs="Arial"/>
                <w:b/>
                <w:bCs/>
                <w:color w:val="000000"/>
              </w:rPr>
            </w:pPr>
            <w:r w:rsidRPr="00CC0017">
              <w:rPr>
                <w:rFonts w:ascii="Arial" w:eastAsia="Calibri" w:hAnsi="Arial" w:cs="Arial"/>
                <w:b/>
                <w:bCs/>
                <w:color w:val="000000"/>
              </w:rPr>
              <w:t>Can risk be managed or mitigated to satisfactory level for Melin Homes/Tai Calon Community Housing/United Welsh Housing Association/Linc Cymru?</w:t>
            </w:r>
          </w:p>
          <w:p w14:paraId="373B674B" w14:textId="7C015751" w:rsidR="00BD0867" w:rsidRPr="00CC0017" w:rsidRDefault="00BD0867" w:rsidP="001F3359">
            <w:pPr>
              <w:ind w:left="176" w:hanging="176"/>
              <w:rPr>
                <w:rFonts w:ascii="Arial" w:hAnsi="Arial" w:cs="Arial"/>
                <w:color w:val="000000"/>
              </w:rPr>
            </w:pPr>
          </w:p>
        </w:tc>
        <w:tc>
          <w:tcPr>
            <w:tcW w:w="3356" w:type="pct"/>
            <w:gridSpan w:val="3"/>
            <w:tcBorders>
              <w:top w:val="single" w:sz="6" w:space="0" w:color="000000"/>
              <w:left w:val="single" w:sz="6" w:space="0" w:color="000000"/>
              <w:bottom w:val="single" w:sz="6" w:space="0" w:color="000000"/>
              <w:right w:val="single" w:sz="6" w:space="0" w:color="000000"/>
            </w:tcBorders>
            <w:shd w:val="clear" w:color="auto" w:fill="E2EFD9"/>
            <w:tcMar>
              <w:top w:w="8" w:type="dxa"/>
              <w:left w:w="108" w:type="dxa"/>
              <w:bottom w:w="8" w:type="dxa"/>
              <w:right w:w="108" w:type="dxa"/>
            </w:tcMar>
          </w:tcPr>
          <w:p w14:paraId="619A260C" w14:textId="77777777" w:rsidR="00BD0867" w:rsidRDefault="00655FCF" w:rsidP="001F3359">
            <w:pPr>
              <w:rPr>
                <w:rFonts w:ascii="Arial" w:eastAsia="Calibri" w:hAnsi="Arial" w:cs="Arial"/>
                <w:b/>
                <w:bCs/>
                <w:color w:val="000000"/>
              </w:rPr>
            </w:pPr>
            <w:r w:rsidRPr="00CC0017">
              <w:rPr>
                <w:rFonts w:ascii="Arial" w:eastAsia="Calibri" w:hAnsi="Arial" w:cs="Arial"/>
                <w:b/>
                <w:bCs/>
                <w:color w:val="000000"/>
              </w:rPr>
              <w:t> </w:t>
            </w:r>
          </w:p>
          <w:p w14:paraId="7CF66BE7" w14:textId="08C751CF" w:rsidR="00655FCF" w:rsidRPr="00CC0017" w:rsidRDefault="00655FCF" w:rsidP="001F3359">
            <w:pPr>
              <w:rPr>
                <w:rFonts w:ascii="Arial" w:hAnsi="Arial" w:cs="Arial"/>
                <w:color w:val="000000"/>
              </w:rPr>
            </w:pPr>
            <w:r w:rsidRPr="00CC0017">
              <w:rPr>
                <w:rFonts w:ascii="Arial" w:eastAsia="Calibri" w:hAnsi="Arial" w:cs="Arial"/>
                <w:b/>
                <w:bCs/>
                <w:color w:val="000000"/>
              </w:rPr>
              <w:t xml:space="preserve">Low / Medium / High </w:t>
            </w:r>
            <w:r w:rsidRPr="00CC0017">
              <w:rPr>
                <w:rFonts w:ascii="Arial" w:eastAsia="Calibri" w:hAnsi="Arial" w:cs="Arial"/>
                <w:color w:val="000000"/>
              </w:rPr>
              <w:t>(cross out as required)</w:t>
            </w:r>
          </w:p>
        </w:tc>
      </w:tr>
    </w:tbl>
    <w:p w14:paraId="6C6A7EA9" w14:textId="77777777" w:rsidR="00655FCF" w:rsidRPr="00CC0017" w:rsidRDefault="00655FCF" w:rsidP="00655FCF">
      <w:pPr>
        <w:rPr>
          <w:rFonts w:ascii="Arial" w:hAnsi="Arial" w:cs="Arial"/>
        </w:rPr>
      </w:pPr>
    </w:p>
    <w:p w14:paraId="4C89F9C0" w14:textId="7A2BF1C4" w:rsidR="00655FCF" w:rsidRPr="00CC0017" w:rsidRDefault="00BD0867" w:rsidP="00655FCF">
      <w:pPr>
        <w:rPr>
          <w:rFonts w:ascii="Arial" w:hAnsi="Arial" w:cs="Arial"/>
        </w:rPr>
      </w:pPr>
      <w:r>
        <w:rPr>
          <w:rFonts w:ascii="Arial" w:eastAsia="Calibri" w:hAnsi="Arial" w:cs="Arial"/>
          <w:b/>
          <w:bCs/>
        </w:rPr>
        <w:t xml:space="preserve">Decision: </w:t>
      </w:r>
      <w:r w:rsidR="00655FCF" w:rsidRPr="00CC0017">
        <w:rPr>
          <w:rFonts w:ascii="Arial" w:eastAsia="Calibri" w:hAnsi="Arial" w:cs="Arial"/>
          <w:b/>
          <w:bCs/>
        </w:rPr>
        <w:t>Agree let / More information require</w:t>
      </w:r>
      <w:r w:rsidR="00655FCF" w:rsidRPr="00CC0017">
        <w:rPr>
          <w:rFonts w:ascii="Arial" w:eastAsia="Calibri" w:hAnsi="Arial" w:cs="Arial"/>
          <w:b/>
          <w:bCs/>
          <w:strike/>
        </w:rPr>
        <w:t>d</w:t>
      </w:r>
      <w:r w:rsidR="00655FCF" w:rsidRPr="00CC0017">
        <w:rPr>
          <w:rFonts w:ascii="Arial" w:eastAsia="Calibri" w:hAnsi="Arial" w:cs="Arial"/>
          <w:b/>
          <w:bCs/>
        </w:rPr>
        <w:t xml:space="preserve"> / Overlook application bid</w:t>
      </w:r>
      <w:r w:rsidR="00655FCF" w:rsidRPr="00CC0017">
        <w:rPr>
          <w:rFonts w:ascii="Arial" w:hAnsi="Arial" w:cs="Arial"/>
        </w:rPr>
        <w:t xml:space="preserve"> </w:t>
      </w:r>
      <w:r w:rsidR="00655FCF" w:rsidRPr="00CC0017">
        <w:rPr>
          <w:rFonts w:ascii="Arial" w:eastAsia="Calibri" w:hAnsi="Arial" w:cs="Arial"/>
        </w:rPr>
        <w:t>(Please cross out as required)</w:t>
      </w:r>
    </w:p>
    <w:p w14:paraId="643F2B5E" w14:textId="77777777" w:rsidR="00655FCF" w:rsidRPr="00CC0017" w:rsidRDefault="00655FCF">
      <w:pPr>
        <w:rPr>
          <w:rFonts w:ascii="Arial" w:hAnsi="Arial" w:cs="Arial"/>
          <w:b/>
        </w:rPr>
      </w:pPr>
      <w:r w:rsidRPr="00CC0017">
        <w:rPr>
          <w:rFonts w:ascii="Arial" w:hAnsi="Arial" w:cs="Arial"/>
          <w:b/>
        </w:rPr>
        <w:br w:type="page"/>
      </w:r>
    </w:p>
    <w:p w14:paraId="666F8F36" w14:textId="77777777" w:rsidR="003817C8" w:rsidRPr="00CC0017" w:rsidRDefault="002A6280" w:rsidP="005A627E">
      <w:pPr>
        <w:pStyle w:val="Heading2"/>
      </w:pPr>
      <w:bookmarkStart w:id="54" w:name="_Appendix_5:_How"/>
      <w:bookmarkEnd w:id="54"/>
      <w:r w:rsidRPr="00CC0017">
        <w:lastRenderedPageBreak/>
        <w:t>Appendix 5</w:t>
      </w:r>
      <w:r w:rsidR="003817C8" w:rsidRPr="00CC0017">
        <w:t xml:space="preserve">: How local lettings policy </w:t>
      </w:r>
      <w:r w:rsidR="009310D7" w:rsidRPr="00CC0017">
        <w:t xml:space="preserve">will </w:t>
      </w:r>
      <w:r w:rsidR="003817C8" w:rsidRPr="00CC0017">
        <w:t xml:space="preserve">be applied and reviewed </w:t>
      </w:r>
    </w:p>
    <w:p w14:paraId="60D5F131" w14:textId="77777777" w:rsidR="003817C8" w:rsidRPr="00CC0017" w:rsidRDefault="003817C8" w:rsidP="00E50024">
      <w:pPr>
        <w:jc w:val="both"/>
        <w:rPr>
          <w:rFonts w:ascii="Arial" w:hAnsi="Arial" w:cs="Arial"/>
        </w:rPr>
      </w:pPr>
    </w:p>
    <w:p w14:paraId="0A92D832" w14:textId="77777777" w:rsidR="003817C8" w:rsidRPr="00CC0017" w:rsidRDefault="003817C8" w:rsidP="00E50024">
      <w:pPr>
        <w:jc w:val="both"/>
        <w:rPr>
          <w:rFonts w:ascii="Arial" w:hAnsi="Arial" w:cs="Arial"/>
          <w:bCs/>
        </w:rPr>
      </w:pPr>
      <w:r w:rsidRPr="00CC0017">
        <w:rPr>
          <w:rFonts w:ascii="Arial" w:hAnsi="Arial" w:cs="Arial"/>
          <w:bCs/>
        </w:rPr>
        <w:t xml:space="preserve">Local Letting Initiatives may be applied to meet the particular needs of a local ward or to address sustainability and community issues to ensure that the housing allocation scheme is able to contribute to building sustainable communities.  </w:t>
      </w:r>
    </w:p>
    <w:p w14:paraId="3E7C9F26" w14:textId="77777777" w:rsidR="003817C8" w:rsidRPr="00CC0017" w:rsidRDefault="003817C8" w:rsidP="00E50024">
      <w:pPr>
        <w:jc w:val="both"/>
        <w:rPr>
          <w:rFonts w:ascii="Arial" w:hAnsi="Arial" w:cs="Arial"/>
          <w:bCs/>
        </w:rPr>
      </w:pPr>
    </w:p>
    <w:p w14:paraId="4DF25C5B" w14:textId="77777777" w:rsidR="003817C8" w:rsidRPr="00CC0017" w:rsidRDefault="003817C8" w:rsidP="00E50024">
      <w:pPr>
        <w:jc w:val="both"/>
        <w:rPr>
          <w:rFonts w:ascii="Arial" w:hAnsi="Arial" w:cs="Arial"/>
          <w:bCs/>
        </w:rPr>
      </w:pPr>
      <w:r w:rsidRPr="00CC0017">
        <w:rPr>
          <w:rFonts w:ascii="Arial" w:hAnsi="Arial" w:cs="Arial"/>
          <w:bCs/>
        </w:rPr>
        <w:t>They will be tailored to fit local situations in well-defined communities (such as a particular block of flats, an individual street, or new housing development. Or may be applied to a parish or a village in a rural area). Each local letting initiative will be based on a detailed analysis of relevant information gathered from a variety of sources and may include for example evidence from internal departments, partner Housing Associations, local Councillors, and the community itself. (Evidence may include information such as tenant profiling, the incidence of anti-social behaviour, and stock turnover in a particular block, street or area, or the need to provide housing for local people in rural villages and parishes).</w:t>
      </w:r>
    </w:p>
    <w:p w14:paraId="65CDE9F2" w14:textId="77777777" w:rsidR="003817C8" w:rsidRPr="00CC0017" w:rsidRDefault="003817C8" w:rsidP="00E50024">
      <w:pPr>
        <w:jc w:val="both"/>
        <w:rPr>
          <w:rFonts w:ascii="Arial" w:hAnsi="Arial" w:cs="Arial"/>
          <w:bCs/>
        </w:rPr>
      </w:pPr>
    </w:p>
    <w:p w14:paraId="2794CF6B" w14:textId="77777777" w:rsidR="003817C8" w:rsidRPr="00CC0017" w:rsidRDefault="003817C8" w:rsidP="00E50024">
      <w:pPr>
        <w:jc w:val="both"/>
        <w:rPr>
          <w:rFonts w:ascii="Arial" w:hAnsi="Arial" w:cs="Arial"/>
          <w:bCs/>
        </w:rPr>
      </w:pPr>
      <w:r w:rsidRPr="00CC0017">
        <w:rPr>
          <w:rFonts w:ascii="Arial" w:hAnsi="Arial" w:cs="Arial"/>
          <w:bCs/>
        </w:rPr>
        <w:t>The following are examples of local letting policies that may be deployed under the Allocation Policy. The list is for illustrative purposes and is not exhaustive.</w:t>
      </w:r>
    </w:p>
    <w:p w14:paraId="12E601EF" w14:textId="77777777" w:rsidR="003817C8" w:rsidRPr="00CC0017" w:rsidRDefault="003817C8" w:rsidP="00E50024">
      <w:pPr>
        <w:jc w:val="both"/>
        <w:rPr>
          <w:rFonts w:ascii="Arial" w:hAnsi="Arial" w:cs="Arial"/>
          <w:bCs/>
        </w:rPr>
      </w:pPr>
    </w:p>
    <w:p w14:paraId="1CE4DAEF" w14:textId="77777777" w:rsidR="003817C8" w:rsidRPr="00CC0017" w:rsidRDefault="003817C8" w:rsidP="00E74F77">
      <w:pPr>
        <w:numPr>
          <w:ilvl w:val="0"/>
          <w:numId w:val="49"/>
        </w:numPr>
        <w:jc w:val="both"/>
        <w:rPr>
          <w:rFonts w:ascii="Arial" w:hAnsi="Arial" w:cs="Arial"/>
          <w:bCs/>
        </w:rPr>
      </w:pPr>
      <w:r w:rsidRPr="00CC0017">
        <w:rPr>
          <w:rFonts w:ascii="Arial" w:hAnsi="Arial" w:cs="Arial"/>
          <w:bCs/>
        </w:rPr>
        <w:t>Age restrictions.</w:t>
      </w:r>
    </w:p>
    <w:p w14:paraId="12AFC3A4" w14:textId="283A3DFE" w:rsidR="003817C8" w:rsidRPr="00CC0017" w:rsidRDefault="003817C8" w:rsidP="00E74F77">
      <w:pPr>
        <w:numPr>
          <w:ilvl w:val="0"/>
          <w:numId w:val="49"/>
        </w:numPr>
        <w:jc w:val="both"/>
        <w:rPr>
          <w:rFonts w:ascii="Arial" w:hAnsi="Arial" w:cs="Arial"/>
          <w:bCs/>
        </w:rPr>
      </w:pPr>
      <w:r w:rsidRPr="00CC0017">
        <w:rPr>
          <w:rFonts w:ascii="Arial" w:hAnsi="Arial" w:cs="Arial"/>
          <w:bCs/>
        </w:rPr>
        <w:t xml:space="preserve">Policies that are geared towards encouraging </w:t>
      </w:r>
      <w:r w:rsidR="00E748D1">
        <w:rPr>
          <w:rFonts w:ascii="Arial" w:hAnsi="Arial" w:cs="Arial"/>
          <w:bCs/>
        </w:rPr>
        <w:t>homeseeker</w:t>
      </w:r>
      <w:r w:rsidRPr="00CC0017">
        <w:rPr>
          <w:rFonts w:ascii="Arial" w:hAnsi="Arial" w:cs="Arial"/>
          <w:bCs/>
        </w:rPr>
        <w:t xml:space="preserve">s who work or volunteer to live in an area where for example there may be an area, or street with high numbers of working age households not in work.  </w:t>
      </w:r>
    </w:p>
    <w:p w14:paraId="7BF1229F" w14:textId="1F157EFE" w:rsidR="003817C8" w:rsidRPr="00CC0017" w:rsidRDefault="003817C8" w:rsidP="00E74F77">
      <w:pPr>
        <w:numPr>
          <w:ilvl w:val="0"/>
          <w:numId w:val="49"/>
        </w:numPr>
        <w:jc w:val="both"/>
        <w:rPr>
          <w:rFonts w:ascii="Arial" w:hAnsi="Arial" w:cs="Arial"/>
          <w:bCs/>
        </w:rPr>
      </w:pPr>
      <w:r w:rsidRPr="00CC0017">
        <w:rPr>
          <w:rFonts w:ascii="Arial" w:hAnsi="Arial" w:cs="Arial"/>
          <w:bCs/>
        </w:rPr>
        <w:t xml:space="preserve">Prioritising </w:t>
      </w:r>
      <w:r w:rsidR="00E748D1">
        <w:rPr>
          <w:rFonts w:ascii="Arial" w:hAnsi="Arial" w:cs="Arial"/>
          <w:bCs/>
        </w:rPr>
        <w:t>homeseeker</w:t>
      </w:r>
      <w:r w:rsidRPr="00CC0017">
        <w:rPr>
          <w:rFonts w:ascii="Arial" w:hAnsi="Arial" w:cs="Arial"/>
          <w:bCs/>
        </w:rPr>
        <w:t xml:space="preserve">s who are key workers as defined by the Council. </w:t>
      </w:r>
    </w:p>
    <w:p w14:paraId="6CCA28DE" w14:textId="77777777" w:rsidR="003817C8" w:rsidRPr="00CC0017" w:rsidRDefault="003817C8" w:rsidP="00E74F77">
      <w:pPr>
        <w:numPr>
          <w:ilvl w:val="0"/>
          <w:numId w:val="49"/>
        </w:numPr>
        <w:jc w:val="both"/>
        <w:rPr>
          <w:rFonts w:ascii="Arial" w:hAnsi="Arial" w:cs="Arial"/>
          <w:bCs/>
        </w:rPr>
      </w:pPr>
      <w:r w:rsidRPr="00CC0017">
        <w:rPr>
          <w:rFonts w:ascii="Arial" w:hAnsi="Arial" w:cs="Arial"/>
          <w:bCs/>
        </w:rPr>
        <w:t>Restrictions on lettings to vulnerable households where there are already a concentration of supported tenants/residents in a street or block.</w:t>
      </w:r>
    </w:p>
    <w:p w14:paraId="228EB746" w14:textId="77777777" w:rsidR="003817C8" w:rsidRPr="00CC0017" w:rsidRDefault="003817C8" w:rsidP="00E74F77">
      <w:pPr>
        <w:numPr>
          <w:ilvl w:val="0"/>
          <w:numId w:val="49"/>
        </w:numPr>
        <w:jc w:val="both"/>
        <w:rPr>
          <w:rFonts w:ascii="Arial" w:hAnsi="Arial" w:cs="Arial"/>
          <w:bCs/>
        </w:rPr>
      </w:pPr>
      <w:r w:rsidRPr="00CC0017">
        <w:rPr>
          <w:rFonts w:ascii="Arial" w:hAnsi="Arial" w:cs="Arial"/>
          <w:bCs/>
        </w:rPr>
        <w:t>Lettings to childless households where there are high concentrations of children and young people living on a specific estate, street or block.</w:t>
      </w:r>
    </w:p>
    <w:p w14:paraId="5819BE30" w14:textId="77777777" w:rsidR="003817C8" w:rsidRPr="00CC0017" w:rsidRDefault="003817C8" w:rsidP="00E74F77">
      <w:pPr>
        <w:numPr>
          <w:ilvl w:val="0"/>
          <w:numId w:val="49"/>
        </w:numPr>
        <w:jc w:val="both"/>
        <w:rPr>
          <w:rFonts w:ascii="Arial" w:hAnsi="Arial" w:cs="Arial"/>
          <w:bCs/>
        </w:rPr>
      </w:pPr>
      <w:r w:rsidRPr="00CC0017">
        <w:rPr>
          <w:rFonts w:ascii="Arial" w:hAnsi="Arial" w:cs="Arial"/>
          <w:bCs/>
        </w:rPr>
        <w:t>Disregarding household type or property matching rules to allow for example under-occupation to reduce child density or to account for future family growth</w:t>
      </w:r>
    </w:p>
    <w:p w14:paraId="6EA21565" w14:textId="77777777" w:rsidR="003817C8" w:rsidRPr="00CC0017" w:rsidRDefault="003817C8" w:rsidP="00E74F77">
      <w:pPr>
        <w:numPr>
          <w:ilvl w:val="0"/>
          <w:numId w:val="49"/>
        </w:numPr>
        <w:jc w:val="both"/>
        <w:rPr>
          <w:rFonts w:ascii="Arial" w:hAnsi="Arial" w:cs="Arial"/>
          <w:bCs/>
        </w:rPr>
      </w:pPr>
      <w:r w:rsidRPr="00CC0017">
        <w:rPr>
          <w:rFonts w:ascii="Arial" w:hAnsi="Arial" w:cs="Arial"/>
          <w:bCs/>
        </w:rPr>
        <w:t xml:space="preserve">Ensuring that there is a balance of working and non-working households allocated to a new build scheme. </w:t>
      </w:r>
    </w:p>
    <w:p w14:paraId="5B1BBB5A" w14:textId="77777777" w:rsidR="003817C8" w:rsidRPr="00CC0017" w:rsidRDefault="003817C8" w:rsidP="00E50024">
      <w:pPr>
        <w:jc w:val="both"/>
        <w:rPr>
          <w:rFonts w:ascii="Arial" w:hAnsi="Arial" w:cs="Arial"/>
          <w:bCs/>
        </w:rPr>
      </w:pPr>
    </w:p>
    <w:p w14:paraId="51EF48AE" w14:textId="77777777" w:rsidR="003817C8" w:rsidRPr="00CC0017" w:rsidRDefault="003817C8" w:rsidP="00E50024">
      <w:pPr>
        <w:jc w:val="both"/>
        <w:rPr>
          <w:rFonts w:ascii="Arial" w:hAnsi="Arial" w:cs="Arial"/>
          <w:bCs/>
        </w:rPr>
      </w:pPr>
      <w:r w:rsidRPr="00CC0017">
        <w:rPr>
          <w:rFonts w:ascii="Arial" w:hAnsi="Arial" w:cs="Arial"/>
          <w:bCs/>
        </w:rPr>
        <w:t>How will a local letting policy be assessed and agreed?</w:t>
      </w:r>
    </w:p>
    <w:p w14:paraId="63C42502" w14:textId="77777777" w:rsidR="003817C8" w:rsidRPr="00CC0017" w:rsidRDefault="003817C8" w:rsidP="00E50024">
      <w:pPr>
        <w:jc w:val="both"/>
        <w:rPr>
          <w:rFonts w:ascii="Arial" w:hAnsi="Arial" w:cs="Arial"/>
          <w:bCs/>
        </w:rPr>
      </w:pPr>
    </w:p>
    <w:p w14:paraId="76CCA9D8" w14:textId="4FA81CDB" w:rsidR="003817C8" w:rsidRPr="00CC0017" w:rsidRDefault="0017444F" w:rsidP="00E50024">
      <w:pPr>
        <w:jc w:val="both"/>
        <w:rPr>
          <w:rFonts w:ascii="Arial" w:hAnsi="Arial" w:cs="Arial"/>
          <w:bCs/>
        </w:rPr>
      </w:pPr>
      <w:r w:rsidRPr="00CC0017">
        <w:rPr>
          <w:rFonts w:ascii="Arial" w:hAnsi="Arial" w:cs="Arial"/>
          <w:bCs/>
        </w:rPr>
        <w:t xml:space="preserve">The </w:t>
      </w:r>
      <w:r w:rsidR="000337D6">
        <w:rPr>
          <w:rFonts w:ascii="Arial" w:hAnsi="Arial" w:cs="Arial"/>
          <w:bCs/>
        </w:rPr>
        <w:t>Directo</w:t>
      </w:r>
      <w:r w:rsidRPr="00CC0017">
        <w:rPr>
          <w:rFonts w:ascii="Arial" w:hAnsi="Arial" w:cs="Arial"/>
          <w:bCs/>
        </w:rPr>
        <w:t>r</w:t>
      </w:r>
      <w:r w:rsidR="000337D6">
        <w:rPr>
          <w:rFonts w:ascii="Arial" w:hAnsi="Arial" w:cs="Arial"/>
          <w:bCs/>
        </w:rPr>
        <w:t>/Head of Housing</w:t>
      </w:r>
      <w:r w:rsidRPr="00CC0017">
        <w:rPr>
          <w:rFonts w:ascii="Arial" w:hAnsi="Arial" w:cs="Arial"/>
          <w:bCs/>
        </w:rPr>
        <w:t xml:space="preserve"> responsible for Housing </w:t>
      </w:r>
      <w:r w:rsidR="003817C8" w:rsidRPr="00CC0017">
        <w:rPr>
          <w:rFonts w:ascii="Arial" w:hAnsi="Arial" w:cs="Arial"/>
          <w:bCs/>
        </w:rPr>
        <w:t xml:space="preserve">and the Housing Association Partner will come to an agreement on the villages, estates, blocks or streets where a local letting policy may be appropriate and why. </w:t>
      </w:r>
    </w:p>
    <w:p w14:paraId="249CC7CB" w14:textId="77777777" w:rsidR="003817C8" w:rsidRPr="00CC0017" w:rsidRDefault="003817C8" w:rsidP="00E50024">
      <w:pPr>
        <w:jc w:val="both"/>
        <w:rPr>
          <w:rFonts w:ascii="Arial" w:hAnsi="Arial" w:cs="Arial"/>
          <w:bCs/>
        </w:rPr>
      </w:pPr>
    </w:p>
    <w:p w14:paraId="2DA98832" w14:textId="77777777" w:rsidR="003817C8" w:rsidRPr="00CC0017" w:rsidRDefault="003817C8" w:rsidP="00E50024">
      <w:pPr>
        <w:jc w:val="both"/>
        <w:rPr>
          <w:rFonts w:ascii="Arial" w:hAnsi="Arial" w:cs="Arial"/>
          <w:bCs/>
        </w:rPr>
      </w:pPr>
      <w:r w:rsidRPr="00CC0017">
        <w:rPr>
          <w:rFonts w:ascii="Arial" w:hAnsi="Arial" w:cs="Arial"/>
          <w:bCs/>
        </w:rPr>
        <w:t>There must be a clear evidence base for adopting a local letting policy. Agreement as to whether a local letting policy is appropriate will be based on the following test:</w:t>
      </w:r>
    </w:p>
    <w:p w14:paraId="5BDAAAA6" w14:textId="77777777" w:rsidR="003817C8" w:rsidRPr="00CC0017" w:rsidRDefault="003817C8" w:rsidP="00E50024">
      <w:pPr>
        <w:jc w:val="both"/>
        <w:rPr>
          <w:rFonts w:ascii="Arial" w:hAnsi="Arial" w:cs="Arial"/>
          <w:bCs/>
        </w:rPr>
      </w:pPr>
    </w:p>
    <w:p w14:paraId="6ED17CE4" w14:textId="77777777" w:rsidR="003817C8" w:rsidRPr="00CC0017" w:rsidRDefault="003817C8" w:rsidP="00E74F77">
      <w:pPr>
        <w:numPr>
          <w:ilvl w:val="0"/>
          <w:numId w:val="50"/>
        </w:numPr>
        <w:jc w:val="both"/>
        <w:rPr>
          <w:rFonts w:ascii="Arial" w:hAnsi="Arial" w:cs="Arial"/>
          <w:bCs/>
        </w:rPr>
      </w:pPr>
      <w:r w:rsidRPr="00CC0017">
        <w:rPr>
          <w:rFonts w:ascii="Arial" w:hAnsi="Arial" w:cs="Arial"/>
          <w:bCs/>
        </w:rPr>
        <w:t>That there is a clear definition of the objective to be achieved by that particular local letting policy</w:t>
      </w:r>
    </w:p>
    <w:p w14:paraId="75B127D1" w14:textId="77777777" w:rsidR="003817C8" w:rsidRPr="00CC0017" w:rsidRDefault="003817C8" w:rsidP="00E74F77">
      <w:pPr>
        <w:numPr>
          <w:ilvl w:val="0"/>
          <w:numId w:val="50"/>
        </w:numPr>
        <w:jc w:val="both"/>
        <w:rPr>
          <w:rFonts w:ascii="Arial" w:hAnsi="Arial" w:cs="Arial"/>
          <w:bCs/>
        </w:rPr>
      </w:pPr>
      <w:r w:rsidRPr="00CC0017">
        <w:rPr>
          <w:rFonts w:ascii="Arial" w:hAnsi="Arial" w:cs="Arial"/>
          <w:bCs/>
        </w:rPr>
        <w:t>That there is a clear evidence base to back up the need for a local letting policy.</w:t>
      </w:r>
    </w:p>
    <w:p w14:paraId="285179D5" w14:textId="77777777" w:rsidR="003817C8" w:rsidRPr="00CC0017" w:rsidRDefault="003817C8" w:rsidP="00E74F77">
      <w:pPr>
        <w:numPr>
          <w:ilvl w:val="0"/>
          <w:numId w:val="50"/>
        </w:numPr>
        <w:jc w:val="both"/>
        <w:rPr>
          <w:rFonts w:ascii="Arial" w:hAnsi="Arial" w:cs="Arial"/>
          <w:bCs/>
        </w:rPr>
      </w:pPr>
      <w:r w:rsidRPr="00CC0017">
        <w:rPr>
          <w:rFonts w:ascii="Arial" w:hAnsi="Arial" w:cs="Arial"/>
          <w:bCs/>
        </w:rPr>
        <w:t xml:space="preserve">That any potential equality impact has been considered. </w:t>
      </w:r>
    </w:p>
    <w:p w14:paraId="58BBB26D" w14:textId="77777777" w:rsidR="003817C8" w:rsidRPr="00CC0017" w:rsidRDefault="003817C8" w:rsidP="00E74F77">
      <w:pPr>
        <w:numPr>
          <w:ilvl w:val="0"/>
          <w:numId w:val="50"/>
        </w:numPr>
        <w:jc w:val="both"/>
        <w:rPr>
          <w:rFonts w:ascii="Arial" w:hAnsi="Arial" w:cs="Arial"/>
          <w:bCs/>
        </w:rPr>
      </w:pPr>
      <w:r w:rsidRPr="00CC0017">
        <w:rPr>
          <w:rFonts w:ascii="Arial" w:hAnsi="Arial" w:cs="Arial"/>
          <w:bCs/>
        </w:rPr>
        <w:t>How long the local lettings policy is intended to operate</w:t>
      </w:r>
    </w:p>
    <w:p w14:paraId="33B8D577" w14:textId="77777777" w:rsidR="003817C8" w:rsidRPr="00CC0017" w:rsidRDefault="003817C8" w:rsidP="00E74F77">
      <w:pPr>
        <w:numPr>
          <w:ilvl w:val="0"/>
          <w:numId w:val="50"/>
        </w:numPr>
        <w:jc w:val="both"/>
        <w:rPr>
          <w:rFonts w:ascii="Arial" w:hAnsi="Arial" w:cs="Arial"/>
          <w:bCs/>
        </w:rPr>
      </w:pPr>
      <w:r w:rsidRPr="00CC0017">
        <w:rPr>
          <w:rFonts w:ascii="Arial" w:hAnsi="Arial" w:cs="Arial"/>
          <w:bCs/>
        </w:rPr>
        <w:lastRenderedPageBreak/>
        <w:t>When the policy should be reviewed</w:t>
      </w:r>
    </w:p>
    <w:p w14:paraId="54E21636" w14:textId="77777777" w:rsidR="003817C8" w:rsidRPr="00CC0017" w:rsidRDefault="003817C8" w:rsidP="00E50024">
      <w:pPr>
        <w:jc w:val="both"/>
        <w:rPr>
          <w:rFonts w:ascii="Arial" w:hAnsi="Arial" w:cs="Arial"/>
          <w:bCs/>
        </w:rPr>
      </w:pPr>
      <w:r w:rsidRPr="00CC0017">
        <w:rPr>
          <w:rFonts w:ascii="Arial" w:hAnsi="Arial" w:cs="Arial"/>
          <w:bCs/>
        </w:rPr>
        <w:t xml:space="preserve"> </w:t>
      </w:r>
    </w:p>
    <w:p w14:paraId="007B099C" w14:textId="77777777" w:rsidR="003817C8" w:rsidRPr="00CC0017" w:rsidRDefault="003817C8" w:rsidP="00E50024">
      <w:pPr>
        <w:jc w:val="both"/>
        <w:rPr>
          <w:rFonts w:ascii="Arial" w:hAnsi="Arial" w:cs="Arial"/>
          <w:bCs/>
        </w:rPr>
      </w:pPr>
      <w:r w:rsidRPr="00CC0017">
        <w:rPr>
          <w:rFonts w:ascii="Arial" w:hAnsi="Arial" w:cs="Arial"/>
          <w:bCs/>
        </w:rPr>
        <w:t xml:space="preserve">A written record of each policy adopted or rejected should be kept. </w:t>
      </w:r>
    </w:p>
    <w:p w14:paraId="0B2C600B" w14:textId="77777777" w:rsidR="003817C8" w:rsidRPr="00CC0017" w:rsidRDefault="003817C8" w:rsidP="00E50024">
      <w:pPr>
        <w:jc w:val="both"/>
        <w:rPr>
          <w:rFonts w:ascii="Arial" w:hAnsi="Arial" w:cs="Arial"/>
          <w:bCs/>
        </w:rPr>
      </w:pPr>
      <w:r w:rsidRPr="00CC0017">
        <w:rPr>
          <w:rFonts w:ascii="Arial" w:hAnsi="Arial" w:cs="Arial"/>
          <w:bCs/>
        </w:rPr>
        <w:t xml:space="preserve">It is the intention that local letting policies will be fluid with new policies being added as are required and existing policies being deleted once the objective for that policy has been met. </w:t>
      </w:r>
    </w:p>
    <w:p w14:paraId="0359E65A" w14:textId="75424BFA" w:rsidR="00355EEC" w:rsidRPr="00390334" w:rsidRDefault="00355EEC" w:rsidP="00390334">
      <w:pPr>
        <w:jc w:val="both"/>
        <w:rPr>
          <w:rFonts w:ascii="Arial" w:hAnsi="Arial" w:cs="Arial"/>
          <w:bCs/>
        </w:rPr>
      </w:pPr>
      <w:r w:rsidRPr="00CC0017">
        <w:rPr>
          <w:rFonts w:ascii="Arial" w:hAnsi="Arial" w:cs="Arial"/>
          <w:b/>
        </w:rPr>
        <w:br w:type="page"/>
      </w:r>
    </w:p>
    <w:p w14:paraId="2AE6B3C2" w14:textId="77777777" w:rsidR="00965436" w:rsidRPr="00CC0017" w:rsidRDefault="000700F7" w:rsidP="005A627E">
      <w:pPr>
        <w:pStyle w:val="Heading2"/>
      </w:pPr>
      <w:bookmarkStart w:id="55" w:name="_Appendix_6:_The"/>
      <w:bookmarkEnd w:id="55"/>
      <w:r w:rsidRPr="00CC0017">
        <w:lastRenderedPageBreak/>
        <w:t xml:space="preserve">Appendix </w:t>
      </w:r>
      <w:r w:rsidR="00D85344" w:rsidRPr="00CC0017">
        <w:t>6</w:t>
      </w:r>
      <w:r w:rsidRPr="00CC0017">
        <w:t xml:space="preserve">: </w:t>
      </w:r>
      <w:r w:rsidR="00965436" w:rsidRPr="00CC0017">
        <w:t>The Bedroom Standard</w:t>
      </w:r>
      <w:r w:rsidRPr="00CC0017">
        <w:t xml:space="preserve"> for general needs and older person housing</w:t>
      </w:r>
    </w:p>
    <w:p w14:paraId="6F8AE1A1" w14:textId="77777777" w:rsidR="00965436" w:rsidRPr="00CC0017" w:rsidRDefault="00965436" w:rsidP="00E50024">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4157"/>
      </w:tblGrid>
      <w:tr w:rsidR="00965436" w:rsidRPr="00CC0017" w14:paraId="5DD8F939" w14:textId="77777777">
        <w:tc>
          <w:tcPr>
            <w:tcW w:w="4261" w:type="dxa"/>
            <w:shd w:val="clear" w:color="auto" w:fill="B3B3B3"/>
          </w:tcPr>
          <w:p w14:paraId="3DFEDA9E" w14:textId="77777777" w:rsidR="00965436" w:rsidRPr="00CC0017" w:rsidRDefault="00965436" w:rsidP="00E50024">
            <w:pPr>
              <w:jc w:val="both"/>
              <w:rPr>
                <w:rFonts w:ascii="Arial" w:hAnsi="Arial" w:cs="Arial"/>
                <w:color w:val="FFFFFF"/>
              </w:rPr>
            </w:pPr>
          </w:p>
          <w:p w14:paraId="7515C66C" w14:textId="77777777" w:rsidR="00965436" w:rsidRPr="00CC0017" w:rsidRDefault="00965436" w:rsidP="00E50024">
            <w:pPr>
              <w:jc w:val="both"/>
              <w:rPr>
                <w:rFonts w:ascii="Arial" w:hAnsi="Arial" w:cs="Arial"/>
                <w:color w:val="FFFFFF"/>
              </w:rPr>
            </w:pPr>
            <w:r w:rsidRPr="00CC0017">
              <w:rPr>
                <w:rFonts w:ascii="Arial" w:hAnsi="Arial" w:cs="Arial"/>
                <w:color w:val="FFFFFF"/>
              </w:rPr>
              <w:t>Property size and Type</w:t>
            </w:r>
          </w:p>
        </w:tc>
        <w:tc>
          <w:tcPr>
            <w:tcW w:w="4261" w:type="dxa"/>
            <w:shd w:val="clear" w:color="auto" w:fill="B3B3B3"/>
          </w:tcPr>
          <w:p w14:paraId="5F6A1412" w14:textId="77777777" w:rsidR="00965436" w:rsidRPr="00CC0017" w:rsidRDefault="00965436" w:rsidP="00E50024">
            <w:pPr>
              <w:jc w:val="both"/>
              <w:rPr>
                <w:rFonts w:ascii="Arial" w:hAnsi="Arial" w:cs="Arial"/>
                <w:color w:val="FFFFFF"/>
              </w:rPr>
            </w:pPr>
          </w:p>
          <w:p w14:paraId="0390D3AE" w14:textId="77777777" w:rsidR="00965436" w:rsidRPr="00CC0017" w:rsidRDefault="00965436" w:rsidP="00E50024">
            <w:pPr>
              <w:jc w:val="both"/>
              <w:rPr>
                <w:rFonts w:ascii="Arial" w:hAnsi="Arial" w:cs="Arial"/>
                <w:color w:val="FFFFFF"/>
              </w:rPr>
            </w:pPr>
            <w:r w:rsidRPr="00CC0017">
              <w:rPr>
                <w:rFonts w:ascii="Arial" w:hAnsi="Arial" w:cs="Arial"/>
                <w:color w:val="FFFFFF"/>
              </w:rPr>
              <w:t>Household Size</w:t>
            </w:r>
          </w:p>
          <w:p w14:paraId="66156538" w14:textId="77777777" w:rsidR="00965436" w:rsidRPr="00CC0017" w:rsidRDefault="00965436" w:rsidP="00E50024">
            <w:pPr>
              <w:jc w:val="both"/>
              <w:rPr>
                <w:rFonts w:ascii="Arial" w:hAnsi="Arial" w:cs="Arial"/>
                <w:color w:val="FFFFFF"/>
              </w:rPr>
            </w:pPr>
          </w:p>
        </w:tc>
      </w:tr>
      <w:tr w:rsidR="00965436" w:rsidRPr="00CC0017" w14:paraId="3CA02888" w14:textId="77777777">
        <w:tc>
          <w:tcPr>
            <w:tcW w:w="4261" w:type="dxa"/>
          </w:tcPr>
          <w:p w14:paraId="67DDDE6A" w14:textId="77777777" w:rsidR="00965436" w:rsidRPr="00CC0017" w:rsidRDefault="00965436" w:rsidP="00E50024">
            <w:pPr>
              <w:jc w:val="both"/>
              <w:rPr>
                <w:rFonts w:ascii="Arial" w:hAnsi="Arial" w:cs="Arial"/>
              </w:rPr>
            </w:pPr>
          </w:p>
          <w:p w14:paraId="45AA7920" w14:textId="77777777" w:rsidR="00965436" w:rsidRPr="00CC0017" w:rsidRDefault="00965436" w:rsidP="00E50024">
            <w:pPr>
              <w:jc w:val="both"/>
              <w:rPr>
                <w:rFonts w:ascii="Arial" w:hAnsi="Arial" w:cs="Arial"/>
              </w:rPr>
            </w:pPr>
            <w:r w:rsidRPr="00CC0017">
              <w:rPr>
                <w:rFonts w:ascii="Arial" w:hAnsi="Arial" w:cs="Arial"/>
              </w:rPr>
              <w:t>Bedsit</w:t>
            </w:r>
          </w:p>
        </w:tc>
        <w:tc>
          <w:tcPr>
            <w:tcW w:w="4261" w:type="dxa"/>
          </w:tcPr>
          <w:p w14:paraId="37F59AB1" w14:textId="77777777" w:rsidR="00965436" w:rsidRPr="00CC0017" w:rsidRDefault="00965436" w:rsidP="00E50024">
            <w:pPr>
              <w:jc w:val="both"/>
              <w:rPr>
                <w:rFonts w:ascii="Arial" w:hAnsi="Arial" w:cs="Arial"/>
              </w:rPr>
            </w:pPr>
          </w:p>
          <w:p w14:paraId="643C3883" w14:textId="77777777" w:rsidR="00965436" w:rsidRPr="00CC0017" w:rsidRDefault="00965436" w:rsidP="00E50024">
            <w:pPr>
              <w:jc w:val="both"/>
              <w:rPr>
                <w:rFonts w:ascii="Arial" w:hAnsi="Arial" w:cs="Arial"/>
              </w:rPr>
            </w:pPr>
            <w:r w:rsidRPr="00CC0017">
              <w:rPr>
                <w:rFonts w:ascii="Arial" w:hAnsi="Arial" w:cs="Arial"/>
              </w:rPr>
              <w:t>Single person</w:t>
            </w:r>
          </w:p>
          <w:p w14:paraId="7550ECFA" w14:textId="77777777" w:rsidR="00965436" w:rsidRPr="00CC0017" w:rsidRDefault="00965436" w:rsidP="00E50024">
            <w:pPr>
              <w:jc w:val="both"/>
              <w:rPr>
                <w:rFonts w:ascii="Arial" w:hAnsi="Arial" w:cs="Arial"/>
              </w:rPr>
            </w:pPr>
          </w:p>
        </w:tc>
      </w:tr>
      <w:tr w:rsidR="00965436" w:rsidRPr="00CC0017" w14:paraId="2A5565D2" w14:textId="77777777">
        <w:tc>
          <w:tcPr>
            <w:tcW w:w="4261" w:type="dxa"/>
          </w:tcPr>
          <w:p w14:paraId="673FD108" w14:textId="77777777" w:rsidR="00965436" w:rsidRPr="00CC0017" w:rsidRDefault="00965436" w:rsidP="00E50024">
            <w:pPr>
              <w:jc w:val="both"/>
              <w:rPr>
                <w:rFonts w:ascii="Arial" w:hAnsi="Arial" w:cs="Arial"/>
              </w:rPr>
            </w:pPr>
          </w:p>
          <w:p w14:paraId="164301C4" w14:textId="77777777" w:rsidR="00965436" w:rsidRPr="00CC0017" w:rsidRDefault="00965436" w:rsidP="00E50024">
            <w:pPr>
              <w:jc w:val="both"/>
              <w:rPr>
                <w:rFonts w:ascii="Arial" w:hAnsi="Arial" w:cs="Arial"/>
              </w:rPr>
            </w:pPr>
            <w:r w:rsidRPr="00CC0017">
              <w:rPr>
                <w:rFonts w:ascii="Arial" w:hAnsi="Arial" w:cs="Arial"/>
              </w:rPr>
              <w:t>1 bedroom elderly persons flat or bungalow or 2 bedroom bungalow</w:t>
            </w:r>
          </w:p>
        </w:tc>
        <w:tc>
          <w:tcPr>
            <w:tcW w:w="4261" w:type="dxa"/>
          </w:tcPr>
          <w:p w14:paraId="23A77839" w14:textId="77777777" w:rsidR="00965436" w:rsidRPr="00CC0017" w:rsidRDefault="00965436" w:rsidP="00E50024">
            <w:pPr>
              <w:jc w:val="both"/>
              <w:rPr>
                <w:rFonts w:ascii="Arial" w:hAnsi="Arial" w:cs="Arial"/>
              </w:rPr>
            </w:pPr>
          </w:p>
          <w:p w14:paraId="6ABBE923" w14:textId="77777777" w:rsidR="00965436" w:rsidRPr="00CC0017" w:rsidRDefault="00965436" w:rsidP="00E50024">
            <w:pPr>
              <w:jc w:val="both"/>
              <w:rPr>
                <w:rFonts w:ascii="Arial" w:hAnsi="Arial" w:cs="Arial"/>
              </w:rPr>
            </w:pPr>
            <w:r w:rsidRPr="00CC0017">
              <w:rPr>
                <w:rFonts w:ascii="Arial" w:hAnsi="Arial" w:cs="Arial"/>
              </w:rPr>
              <w:t>Single person or couple</w:t>
            </w:r>
          </w:p>
          <w:p w14:paraId="45EBDA07" w14:textId="77777777" w:rsidR="00965436" w:rsidRPr="00CC0017" w:rsidRDefault="00965436" w:rsidP="00E50024">
            <w:pPr>
              <w:jc w:val="both"/>
              <w:rPr>
                <w:rFonts w:ascii="Arial" w:hAnsi="Arial" w:cs="Arial"/>
              </w:rPr>
            </w:pPr>
            <w:r w:rsidRPr="00CC0017">
              <w:rPr>
                <w:rFonts w:ascii="Arial" w:hAnsi="Arial" w:cs="Arial"/>
              </w:rPr>
              <w:t>(Dependent on age criteria listed below or disabled)</w:t>
            </w:r>
          </w:p>
          <w:p w14:paraId="0418111E" w14:textId="77777777" w:rsidR="00965436" w:rsidRPr="00CC0017" w:rsidRDefault="00965436" w:rsidP="00E50024">
            <w:pPr>
              <w:jc w:val="both"/>
              <w:rPr>
                <w:rFonts w:ascii="Arial" w:hAnsi="Arial" w:cs="Arial"/>
              </w:rPr>
            </w:pPr>
          </w:p>
        </w:tc>
      </w:tr>
      <w:tr w:rsidR="00965436" w:rsidRPr="00CC0017" w14:paraId="72A3B7AA" w14:textId="77777777">
        <w:trPr>
          <w:trHeight w:val="795"/>
        </w:trPr>
        <w:tc>
          <w:tcPr>
            <w:tcW w:w="4261" w:type="dxa"/>
          </w:tcPr>
          <w:p w14:paraId="292FEC6D" w14:textId="77777777" w:rsidR="00965436" w:rsidRPr="00CC0017" w:rsidRDefault="00965436" w:rsidP="00E50024">
            <w:pPr>
              <w:jc w:val="both"/>
              <w:rPr>
                <w:rFonts w:ascii="Arial" w:hAnsi="Arial" w:cs="Arial"/>
              </w:rPr>
            </w:pPr>
          </w:p>
          <w:p w14:paraId="2E8DE1D9" w14:textId="77777777" w:rsidR="00965436" w:rsidRPr="00CC0017" w:rsidRDefault="00965436" w:rsidP="00E50024">
            <w:pPr>
              <w:jc w:val="both"/>
              <w:rPr>
                <w:rFonts w:ascii="Arial" w:hAnsi="Arial" w:cs="Arial"/>
              </w:rPr>
            </w:pPr>
            <w:r w:rsidRPr="00CC0017">
              <w:rPr>
                <w:rFonts w:ascii="Arial" w:hAnsi="Arial" w:cs="Arial"/>
              </w:rPr>
              <w:t>1 bedroom flats</w:t>
            </w:r>
          </w:p>
        </w:tc>
        <w:tc>
          <w:tcPr>
            <w:tcW w:w="4261" w:type="dxa"/>
          </w:tcPr>
          <w:p w14:paraId="141E09EB" w14:textId="77777777" w:rsidR="00965436" w:rsidRPr="00CC0017" w:rsidRDefault="00965436" w:rsidP="00E50024">
            <w:pPr>
              <w:jc w:val="both"/>
              <w:rPr>
                <w:rFonts w:ascii="Arial" w:hAnsi="Arial" w:cs="Arial"/>
              </w:rPr>
            </w:pPr>
          </w:p>
          <w:p w14:paraId="5F6F25CE" w14:textId="77777777" w:rsidR="00965436" w:rsidRPr="00CC0017" w:rsidRDefault="00965436" w:rsidP="00E50024">
            <w:pPr>
              <w:jc w:val="both"/>
              <w:rPr>
                <w:rFonts w:ascii="Arial" w:hAnsi="Arial" w:cs="Arial"/>
              </w:rPr>
            </w:pPr>
            <w:r w:rsidRPr="00CC0017">
              <w:rPr>
                <w:rFonts w:ascii="Arial" w:hAnsi="Arial" w:cs="Arial"/>
              </w:rPr>
              <w:t>Single person or couple</w:t>
            </w:r>
          </w:p>
          <w:p w14:paraId="460A3AD5" w14:textId="77777777" w:rsidR="00965436" w:rsidRPr="00CC0017" w:rsidRDefault="00965436" w:rsidP="00E50024">
            <w:pPr>
              <w:jc w:val="both"/>
              <w:rPr>
                <w:rFonts w:ascii="Arial" w:hAnsi="Arial" w:cs="Arial"/>
              </w:rPr>
            </w:pPr>
          </w:p>
          <w:p w14:paraId="117FE5E8" w14:textId="77777777" w:rsidR="00965436" w:rsidRPr="00CC0017" w:rsidRDefault="00965436" w:rsidP="00E50024">
            <w:pPr>
              <w:jc w:val="both"/>
              <w:rPr>
                <w:rFonts w:ascii="Arial" w:hAnsi="Arial" w:cs="Arial"/>
              </w:rPr>
            </w:pPr>
          </w:p>
        </w:tc>
      </w:tr>
      <w:tr w:rsidR="00965436" w:rsidRPr="00CC0017" w14:paraId="2F724F9D" w14:textId="77777777">
        <w:trPr>
          <w:trHeight w:val="795"/>
        </w:trPr>
        <w:tc>
          <w:tcPr>
            <w:tcW w:w="4261" w:type="dxa"/>
          </w:tcPr>
          <w:p w14:paraId="0DC9F26A" w14:textId="77777777" w:rsidR="00965436" w:rsidRPr="00CC0017" w:rsidRDefault="00965436" w:rsidP="00E50024">
            <w:pPr>
              <w:jc w:val="both"/>
              <w:rPr>
                <w:rFonts w:ascii="Arial" w:hAnsi="Arial" w:cs="Arial"/>
              </w:rPr>
            </w:pPr>
            <w:r w:rsidRPr="00CC0017">
              <w:rPr>
                <w:rFonts w:ascii="Arial" w:hAnsi="Arial" w:cs="Arial"/>
              </w:rPr>
              <w:t>2 bedroom flats</w:t>
            </w:r>
          </w:p>
        </w:tc>
        <w:tc>
          <w:tcPr>
            <w:tcW w:w="4261" w:type="dxa"/>
          </w:tcPr>
          <w:p w14:paraId="17659784" w14:textId="77777777" w:rsidR="00965436" w:rsidRPr="00CC0017" w:rsidRDefault="00965436" w:rsidP="00E50024">
            <w:pPr>
              <w:jc w:val="both"/>
              <w:rPr>
                <w:rFonts w:ascii="Arial" w:hAnsi="Arial" w:cs="Arial"/>
              </w:rPr>
            </w:pPr>
            <w:r w:rsidRPr="00CC0017">
              <w:rPr>
                <w:rFonts w:ascii="Arial" w:hAnsi="Arial" w:cs="Arial"/>
              </w:rPr>
              <w:t>Family needing 2 bedrooms or 2 adults sharing accommodation</w:t>
            </w:r>
          </w:p>
        </w:tc>
      </w:tr>
      <w:tr w:rsidR="00965436" w:rsidRPr="00CC0017" w14:paraId="7142F4D2" w14:textId="77777777">
        <w:trPr>
          <w:trHeight w:val="795"/>
        </w:trPr>
        <w:tc>
          <w:tcPr>
            <w:tcW w:w="4261" w:type="dxa"/>
          </w:tcPr>
          <w:p w14:paraId="4F64F767" w14:textId="77777777" w:rsidR="00965436" w:rsidRPr="00CC0017" w:rsidRDefault="00965436" w:rsidP="00E50024">
            <w:pPr>
              <w:jc w:val="both"/>
              <w:rPr>
                <w:rFonts w:ascii="Arial" w:hAnsi="Arial" w:cs="Arial"/>
              </w:rPr>
            </w:pPr>
          </w:p>
          <w:p w14:paraId="6F73FB30" w14:textId="77777777" w:rsidR="00965436" w:rsidRPr="00CC0017" w:rsidRDefault="00965436" w:rsidP="00E50024">
            <w:pPr>
              <w:jc w:val="both"/>
              <w:rPr>
                <w:rFonts w:ascii="Arial" w:hAnsi="Arial" w:cs="Arial"/>
              </w:rPr>
            </w:pPr>
            <w:r w:rsidRPr="00CC0017">
              <w:rPr>
                <w:rFonts w:ascii="Arial" w:hAnsi="Arial" w:cs="Arial"/>
              </w:rPr>
              <w:t>1 bedroom houses and maisonettes</w:t>
            </w:r>
          </w:p>
        </w:tc>
        <w:tc>
          <w:tcPr>
            <w:tcW w:w="4261" w:type="dxa"/>
          </w:tcPr>
          <w:p w14:paraId="4F78594C" w14:textId="77777777" w:rsidR="00965436" w:rsidRPr="00CC0017" w:rsidRDefault="00965436" w:rsidP="00E50024">
            <w:pPr>
              <w:jc w:val="both"/>
              <w:rPr>
                <w:rFonts w:ascii="Arial" w:hAnsi="Arial" w:cs="Arial"/>
              </w:rPr>
            </w:pPr>
          </w:p>
          <w:p w14:paraId="570691FF" w14:textId="77777777" w:rsidR="00965436" w:rsidRPr="00CC0017" w:rsidRDefault="00461AE3" w:rsidP="00E50024">
            <w:pPr>
              <w:jc w:val="both"/>
              <w:rPr>
                <w:rFonts w:ascii="Arial" w:hAnsi="Arial" w:cs="Arial"/>
              </w:rPr>
            </w:pPr>
            <w:r w:rsidRPr="00CC0017">
              <w:rPr>
                <w:rFonts w:ascii="Arial" w:hAnsi="Arial" w:cs="Arial"/>
              </w:rPr>
              <w:t>Single person</w:t>
            </w:r>
            <w:r w:rsidR="00965436" w:rsidRPr="00CC0017">
              <w:rPr>
                <w:rFonts w:ascii="Arial" w:hAnsi="Arial" w:cs="Arial"/>
              </w:rPr>
              <w:t xml:space="preserve">, couple, or single person </w:t>
            </w:r>
          </w:p>
          <w:p w14:paraId="321BD83A" w14:textId="77777777" w:rsidR="00965436" w:rsidRPr="00CC0017" w:rsidRDefault="00965436" w:rsidP="00E50024">
            <w:pPr>
              <w:jc w:val="both"/>
              <w:rPr>
                <w:rFonts w:ascii="Arial" w:hAnsi="Arial" w:cs="Arial"/>
              </w:rPr>
            </w:pPr>
          </w:p>
        </w:tc>
      </w:tr>
      <w:tr w:rsidR="00965436" w:rsidRPr="00CC0017" w14:paraId="4CC82BC6" w14:textId="77777777">
        <w:trPr>
          <w:trHeight w:val="795"/>
        </w:trPr>
        <w:tc>
          <w:tcPr>
            <w:tcW w:w="4261" w:type="dxa"/>
          </w:tcPr>
          <w:p w14:paraId="30B70EA2" w14:textId="77777777" w:rsidR="00965436" w:rsidRPr="00CC0017" w:rsidRDefault="00965436" w:rsidP="00E50024">
            <w:pPr>
              <w:jc w:val="both"/>
              <w:rPr>
                <w:rFonts w:ascii="Arial" w:hAnsi="Arial" w:cs="Arial"/>
              </w:rPr>
            </w:pPr>
            <w:r w:rsidRPr="00CC0017">
              <w:rPr>
                <w:rFonts w:ascii="Arial" w:hAnsi="Arial" w:cs="Arial"/>
              </w:rPr>
              <w:t>2 bedroom houses and maisonettes</w:t>
            </w:r>
          </w:p>
        </w:tc>
        <w:tc>
          <w:tcPr>
            <w:tcW w:w="4261" w:type="dxa"/>
          </w:tcPr>
          <w:p w14:paraId="79B91784" w14:textId="77777777" w:rsidR="00965436" w:rsidRPr="00CC0017" w:rsidRDefault="00965436" w:rsidP="00E50024">
            <w:pPr>
              <w:jc w:val="both"/>
              <w:rPr>
                <w:rFonts w:ascii="Arial" w:hAnsi="Arial" w:cs="Arial"/>
              </w:rPr>
            </w:pPr>
            <w:r w:rsidRPr="00CC0017">
              <w:rPr>
                <w:rFonts w:ascii="Arial" w:hAnsi="Arial" w:cs="Arial"/>
              </w:rPr>
              <w:t>Family needing 2 bedrooms or 2 adults sharing accommodation</w:t>
            </w:r>
          </w:p>
        </w:tc>
      </w:tr>
      <w:tr w:rsidR="00965436" w:rsidRPr="00CC0017" w14:paraId="16B4E65C" w14:textId="77777777">
        <w:tc>
          <w:tcPr>
            <w:tcW w:w="4261" w:type="dxa"/>
          </w:tcPr>
          <w:p w14:paraId="3644187B" w14:textId="77777777" w:rsidR="00965436" w:rsidRPr="00CC0017" w:rsidRDefault="00965436" w:rsidP="00E50024">
            <w:pPr>
              <w:jc w:val="both"/>
              <w:rPr>
                <w:rFonts w:ascii="Arial" w:hAnsi="Arial" w:cs="Arial"/>
              </w:rPr>
            </w:pPr>
          </w:p>
          <w:p w14:paraId="6D6C0072" w14:textId="77777777" w:rsidR="00965436" w:rsidRPr="00CC0017" w:rsidRDefault="00965436" w:rsidP="00E50024">
            <w:pPr>
              <w:jc w:val="both"/>
              <w:rPr>
                <w:rFonts w:ascii="Arial" w:hAnsi="Arial" w:cs="Arial"/>
              </w:rPr>
            </w:pPr>
            <w:r w:rsidRPr="00CC0017">
              <w:rPr>
                <w:rFonts w:ascii="Arial" w:hAnsi="Arial" w:cs="Arial"/>
              </w:rPr>
              <w:t>3 bedroom houses or maisonettes</w:t>
            </w:r>
          </w:p>
          <w:p w14:paraId="635A067B" w14:textId="77777777" w:rsidR="00965436" w:rsidRPr="00CC0017" w:rsidRDefault="00965436" w:rsidP="00E50024">
            <w:pPr>
              <w:jc w:val="both"/>
              <w:rPr>
                <w:rFonts w:ascii="Arial" w:hAnsi="Arial" w:cs="Arial"/>
              </w:rPr>
            </w:pPr>
          </w:p>
        </w:tc>
        <w:tc>
          <w:tcPr>
            <w:tcW w:w="4261" w:type="dxa"/>
          </w:tcPr>
          <w:p w14:paraId="0FB77A46" w14:textId="77777777" w:rsidR="00965436" w:rsidRPr="00CC0017" w:rsidRDefault="00965436" w:rsidP="00E50024">
            <w:pPr>
              <w:jc w:val="both"/>
              <w:rPr>
                <w:rFonts w:ascii="Arial" w:hAnsi="Arial" w:cs="Arial"/>
              </w:rPr>
            </w:pPr>
          </w:p>
          <w:p w14:paraId="0CDA7DE4" w14:textId="77777777" w:rsidR="00965436" w:rsidRPr="00CC0017" w:rsidRDefault="00461AE3" w:rsidP="00E50024">
            <w:pPr>
              <w:jc w:val="both"/>
              <w:rPr>
                <w:rFonts w:ascii="Arial" w:hAnsi="Arial" w:cs="Arial"/>
              </w:rPr>
            </w:pPr>
            <w:r w:rsidRPr="00CC0017">
              <w:rPr>
                <w:rFonts w:ascii="Arial" w:hAnsi="Arial" w:cs="Arial"/>
              </w:rPr>
              <w:t>Family requiring</w:t>
            </w:r>
            <w:r w:rsidR="00965436" w:rsidRPr="00CC0017">
              <w:rPr>
                <w:rFonts w:ascii="Arial" w:hAnsi="Arial" w:cs="Arial"/>
              </w:rPr>
              <w:t xml:space="preserve"> 3 bedrooms or 3 adults sharing accommodation</w:t>
            </w:r>
          </w:p>
          <w:p w14:paraId="351C389E" w14:textId="77777777" w:rsidR="00965436" w:rsidRPr="00CC0017" w:rsidRDefault="00965436" w:rsidP="00E50024">
            <w:pPr>
              <w:jc w:val="both"/>
              <w:rPr>
                <w:rFonts w:ascii="Arial" w:hAnsi="Arial" w:cs="Arial"/>
              </w:rPr>
            </w:pPr>
          </w:p>
        </w:tc>
      </w:tr>
      <w:tr w:rsidR="00965436" w:rsidRPr="00CC0017" w14:paraId="1C42B3E1" w14:textId="77777777">
        <w:tc>
          <w:tcPr>
            <w:tcW w:w="4261" w:type="dxa"/>
          </w:tcPr>
          <w:p w14:paraId="34F60C8C" w14:textId="77777777" w:rsidR="00965436" w:rsidRPr="00CC0017" w:rsidRDefault="00965436" w:rsidP="00E50024">
            <w:pPr>
              <w:jc w:val="both"/>
              <w:rPr>
                <w:rFonts w:ascii="Arial" w:hAnsi="Arial" w:cs="Arial"/>
              </w:rPr>
            </w:pPr>
          </w:p>
          <w:p w14:paraId="5E4C2861" w14:textId="77777777" w:rsidR="00965436" w:rsidRPr="00CC0017" w:rsidRDefault="00965436" w:rsidP="00E50024">
            <w:pPr>
              <w:jc w:val="both"/>
              <w:rPr>
                <w:rFonts w:ascii="Arial" w:hAnsi="Arial" w:cs="Arial"/>
              </w:rPr>
            </w:pPr>
            <w:r w:rsidRPr="00CC0017">
              <w:rPr>
                <w:rFonts w:ascii="Arial" w:hAnsi="Arial" w:cs="Arial"/>
              </w:rPr>
              <w:t>4 bedroom house</w:t>
            </w:r>
            <w:r w:rsidR="00BC22CD" w:rsidRPr="00CC0017">
              <w:rPr>
                <w:rFonts w:ascii="Arial" w:hAnsi="Arial" w:cs="Arial"/>
              </w:rPr>
              <w:t>/ 3 bedroom house with spare room</w:t>
            </w:r>
          </w:p>
        </w:tc>
        <w:tc>
          <w:tcPr>
            <w:tcW w:w="4261" w:type="dxa"/>
          </w:tcPr>
          <w:p w14:paraId="2AB6030E" w14:textId="77777777" w:rsidR="00965436" w:rsidRPr="00CC0017" w:rsidRDefault="00965436" w:rsidP="00E50024">
            <w:pPr>
              <w:jc w:val="both"/>
              <w:rPr>
                <w:rFonts w:ascii="Arial" w:hAnsi="Arial" w:cs="Arial"/>
              </w:rPr>
            </w:pPr>
          </w:p>
          <w:p w14:paraId="23A0068E" w14:textId="77777777" w:rsidR="00965436" w:rsidRPr="00CC0017" w:rsidRDefault="00965436" w:rsidP="00E50024">
            <w:pPr>
              <w:jc w:val="both"/>
              <w:rPr>
                <w:rFonts w:ascii="Arial" w:hAnsi="Arial" w:cs="Arial"/>
              </w:rPr>
            </w:pPr>
            <w:r w:rsidRPr="00CC0017">
              <w:rPr>
                <w:rFonts w:ascii="Arial" w:hAnsi="Arial" w:cs="Arial"/>
              </w:rPr>
              <w:t>1 or more adult with 4 or more children</w:t>
            </w:r>
          </w:p>
          <w:p w14:paraId="4D284097" w14:textId="77777777" w:rsidR="00965436" w:rsidRPr="00CC0017" w:rsidRDefault="00965436" w:rsidP="00E50024">
            <w:pPr>
              <w:jc w:val="both"/>
              <w:rPr>
                <w:rFonts w:ascii="Arial" w:hAnsi="Arial" w:cs="Arial"/>
              </w:rPr>
            </w:pPr>
          </w:p>
        </w:tc>
      </w:tr>
    </w:tbl>
    <w:p w14:paraId="45FB7C1B" w14:textId="77777777" w:rsidR="00965436" w:rsidRPr="00CC0017" w:rsidRDefault="00965436" w:rsidP="00E50024">
      <w:pPr>
        <w:jc w:val="both"/>
        <w:rPr>
          <w:rFonts w:ascii="Arial" w:hAnsi="Arial" w:cs="Arial"/>
        </w:rPr>
      </w:pPr>
    </w:p>
    <w:p w14:paraId="5BD4E894" w14:textId="77777777" w:rsidR="00965436" w:rsidRPr="00CC0017" w:rsidRDefault="00965436" w:rsidP="00E50024">
      <w:pPr>
        <w:spacing w:before="100" w:beforeAutospacing="1" w:after="100" w:afterAutospacing="1"/>
        <w:jc w:val="both"/>
        <w:rPr>
          <w:rFonts w:ascii="Arial" w:hAnsi="Arial" w:cs="Arial"/>
        </w:rPr>
      </w:pPr>
      <w:r w:rsidRPr="00CC0017">
        <w:rPr>
          <w:rFonts w:ascii="Arial" w:hAnsi="Arial" w:cs="Arial"/>
        </w:rPr>
        <w:t xml:space="preserve">The size </w:t>
      </w:r>
      <w:r w:rsidR="00461AE3" w:rsidRPr="00CC0017">
        <w:rPr>
          <w:rFonts w:ascii="Arial" w:hAnsi="Arial" w:cs="Arial"/>
        </w:rPr>
        <w:t>criterion allows</w:t>
      </w:r>
      <w:r w:rsidRPr="00CC0017">
        <w:rPr>
          <w:rFonts w:ascii="Arial" w:hAnsi="Arial" w:cs="Arial"/>
        </w:rPr>
        <w:t xml:space="preserve"> one bedroom for each person or couple living as part of the household with the following exceptions:</w:t>
      </w:r>
    </w:p>
    <w:p w14:paraId="11EB6EA1" w14:textId="77777777" w:rsidR="00965436" w:rsidRPr="00CC0017" w:rsidRDefault="00965436" w:rsidP="00921ED2">
      <w:pPr>
        <w:numPr>
          <w:ilvl w:val="0"/>
          <w:numId w:val="14"/>
        </w:numPr>
        <w:spacing w:before="100" w:beforeAutospacing="1" w:after="100" w:afterAutospacing="1"/>
        <w:jc w:val="both"/>
        <w:rPr>
          <w:rFonts w:ascii="Arial" w:hAnsi="Arial" w:cs="Arial"/>
        </w:rPr>
      </w:pPr>
      <w:r w:rsidRPr="00CC0017">
        <w:rPr>
          <w:rFonts w:ascii="Arial" w:hAnsi="Arial" w:cs="Arial"/>
        </w:rPr>
        <w:t>Children under 16 of the same gender are expected to share</w:t>
      </w:r>
    </w:p>
    <w:p w14:paraId="0FFFC971" w14:textId="77777777" w:rsidR="00965436" w:rsidRPr="00CC0017" w:rsidRDefault="00965436" w:rsidP="00921ED2">
      <w:pPr>
        <w:numPr>
          <w:ilvl w:val="0"/>
          <w:numId w:val="14"/>
        </w:numPr>
        <w:spacing w:before="100" w:beforeAutospacing="1" w:after="100" w:afterAutospacing="1"/>
        <w:jc w:val="both"/>
        <w:rPr>
          <w:rFonts w:ascii="Arial" w:hAnsi="Arial" w:cs="Arial"/>
        </w:rPr>
      </w:pPr>
      <w:r w:rsidRPr="00CC0017">
        <w:rPr>
          <w:rFonts w:ascii="Arial" w:hAnsi="Arial" w:cs="Arial"/>
        </w:rPr>
        <w:t xml:space="preserve">Children under 10 are expected to share regardless of gender </w:t>
      </w:r>
    </w:p>
    <w:p w14:paraId="62DFBB4E" w14:textId="77777777" w:rsidR="00965436" w:rsidRPr="00CC0017" w:rsidRDefault="00965436" w:rsidP="00921ED2">
      <w:pPr>
        <w:numPr>
          <w:ilvl w:val="0"/>
          <w:numId w:val="14"/>
        </w:numPr>
        <w:spacing w:before="100" w:beforeAutospacing="1" w:after="100" w:afterAutospacing="1"/>
        <w:jc w:val="both"/>
        <w:rPr>
          <w:rFonts w:ascii="Arial" w:hAnsi="Arial" w:cs="Arial"/>
        </w:rPr>
      </w:pPr>
      <w:r w:rsidRPr="00CC0017">
        <w:rPr>
          <w:rFonts w:ascii="Arial" w:hAnsi="Arial" w:cs="Arial"/>
        </w:rPr>
        <w:t xml:space="preserve">A disabled tenant or partner who needs a non-resident overnight carer will be allowed an extra room. </w:t>
      </w:r>
    </w:p>
    <w:p w14:paraId="3C219593" w14:textId="4D895B63" w:rsidR="00965436" w:rsidRPr="00CC0017" w:rsidRDefault="00965436" w:rsidP="00E50024">
      <w:pPr>
        <w:spacing w:before="100" w:beforeAutospacing="1" w:after="100" w:afterAutospacing="1"/>
        <w:jc w:val="both"/>
        <w:rPr>
          <w:rFonts w:ascii="Arial" w:hAnsi="Arial" w:cs="Arial"/>
        </w:rPr>
      </w:pPr>
      <w:r w:rsidRPr="00CC0017">
        <w:rPr>
          <w:rFonts w:ascii="Arial" w:hAnsi="Arial" w:cs="Arial"/>
        </w:rPr>
        <w:t xml:space="preserve">This means those tenants whose accommodation is larger than they need may lose part of their Housing Benefit. Those with one spare bedroom will lose 14 per cent of their Housing Benefit and those with two or more spare bedrooms will lose 25 per cent. However, if </w:t>
      </w:r>
      <w:r w:rsidR="00E748D1">
        <w:rPr>
          <w:rFonts w:ascii="Arial" w:hAnsi="Arial" w:cs="Arial"/>
        </w:rPr>
        <w:t>homeseeker</w:t>
      </w:r>
      <w:r w:rsidRPr="00CC0017">
        <w:rPr>
          <w:rFonts w:ascii="Arial" w:hAnsi="Arial" w:cs="Arial"/>
        </w:rPr>
        <w:t xml:space="preserve">s are in full time employment and are able to pay the full weekly rent, they will be eligible to apply for any house size </w:t>
      </w:r>
      <w:r w:rsidR="001F01A4" w:rsidRPr="00CC0017">
        <w:rPr>
          <w:rFonts w:ascii="Arial" w:hAnsi="Arial" w:cs="Arial"/>
        </w:rPr>
        <w:t>one bedroom larger</w:t>
      </w:r>
      <w:r w:rsidRPr="00CC0017">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1"/>
        <w:gridCol w:w="4135"/>
      </w:tblGrid>
      <w:tr w:rsidR="00965436" w:rsidRPr="00CC0017" w14:paraId="73A83048" w14:textId="77777777">
        <w:trPr>
          <w:cantSplit/>
        </w:trPr>
        <w:tc>
          <w:tcPr>
            <w:tcW w:w="8522" w:type="dxa"/>
            <w:gridSpan w:val="2"/>
            <w:shd w:val="clear" w:color="auto" w:fill="B3B3B3"/>
          </w:tcPr>
          <w:p w14:paraId="6F73F401" w14:textId="77777777" w:rsidR="00965436" w:rsidRPr="00CC0017" w:rsidRDefault="00965436" w:rsidP="00E50024">
            <w:pPr>
              <w:jc w:val="both"/>
              <w:rPr>
                <w:rFonts w:ascii="Arial" w:hAnsi="Arial" w:cs="Arial"/>
              </w:rPr>
            </w:pPr>
          </w:p>
          <w:p w14:paraId="4E64AEC4" w14:textId="77777777" w:rsidR="00965436" w:rsidRPr="00CC0017" w:rsidRDefault="00965436" w:rsidP="00E50024">
            <w:pPr>
              <w:jc w:val="both"/>
              <w:rPr>
                <w:rFonts w:ascii="Arial" w:hAnsi="Arial" w:cs="Arial"/>
              </w:rPr>
            </w:pPr>
            <w:r w:rsidRPr="00CC0017">
              <w:rPr>
                <w:rFonts w:ascii="Arial" w:hAnsi="Arial" w:cs="Arial"/>
              </w:rPr>
              <w:t>Age criteria for sheltered accommodation</w:t>
            </w:r>
          </w:p>
          <w:p w14:paraId="07917E55" w14:textId="77777777" w:rsidR="00965436" w:rsidRPr="00CC0017" w:rsidRDefault="00965436" w:rsidP="00E50024">
            <w:pPr>
              <w:jc w:val="both"/>
              <w:rPr>
                <w:rFonts w:ascii="Arial" w:hAnsi="Arial" w:cs="Arial"/>
              </w:rPr>
            </w:pPr>
          </w:p>
        </w:tc>
      </w:tr>
      <w:tr w:rsidR="00965436" w:rsidRPr="00CC0017" w14:paraId="79C151FD" w14:textId="77777777">
        <w:tc>
          <w:tcPr>
            <w:tcW w:w="4261" w:type="dxa"/>
          </w:tcPr>
          <w:p w14:paraId="16513D35" w14:textId="77777777" w:rsidR="00965436" w:rsidRPr="00CC0017" w:rsidRDefault="00965436" w:rsidP="00E50024">
            <w:pPr>
              <w:jc w:val="both"/>
              <w:rPr>
                <w:rFonts w:ascii="Arial" w:hAnsi="Arial" w:cs="Arial"/>
              </w:rPr>
            </w:pPr>
          </w:p>
          <w:p w14:paraId="45A5E841" w14:textId="77777777" w:rsidR="00965436" w:rsidRPr="00CC0017" w:rsidRDefault="00965436" w:rsidP="00E50024">
            <w:pPr>
              <w:jc w:val="both"/>
              <w:rPr>
                <w:rFonts w:ascii="Arial" w:hAnsi="Arial" w:cs="Arial"/>
              </w:rPr>
            </w:pPr>
            <w:r w:rsidRPr="00CC0017">
              <w:rPr>
                <w:rFonts w:ascii="Arial" w:hAnsi="Arial" w:cs="Arial"/>
              </w:rPr>
              <w:t>Linc Cymru</w:t>
            </w:r>
          </w:p>
        </w:tc>
        <w:tc>
          <w:tcPr>
            <w:tcW w:w="4261" w:type="dxa"/>
          </w:tcPr>
          <w:p w14:paraId="08CBE2D4" w14:textId="77777777" w:rsidR="00965436" w:rsidRPr="00CC0017" w:rsidRDefault="00965436" w:rsidP="00E50024">
            <w:pPr>
              <w:jc w:val="both"/>
              <w:rPr>
                <w:rFonts w:ascii="Arial" w:hAnsi="Arial" w:cs="Arial"/>
              </w:rPr>
            </w:pPr>
          </w:p>
          <w:p w14:paraId="10C990FF" w14:textId="77777777" w:rsidR="00965436" w:rsidRPr="00CC0017" w:rsidRDefault="00965436" w:rsidP="00E50024">
            <w:pPr>
              <w:jc w:val="both"/>
              <w:rPr>
                <w:rFonts w:ascii="Arial" w:hAnsi="Arial" w:cs="Arial"/>
              </w:rPr>
            </w:pPr>
            <w:r w:rsidRPr="00CC0017">
              <w:rPr>
                <w:rFonts w:ascii="Arial" w:hAnsi="Arial" w:cs="Arial"/>
              </w:rPr>
              <w:t>55 and over</w:t>
            </w:r>
          </w:p>
          <w:p w14:paraId="1FCC4009" w14:textId="77777777" w:rsidR="00965436" w:rsidRPr="00CC0017" w:rsidRDefault="00965436" w:rsidP="00E50024">
            <w:pPr>
              <w:jc w:val="both"/>
              <w:rPr>
                <w:rFonts w:ascii="Arial" w:hAnsi="Arial" w:cs="Arial"/>
              </w:rPr>
            </w:pPr>
          </w:p>
        </w:tc>
      </w:tr>
      <w:tr w:rsidR="00965436" w:rsidRPr="00CC0017" w14:paraId="58F641B5" w14:textId="77777777">
        <w:tc>
          <w:tcPr>
            <w:tcW w:w="4261" w:type="dxa"/>
          </w:tcPr>
          <w:p w14:paraId="08734402" w14:textId="77777777" w:rsidR="00965436" w:rsidRPr="00CC0017" w:rsidRDefault="00965436" w:rsidP="00E50024">
            <w:pPr>
              <w:jc w:val="both"/>
              <w:rPr>
                <w:rFonts w:ascii="Arial" w:hAnsi="Arial" w:cs="Arial"/>
              </w:rPr>
            </w:pPr>
          </w:p>
          <w:p w14:paraId="4904C62F" w14:textId="77777777" w:rsidR="00965436" w:rsidRPr="00CC0017" w:rsidRDefault="00965436" w:rsidP="00E50024">
            <w:pPr>
              <w:jc w:val="both"/>
              <w:rPr>
                <w:rFonts w:ascii="Arial" w:hAnsi="Arial" w:cs="Arial"/>
              </w:rPr>
            </w:pPr>
            <w:r w:rsidRPr="00CC0017">
              <w:rPr>
                <w:rFonts w:ascii="Arial" w:hAnsi="Arial" w:cs="Arial"/>
              </w:rPr>
              <w:t>Melin Homes</w:t>
            </w:r>
          </w:p>
        </w:tc>
        <w:tc>
          <w:tcPr>
            <w:tcW w:w="4261" w:type="dxa"/>
          </w:tcPr>
          <w:p w14:paraId="5733E186" w14:textId="77777777" w:rsidR="00965436" w:rsidRPr="00CC0017" w:rsidRDefault="00965436" w:rsidP="00E50024">
            <w:pPr>
              <w:jc w:val="both"/>
              <w:rPr>
                <w:rFonts w:ascii="Arial" w:hAnsi="Arial" w:cs="Arial"/>
              </w:rPr>
            </w:pPr>
          </w:p>
          <w:p w14:paraId="7C5FB375" w14:textId="77777777" w:rsidR="00965436" w:rsidRPr="00CC0017" w:rsidRDefault="00965436" w:rsidP="00E50024">
            <w:pPr>
              <w:jc w:val="both"/>
              <w:rPr>
                <w:rFonts w:ascii="Arial" w:hAnsi="Arial" w:cs="Arial"/>
              </w:rPr>
            </w:pPr>
            <w:r w:rsidRPr="00CC0017">
              <w:rPr>
                <w:rFonts w:ascii="Arial" w:hAnsi="Arial" w:cs="Arial"/>
              </w:rPr>
              <w:t>55 and over</w:t>
            </w:r>
          </w:p>
          <w:p w14:paraId="7E749147" w14:textId="77777777" w:rsidR="00965436" w:rsidRPr="00CC0017" w:rsidRDefault="00965436" w:rsidP="00E50024">
            <w:pPr>
              <w:jc w:val="both"/>
              <w:rPr>
                <w:rFonts w:ascii="Arial" w:hAnsi="Arial" w:cs="Arial"/>
              </w:rPr>
            </w:pPr>
          </w:p>
        </w:tc>
      </w:tr>
      <w:tr w:rsidR="00965436" w:rsidRPr="00CC0017" w14:paraId="00A0E4F4" w14:textId="77777777">
        <w:tc>
          <w:tcPr>
            <w:tcW w:w="4261" w:type="dxa"/>
          </w:tcPr>
          <w:p w14:paraId="7A43B2C3" w14:textId="77777777" w:rsidR="00965436" w:rsidRPr="00CC0017" w:rsidRDefault="00965436" w:rsidP="00E50024">
            <w:pPr>
              <w:jc w:val="both"/>
              <w:rPr>
                <w:rFonts w:ascii="Arial" w:hAnsi="Arial" w:cs="Arial"/>
              </w:rPr>
            </w:pPr>
          </w:p>
          <w:p w14:paraId="122DE644" w14:textId="77777777" w:rsidR="00965436" w:rsidRPr="00CC0017" w:rsidRDefault="00965436" w:rsidP="00E50024">
            <w:pPr>
              <w:jc w:val="both"/>
              <w:rPr>
                <w:rFonts w:ascii="Arial" w:hAnsi="Arial" w:cs="Arial"/>
              </w:rPr>
            </w:pPr>
            <w:r w:rsidRPr="00CC0017">
              <w:rPr>
                <w:rFonts w:ascii="Arial" w:hAnsi="Arial" w:cs="Arial"/>
              </w:rPr>
              <w:t>Tai Calon Community Housing</w:t>
            </w:r>
          </w:p>
        </w:tc>
        <w:tc>
          <w:tcPr>
            <w:tcW w:w="4261" w:type="dxa"/>
          </w:tcPr>
          <w:p w14:paraId="05E78943" w14:textId="77777777" w:rsidR="00965436" w:rsidRPr="00CC0017" w:rsidRDefault="00965436" w:rsidP="00E50024">
            <w:pPr>
              <w:jc w:val="both"/>
              <w:rPr>
                <w:rFonts w:ascii="Arial" w:hAnsi="Arial" w:cs="Arial"/>
              </w:rPr>
            </w:pPr>
          </w:p>
          <w:p w14:paraId="1E89788E" w14:textId="77777777" w:rsidR="00965436" w:rsidRPr="00CC0017" w:rsidRDefault="00965436" w:rsidP="00E50024">
            <w:pPr>
              <w:jc w:val="both"/>
              <w:rPr>
                <w:rFonts w:ascii="Arial" w:hAnsi="Arial" w:cs="Arial"/>
              </w:rPr>
            </w:pPr>
            <w:r w:rsidRPr="00CC0017">
              <w:rPr>
                <w:rFonts w:ascii="Arial" w:hAnsi="Arial" w:cs="Arial"/>
              </w:rPr>
              <w:t>55 and over</w:t>
            </w:r>
          </w:p>
          <w:p w14:paraId="1AE28F51" w14:textId="77777777" w:rsidR="00965436" w:rsidRPr="00CC0017" w:rsidRDefault="00965436" w:rsidP="00E50024">
            <w:pPr>
              <w:jc w:val="both"/>
              <w:rPr>
                <w:rFonts w:ascii="Arial" w:hAnsi="Arial" w:cs="Arial"/>
              </w:rPr>
            </w:pPr>
          </w:p>
        </w:tc>
      </w:tr>
      <w:tr w:rsidR="00965436" w:rsidRPr="00CC0017" w14:paraId="61745696" w14:textId="77777777">
        <w:tc>
          <w:tcPr>
            <w:tcW w:w="4261" w:type="dxa"/>
          </w:tcPr>
          <w:p w14:paraId="377C25E7" w14:textId="77777777" w:rsidR="00965436" w:rsidRPr="00CC0017" w:rsidRDefault="00965436" w:rsidP="00E50024">
            <w:pPr>
              <w:jc w:val="both"/>
              <w:rPr>
                <w:rFonts w:ascii="Arial" w:hAnsi="Arial" w:cs="Arial"/>
              </w:rPr>
            </w:pPr>
          </w:p>
          <w:p w14:paraId="30C6F0C7" w14:textId="77777777" w:rsidR="00965436" w:rsidRPr="00CC0017" w:rsidRDefault="00965436" w:rsidP="00E50024">
            <w:pPr>
              <w:jc w:val="both"/>
              <w:rPr>
                <w:rFonts w:ascii="Arial" w:hAnsi="Arial" w:cs="Arial"/>
              </w:rPr>
            </w:pPr>
            <w:r w:rsidRPr="00CC0017">
              <w:rPr>
                <w:rFonts w:ascii="Arial" w:hAnsi="Arial" w:cs="Arial"/>
              </w:rPr>
              <w:t>United Welsh</w:t>
            </w:r>
          </w:p>
          <w:p w14:paraId="5B0FC9C6" w14:textId="77777777" w:rsidR="00965436" w:rsidRPr="00CC0017" w:rsidRDefault="00965436" w:rsidP="00E50024">
            <w:pPr>
              <w:jc w:val="both"/>
              <w:rPr>
                <w:rFonts w:ascii="Arial" w:hAnsi="Arial" w:cs="Arial"/>
              </w:rPr>
            </w:pPr>
          </w:p>
        </w:tc>
        <w:tc>
          <w:tcPr>
            <w:tcW w:w="4261" w:type="dxa"/>
          </w:tcPr>
          <w:p w14:paraId="07BC95B6" w14:textId="77777777" w:rsidR="00965436" w:rsidRPr="00CC0017" w:rsidRDefault="00965436" w:rsidP="00E50024">
            <w:pPr>
              <w:jc w:val="both"/>
              <w:rPr>
                <w:rFonts w:ascii="Arial" w:hAnsi="Arial" w:cs="Arial"/>
              </w:rPr>
            </w:pPr>
          </w:p>
          <w:p w14:paraId="68C8265B" w14:textId="77777777" w:rsidR="00965436" w:rsidRPr="00CC0017" w:rsidRDefault="00965436" w:rsidP="00E50024">
            <w:pPr>
              <w:jc w:val="both"/>
              <w:rPr>
                <w:rFonts w:ascii="Arial" w:hAnsi="Arial" w:cs="Arial"/>
              </w:rPr>
            </w:pPr>
            <w:r w:rsidRPr="00CC0017">
              <w:rPr>
                <w:rFonts w:ascii="Arial" w:hAnsi="Arial" w:cs="Arial"/>
              </w:rPr>
              <w:t>55 and over</w:t>
            </w:r>
          </w:p>
        </w:tc>
      </w:tr>
    </w:tbl>
    <w:p w14:paraId="472A970D" w14:textId="77777777" w:rsidR="00965436" w:rsidRPr="00CC0017" w:rsidRDefault="00965436" w:rsidP="00E50024">
      <w:pPr>
        <w:ind w:firstLine="720"/>
        <w:jc w:val="both"/>
        <w:rPr>
          <w:rFonts w:ascii="Arial" w:hAnsi="Arial" w:cs="Arial"/>
        </w:rPr>
      </w:pPr>
    </w:p>
    <w:p w14:paraId="47F1B067" w14:textId="77777777" w:rsidR="00965436" w:rsidRPr="00CC0017" w:rsidRDefault="00965436" w:rsidP="00E50024">
      <w:pPr>
        <w:jc w:val="both"/>
        <w:rPr>
          <w:rFonts w:ascii="Arial" w:hAnsi="Arial" w:cs="Arial"/>
          <w:b/>
          <w:u w:val="single"/>
        </w:rPr>
      </w:pPr>
    </w:p>
    <w:p w14:paraId="1E0941BA" w14:textId="77777777" w:rsidR="000700F7" w:rsidRPr="00CC0017" w:rsidRDefault="000700F7" w:rsidP="00E50024">
      <w:pPr>
        <w:jc w:val="both"/>
        <w:rPr>
          <w:rFonts w:ascii="Arial" w:hAnsi="Arial" w:cs="Arial"/>
          <w:b/>
          <w:u w:val="single"/>
        </w:rPr>
      </w:pPr>
      <w:r w:rsidRPr="00CC0017">
        <w:rPr>
          <w:rFonts w:ascii="Arial" w:hAnsi="Arial" w:cs="Arial"/>
          <w:b/>
          <w:u w:val="single"/>
        </w:rPr>
        <w:br w:type="page"/>
      </w:r>
    </w:p>
    <w:p w14:paraId="642B3C08" w14:textId="77777777" w:rsidR="00965436" w:rsidRPr="00CC0017" w:rsidRDefault="009F0FEE" w:rsidP="00E50024">
      <w:pPr>
        <w:pStyle w:val="Heading7"/>
        <w:numPr>
          <w:ilvl w:val="0"/>
          <w:numId w:val="0"/>
        </w:numPr>
        <w:jc w:val="both"/>
        <w:rPr>
          <w:rFonts w:ascii="Arial" w:hAnsi="Arial" w:cs="Arial"/>
          <w:b/>
        </w:rPr>
      </w:pPr>
      <w:bookmarkStart w:id="56" w:name="_Appendix_7:_The"/>
      <w:bookmarkEnd w:id="56"/>
      <w:r w:rsidRPr="00CC0017">
        <w:rPr>
          <w:rFonts w:ascii="Arial" w:hAnsi="Arial" w:cs="Arial"/>
          <w:b/>
        </w:rPr>
        <w:lastRenderedPageBreak/>
        <w:t>Appendix 7</w:t>
      </w:r>
      <w:r w:rsidR="000700F7" w:rsidRPr="00CC0017">
        <w:rPr>
          <w:rFonts w:ascii="Arial" w:hAnsi="Arial" w:cs="Arial"/>
          <w:b/>
        </w:rPr>
        <w:t xml:space="preserve">: </w:t>
      </w:r>
      <w:r w:rsidR="006F66CE" w:rsidRPr="00CC0017">
        <w:rPr>
          <w:rFonts w:ascii="Arial" w:hAnsi="Arial" w:cs="Arial"/>
          <w:b/>
        </w:rPr>
        <w:t xml:space="preserve">The </w:t>
      </w:r>
      <w:r w:rsidR="000700F7" w:rsidRPr="00CC0017">
        <w:rPr>
          <w:rFonts w:ascii="Arial" w:hAnsi="Arial" w:cs="Arial"/>
          <w:b/>
        </w:rPr>
        <w:t>L</w:t>
      </w:r>
      <w:r w:rsidR="00965436" w:rsidRPr="00CC0017">
        <w:rPr>
          <w:rFonts w:ascii="Arial" w:hAnsi="Arial" w:cs="Arial"/>
          <w:b/>
        </w:rPr>
        <w:t>ocal Housing Panel</w:t>
      </w:r>
      <w:r w:rsidR="006F66CE" w:rsidRPr="00CC0017">
        <w:rPr>
          <w:rFonts w:ascii="Arial" w:hAnsi="Arial" w:cs="Arial"/>
          <w:b/>
        </w:rPr>
        <w:t xml:space="preserve"> </w:t>
      </w:r>
    </w:p>
    <w:p w14:paraId="69AAF956" w14:textId="77777777" w:rsidR="00965436" w:rsidRPr="00CC0017" w:rsidRDefault="00965436" w:rsidP="00E50024">
      <w:pPr>
        <w:jc w:val="both"/>
        <w:rPr>
          <w:rFonts w:ascii="Arial" w:hAnsi="Arial" w:cs="Arial"/>
        </w:rPr>
      </w:pPr>
    </w:p>
    <w:p w14:paraId="5F2C50CD" w14:textId="77777777" w:rsidR="00945152" w:rsidRPr="00CC0017" w:rsidRDefault="00945152" w:rsidP="00E50024">
      <w:pPr>
        <w:jc w:val="both"/>
        <w:rPr>
          <w:rFonts w:ascii="Arial" w:hAnsi="Arial" w:cs="Arial"/>
          <w:lang w:val="en-US"/>
        </w:rPr>
      </w:pPr>
      <w:r w:rsidRPr="00CC0017">
        <w:rPr>
          <w:rFonts w:ascii="Arial" w:hAnsi="Arial" w:cs="Arial"/>
          <w:lang w:val="en-US"/>
        </w:rPr>
        <w:t>The Local Housing Panel will meet on a monthly basis</w:t>
      </w:r>
      <w:r w:rsidR="00C43712" w:rsidRPr="00CC0017">
        <w:rPr>
          <w:rFonts w:ascii="Arial" w:hAnsi="Arial" w:cs="Arial"/>
          <w:lang w:val="en-US"/>
        </w:rPr>
        <w:t>,</w:t>
      </w:r>
      <w:r w:rsidRPr="00CC0017">
        <w:rPr>
          <w:rFonts w:ascii="Arial" w:hAnsi="Arial" w:cs="Arial"/>
          <w:lang w:val="en-US"/>
        </w:rPr>
        <w:t xml:space="preserve"> or more frequently if required. The role of the Panel will be to consider and make decisions on applications that have been forwarded to it </w:t>
      </w:r>
      <w:r w:rsidR="00C43712" w:rsidRPr="00CC0017">
        <w:rPr>
          <w:rFonts w:ascii="Arial" w:hAnsi="Arial" w:cs="Arial"/>
          <w:lang w:val="en-US"/>
        </w:rPr>
        <w:t xml:space="preserve">under the criteria set out below. </w:t>
      </w:r>
    </w:p>
    <w:p w14:paraId="4224AC47" w14:textId="77777777" w:rsidR="00945152" w:rsidRPr="00CC0017" w:rsidRDefault="00945152" w:rsidP="00E50024">
      <w:pPr>
        <w:jc w:val="both"/>
        <w:rPr>
          <w:rFonts w:ascii="Arial" w:hAnsi="Arial" w:cs="Arial"/>
          <w:lang w:val="en-US"/>
        </w:rPr>
      </w:pPr>
    </w:p>
    <w:p w14:paraId="13F1F789" w14:textId="3EF96DF9" w:rsidR="00945152" w:rsidRPr="00CC0017" w:rsidRDefault="00945152" w:rsidP="00E50024">
      <w:pPr>
        <w:jc w:val="both"/>
        <w:rPr>
          <w:rFonts w:ascii="Arial" w:hAnsi="Arial" w:cs="Arial"/>
        </w:rPr>
      </w:pPr>
      <w:r w:rsidRPr="00CC0017">
        <w:rPr>
          <w:rFonts w:ascii="Arial" w:hAnsi="Arial" w:cs="Arial"/>
          <w:lang w:val="en-US"/>
        </w:rPr>
        <w:t xml:space="preserve">The Panel will be responsible for </w:t>
      </w:r>
      <w:r w:rsidR="00C43712" w:rsidRPr="00CC0017">
        <w:rPr>
          <w:rFonts w:ascii="Arial" w:hAnsi="Arial" w:cs="Arial"/>
          <w:lang w:val="en-US"/>
        </w:rPr>
        <w:t>making decisions on the following issues.</w:t>
      </w:r>
      <w:r w:rsidRPr="00CC0017">
        <w:rPr>
          <w:rFonts w:ascii="Arial" w:hAnsi="Arial" w:cs="Arial"/>
          <w:lang w:val="en-US"/>
        </w:rPr>
        <w:t xml:space="preserve"> T</w:t>
      </w:r>
      <w:r w:rsidRPr="00CC0017">
        <w:rPr>
          <w:rFonts w:ascii="Arial" w:hAnsi="Arial" w:cs="Arial"/>
        </w:rPr>
        <w:t xml:space="preserve">his list is not exhaustive. Written representations can be received from an </w:t>
      </w:r>
      <w:r w:rsidR="00E748D1">
        <w:rPr>
          <w:rFonts w:ascii="Arial" w:hAnsi="Arial" w:cs="Arial"/>
        </w:rPr>
        <w:t>homeseeker</w:t>
      </w:r>
      <w:r w:rsidRPr="00CC0017">
        <w:rPr>
          <w:rFonts w:ascii="Arial" w:hAnsi="Arial" w:cs="Arial"/>
        </w:rPr>
        <w:t xml:space="preserve"> and their representative and or professional body:</w:t>
      </w:r>
    </w:p>
    <w:p w14:paraId="44B21125" w14:textId="77777777" w:rsidR="00945152" w:rsidRPr="00CC0017" w:rsidRDefault="00945152" w:rsidP="00E50024">
      <w:pPr>
        <w:jc w:val="both"/>
        <w:rPr>
          <w:rFonts w:ascii="Arial" w:hAnsi="Arial" w:cs="Arial"/>
        </w:rPr>
      </w:pPr>
    </w:p>
    <w:p w14:paraId="7E489221" w14:textId="77777777" w:rsidR="00945152" w:rsidRPr="00CC0017" w:rsidRDefault="00C43712" w:rsidP="00E74F77">
      <w:pPr>
        <w:numPr>
          <w:ilvl w:val="0"/>
          <w:numId w:val="51"/>
        </w:numPr>
        <w:ind w:left="360"/>
        <w:jc w:val="both"/>
        <w:rPr>
          <w:rFonts w:ascii="Arial" w:hAnsi="Arial" w:cs="Arial"/>
        </w:rPr>
      </w:pPr>
      <w:r w:rsidRPr="00CC0017">
        <w:rPr>
          <w:rFonts w:ascii="Arial" w:hAnsi="Arial" w:cs="Arial"/>
        </w:rPr>
        <w:t xml:space="preserve">The award of Emergency Banding due to exceptionally urgent welfare or medical/disability circumstances. </w:t>
      </w:r>
    </w:p>
    <w:p w14:paraId="411AE616" w14:textId="77777777" w:rsidR="00C43712" w:rsidRPr="00CC0017" w:rsidRDefault="00C43712" w:rsidP="00E50024">
      <w:pPr>
        <w:ind w:left="360"/>
        <w:jc w:val="both"/>
        <w:rPr>
          <w:rFonts w:ascii="Arial" w:hAnsi="Arial" w:cs="Arial"/>
        </w:rPr>
      </w:pPr>
    </w:p>
    <w:p w14:paraId="3FF9BBA0" w14:textId="77777777" w:rsidR="00945152" w:rsidRPr="00CC0017" w:rsidRDefault="00945152" w:rsidP="00E74F77">
      <w:pPr>
        <w:numPr>
          <w:ilvl w:val="0"/>
          <w:numId w:val="51"/>
        </w:numPr>
        <w:ind w:left="360"/>
        <w:jc w:val="both"/>
        <w:rPr>
          <w:rFonts w:ascii="Arial" w:hAnsi="Arial" w:cs="Arial"/>
        </w:rPr>
      </w:pPr>
      <w:r w:rsidRPr="00CC0017">
        <w:rPr>
          <w:rFonts w:ascii="Arial" w:hAnsi="Arial" w:cs="Arial"/>
        </w:rPr>
        <w:t xml:space="preserve">Needing more settled accommodation in order to deal with child protection issues </w:t>
      </w:r>
      <w:r w:rsidR="006E3616" w:rsidRPr="00CC0017">
        <w:rPr>
          <w:rFonts w:ascii="Arial" w:hAnsi="Arial" w:cs="Arial"/>
        </w:rPr>
        <w:t>arising under the Children Act</w:t>
      </w:r>
    </w:p>
    <w:p w14:paraId="6A9FB699" w14:textId="77777777" w:rsidR="00945152" w:rsidRPr="00CC0017" w:rsidRDefault="00945152" w:rsidP="00E50024">
      <w:pPr>
        <w:jc w:val="both"/>
        <w:rPr>
          <w:rFonts w:ascii="Arial" w:hAnsi="Arial" w:cs="Arial"/>
        </w:rPr>
      </w:pPr>
    </w:p>
    <w:p w14:paraId="0C2D04BF" w14:textId="77777777" w:rsidR="00945152" w:rsidRPr="00CC0017" w:rsidRDefault="00945152" w:rsidP="00E74F77">
      <w:pPr>
        <w:numPr>
          <w:ilvl w:val="0"/>
          <w:numId w:val="51"/>
        </w:numPr>
        <w:ind w:left="360"/>
        <w:jc w:val="both"/>
        <w:rPr>
          <w:rFonts w:ascii="Arial" w:hAnsi="Arial" w:cs="Arial"/>
          <w:color w:val="000000"/>
        </w:rPr>
      </w:pPr>
      <w:r w:rsidRPr="00CC0017">
        <w:rPr>
          <w:rFonts w:ascii="Arial" w:hAnsi="Arial" w:cs="Arial"/>
          <w:color w:val="000000"/>
        </w:rPr>
        <w:t xml:space="preserve">The household seeking accommodation has welfare needs so severe that the protection of </w:t>
      </w:r>
      <w:r w:rsidRPr="00CC0017">
        <w:rPr>
          <w:rFonts w:ascii="Arial" w:hAnsi="Arial" w:cs="Arial"/>
          <w:bCs/>
          <w:color w:val="000000"/>
        </w:rPr>
        <w:t>vulnerable adults or children</w:t>
      </w:r>
      <w:r w:rsidRPr="00CC0017">
        <w:rPr>
          <w:rFonts w:ascii="Arial" w:hAnsi="Arial" w:cs="Arial"/>
          <w:b/>
          <w:bCs/>
          <w:color w:val="000000"/>
        </w:rPr>
        <w:t xml:space="preserve"> </w:t>
      </w:r>
      <w:r w:rsidRPr="00CC0017">
        <w:rPr>
          <w:rFonts w:ascii="Arial" w:hAnsi="Arial" w:cs="Arial"/>
          <w:bCs/>
          <w:color w:val="000000"/>
        </w:rPr>
        <w:t>is</w:t>
      </w:r>
      <w:r w:rsidRPr="00CC0017">
        <w:rPr>
          <w:rFonts w:ascii="Arial" w:hAnsi="Arial" w:cs="Arial"/>
          <w:color w:val="000000"/>
        </w:rPr>
        <w:t xml:space="preserve"> only possible if the household were to move to a new home and where the present circumstances could deteriorate to such an extent as to place household members at risk, or in need of residential care unless re-housing is offered.</w:t>
      </w:r>
    </w:p>
    <w:p w14:paraId="361BBBD9" w14:textId="77777777" w:rsidR="00945152" w:rsidRPr="00CC0017" w:rsidRDefault="00945152" w:rsidP="00E50024">
      <w:pPr>
        <w:pStyle w:val="ListParagraph"/>
        <w:ind w:left="0"/>
        <w:jc w:val="both"/>
        <w:rPr>
          <w:rFonts w:cs="Arial"/>
          <w:color w:val="000000"/>
          <w:sz w:val="24"/>
        </w:rPr>
      </w:pPr>
    </w:p>
    <w:p w14:paraId="610250F7" w14:textId="77777777" w:rsidR="00945152" w:rsidRPr="00CC0017" w:rsidRDefault="00945152" w:rsidP="00E74F77">
      <w:pPr>
        <w:numPr>
          <w:ilvl w:val="0"/>
          <w:numId w:val="51"/>
        </w:numPr>
        <w:ind w:left="360"/>
        <w:jc w:val="both"/>
        <w:rPr>
          <w:rFonts w:ascii="Arial" w:hAnsi="Arial" w:cs="Arial"/>
        </w:rPr>
      </w:pPr>
      <w:r w:rsidRPr="00CC0017">
        <w:rPr>
          <w:rFonts w:ascii="Arial" w:hAnsi="Arial" w:cs="Arial"/>
        </w:rPr>
        <w:t>Families with a child with behavioural difficulties, which may require an additional bedroom or particular type of accommodation.</w:t>
      </w:r>
    </w:p>
    <w:p w14:paraId="30E90B78" w14:textId="77777777" w:rsidR="00945152" w:rsidRPr="00CC0017" w:rsidRDefault="00945152" w:rsidP="00E50024">
      <w:pPr>
        <w:jc w:val="both"/>
        <w:rPr>
          <w:rFonts w:ascii="Arial" w:hAnsi="Arial" w:cs="Arial"/>
        </w:rPr>
      </w:pPr>
    </w:p>
    <w:p w14:paraId="7769B81B" w14:textId="77777777" w:rsidR="00945152" w:rsidRPr="00CC0017" w:rsidRDefault="00945152" w:rsidP="00E74F77">
      <w:pPr>
        <w:numPr>
          <w:ilvl w:val="0"/>
          <w:numId w:val="51"/>
        </w:numPr>
        <w:ind w:left="360"/>
        <w:jc w:val="both"/>
        <w:rPr>
          <w:rFonts w:ascii="Arial" w:hAnsi="Arial" w:cs="Arial"/>
        </w:rPr>
      </w:pPr>
      <w:r w:rsidRPr="00CC0017">
        <w:rPr>
          <w:rFonts w:ascii="Arial" w:hAnsi="Arial" w:cs="Arial"/>
        </w:rPr>
        <w:t>Requiring additional space such as for a carer or to foster.</w:t>
      </w:r>
    </w:p>
    <w:p w14:paraId="2DC8E8E2" w14:textId="77777777" w:rsidR="00945152" w:rsidRPr="00CC0017" w:rsidRDefault="00945152" w:rsidP="00E50024">
      <w:pPr>
        <w:jc w:val="both"/>
        <w:rPr>
          <w:rFonts w:ascii="Arial" w:hAnsi="Arial" w:cs="Arial"/>
        </w:rPr>
      </w:pPr>
    </w:p>
    <w:p w14:paraId="0F9AF05C" w14:textId="77777777" w:rsidR="00945152" w:rsidRPr="00CC0017" w:rsidRDefault="00945152" w:rsidP="00E74F77">
      <w:pPr>
        <w:numPr>
          <w:ilvl w:val="0"/>
          <w:numId w:val="51"/>
        </w:numPr>
        <w:ind w:left="360"/>
        <w:jc w:val="both"/>
        <w:rPr>
          <w:rFonts w:ascii="Arial" w:hAnsi="Arial" w:cs="Arial"/>
        </w:rPr>
      </w:pPr>
      <w:r w:rsidRPr="00CC0017">
        <w:rPr>
          <w:rFonts w:ascii="Arial" w:hAnsi="Arial" w:cs="Arial"/>
        </w:rPr>
        <w:t>The risk level of a potentially vulnerable person continuing to live in his/her current address.</w:t>
      </w:r>
    </w:p>
    <w:p w14:paraId="4603AD1F" w14:textId="77777777" w:rsidR="00945152" w:rsidRPr="00CC0017" w:rsidRDefault="00945152" w:rsidP="00E50024">
      <w:pPr>
        <w:jc w:val="both"/>
        <w:rPr>
          <w:rFonts w:ascii="Arial" w:hAnsi="Arial" w:cs="Arial"/>
        </w:rPr>
      </w:pPr>
    </w:p>
    <w:p w14:paraId="161564D7" w14:textId="77777777" w:rsidR="00945152" w:rsidRPr="00CC0017" w:rsidRDefault="00945152" w:rsidP="00E74F77">
      <w:pPr>
        <w:numPr>
          <w:ilvl w:val="0"/>
          <w:numId w:val="51"/>
        </w:numPr>
        <w:ind w:left="360"/>
        <w:jc w:val="both"/>
        <w:rPr>
          <w:rFonts w:ascii="Arial" w:hAnsi="Arial" w:cs="Arial"/>
        </w:rPr>
      </w:pPr>
      <w:r w:rsidRPr="00CC0017">
        <w:rPr>
          <w:rFonts w:ascii="Arial" w:hAnsi="Arial" w:cs="Arial"/>
        </w:rPr>
        <w:t>The need for rehousing due to irreconcilable neighbour difficulties.</w:t>
      </w:r>
    </w:p>
    <w:p w14:paraId="4DCA5922" w14:textId="77777777" w:rsidR="00945152" w:rsidRPr="00CC0017" w:rsidRDefault="00945152" w:rsidP="00E50024">
      <w:pPr>
        <w:jc w:val="both"/>
        <w:rPr>
          <w:rFonts w:ascii="Arial" w:hAnsi="Arial" w:cs="Arial"/>
        </w:rPr>
      </w:pPr>
    </w:p>
    <w:p w14:paraId="66CA3CB3" w14:textId="77777777" w:rsidR="00945152" w:rsidRPr="00CC0017" w:rsidRDefault="00945152" w:rsidP="00E74F77">
      <w:pPr>
        <w:numPr>
          <w:ilvl w:val="0"/>
          <w:numId w:val="51"/>
        </w:numPr>
        <w:ind w:left="360"/>
        <w:jc w:val="both"/>
        <w:rPr>
          <w:rFonts w:ascii="Arial" w:hAnsi="Arial" w:cs="Arial"/>
        </w:rPr>
      </w:pPr>
      <w:r w:rsidRPr="00CC0017">
        <w:rPr>
          <w:rFonts w:ascii="Arial" w:hAnsi="Arial" w:cs="Arial"/>
        </w:rPr>
        <w:t xml:space="preserve">Requests to agree exceptions to </w:t>
      </w:r>
      <w:r w:rsidR="00C43712" w:rsidRPr="00CC0017">
        <w:rPr>
          <w:rFonts w:ascii="Arial" w:hAnsi="Arial" w:cs="Arial"/>
        </w:rPr>
        <w:t xml:space="preserve">certain policies set out in the scheme for example where an award of </w:t>
      </w:r>
      <w:r w:rsidRPr="00CC0017">
        <w:rPr>
          <w:rFonts w:ascii="Arial" w:hAnsi="Arial" w:cs="Arial"/>
        </w:rPr>
        <w:t xml:space="preserve">reduced preference </w:t>
      </w:r>
      <w:r w:rsidR="00C43712" w:rsidRPr="00CC0017">
        <w:rPr>
          <w:rFonts w:ascii="Arial" w:hAnsi="Arial" w:cs="Arial"/>
        </w:rPr>
        <w:t xml:space="preserve">has been given </w:t>
      </w:r>
      <w:r w:rsidRPr="00CC0017">
        <w:rPr>
          <w:rFonts w:ascii="Arial" w:hAnsi="Arial" w:cs="Arial"/>
        </w:rPr>
        <w:t>due to</w:t>
      </w:r>
      <w:r w:rsidR="00C43712" w:rsidRPr="00CC0017">
        <w:rPr>
          <w:rFonts w:ascii="Arial" w:hAnsi="Arial" w:cs="Arial"/>
        </w:rPr>
        <w:t xml:space="preserve"> former or current rent arrears</w:t>
      </w:r>
      <w:r w:rsidRPr="00CC0017">
        <w:rPr>
          <w:rFonts w:ascii="Arial" w:hAnsi="Arial" w:cs="Arial"/>
        </w:rPr>
        <w:t xml:space="preserve">. </w:t>
      </w:r>
    </w:p>
    <w:p w14:paraId="77878693" w14:textId="77777777" w:rsidR="00945152" w:rsidRPr="00CC0017" w:rsidRDefault="00945152" w:rsidP="00E50024">
      <w:pPr>
        <w:jc w:val="both"/>
        <w:rPr>
          <w:rFonts w:ascii="Arial" w:hAnsi="Arial" w:cs="Arial"/>
        </w:rPr>
      </w:pPr>
    </w:p>
    <w:p w14:paraId="2542B6A8" w14:textId="58479301" w:rsidR="00945152" w:rsidRPr="00CC0017" w:rsidRDefault="00945152" w:rsidP="00E74F77">
      <w:pPr>
        <w:numPr>
          <w:ilvl w:val="0"/>
          <w:numId w:val="51"/>
        </w:numPr>
        <w:ind w:left="360"/>
        <w:jc w:val="both"/>
        <w:rPr>
          <w:rFonts w:ascii="Arial" w:hAnsi="Arial" w:cs="Arial"/>
          <w:b/>
        </w:rPr>
      </w:pPr>
      <w:r w:rsidRPr="00CC0017">
        <w:rPr>
          <w:rFonts w:ascii="Arial" w:hAnsi="Arial" w:cs="Arial"/>
        </w:rPr>
        <w:t xml:space="preserve">Requests to agree an </w:t>
      </w:r>
      <w:r w:rsidR="00E748D1">
        <w:rPr>
          <w:rFonts w:ascii="Arial" w:hAnsi="Arial" w:cs="Arial"/>
        </w:rPr>
        <w:t>homeseeker</w:t>
      </w:r>
      <w:r w:rsidRPr="00CC0017">
        <w:rPr>
          <w:rFonts w:ascii="Arial" w:hAnsi="Arial" w:cs="Arial"/>
        </w:rPr>
        <w:t xml:space="preserve"> for any type of special housing provision, for example, floating support, supported housing because of a learning difficulty, mental health problems, alcohol or drug misuse, sensory difficulties, a need for low-rise or low density accommodation or accommodation in specific areas of the borough to give or receive support etc</w:t>
      </w:r>
      <w:r w:rsidRPr="00CC0017">
        <w:rPr>
          <w:rFonts w:ascii="Arial" w:hAnsi="Arial" w:cs="Arial"/>
          <w:b/>
        </w:rPr>
        <w:t>.</w:t>
      </w:r>
    </w:p>
    <w:p w14:paraId="0B660B40" w14:textId="77777777" w:rsidR="00945152" w:rsidRPr="00CC0017" w:rsidRDefault="00945152" w:rsidP="00E50024">
      <w:pPr>
        <w:jc w:val="both"/>
        <w:rPr>
          <w:rFonts w:ascii="Arial" w:hAnsi="Arial" w:cs="Arial"/>
        </w:rPr>
      </w:pPr>
    </w:p>
    <w:p w14:paraId="64CA3CE9" w14:textId="77777777" w:rsidR="00945152" w:rsidRPr="00CC0017" w:rsidRDefault="00945152" w:rsidP="00E74F77">
      <w:pPr>
        <w:pStyle w:val="BodyText"/>
        <w:numPr>
          <w:ilvl w:val="0"/>
          <w:numId w:val="51"/>
        </w:numPr>
        <w:ind w:left="360"/>
        <w:jc w:val="both"/>
        <w:rPr>
          <w:rFonts w:cs="Arial"/>
          <w:b w:val="0"/>
          <w:lang w:eastAsia="zh-CN"/>
        </w:rPr>
      </w:pPr>
      <w:r w:rsidRPr="00CC0017">
        <w:rPr>
          <w:rFonts w:cs="Arial"/>
          <w:b w:val="0"/>
          <w:lang w:eastAsia="zh-CN"/>
        </w:rPr>
        <w:t xml:space="preserve">Requests to transfer following harassment including, verbal abuse, insults, intimidation, damage to property or possessions, threatening or abusive behaviour, racist, homophobic or other abusive graffiti, unprovoked assaults including common assault, actual bodily harm and grievous bodily harm, use of dogs, arson and attempted arson, threatening letters, </w:t>
      </w:r>
      <w:r w:rsidRPr="00CC0017">
        <w:rPr>
          <w:rFonts w:cs="Arial"/>
          <w:b w:val="0"/>
        </w:rPr>
        <w:t>witnesses of crime, or victims of crime, who would be at risk of intimidation amounting to violence or threats of violence if they remained in their current homes.</w:t>
      </w:r>
    </w:p>
    <w:p w14:paraId="3D8FAC5B" w14:textId="77777777" w:rsidR="00945152" w:rsidRPr="00CC0017" w:rsidRDefault="00945152" w:rsidP="00E50024">
      <w:pPr>
        <w:pStyle w:val="BodyText"/>
        <w:jc w:val="both"/>
        <w:rPr>
          <w:rFonts w:cs="Arial"/>
          <w:b w:val="0"/>
          <w:lang w:eastAsia="zh-CN"/>
        </w:rPr>
      </w:pPr>
    </w:p>
    <w:p w14:paraId="4BD4069C" w14:textId="77777777" w:rsidR="00945152" w:rsidRPr="00CC0017" w:rsidRDefault="00945152" w:rsidP="00E74F77">
      <w:pPr>
        <w:pStyle w:val="BodyText"/>
        <w:numPr>
          <w:ilvl w:val="0"/>
          <w:numId w:val="51"/>
        </w:numPr>
        <w:ind w:left="360"/>
        <w:jc w:val="both"/>
        <w:rPr>
          <w:rFonts w:cs="Arial"/>
          <w:b w:val="0"/>
          <w:lang w:eastAsia="zh-CN"/>
        </w:rPr>
      </w:pPr>
      <w:r w:rsidRPr="00CC0017">
        <w:rPr>
          <w:rFonts w:cs="Arial"/>
          <w:b w:val="0"/>
        </w:rPr>
        <w:lastRenderedPageBreak/>
        <w:t>Requests for a transfer or rehousing where there has been a bereavement or personal tragedy in the property or area.</w:t>
      </w:r>
    </w:p>
    <w:p w14:paraId="200E6990" w14:textId="77777777" w:rsidR="00945152" w:rsidRPr="00CC0017" w:rsidRDefault="00945152" w:rsidP="00E50024">
      <w:pPr>
        <w:jc w:val="both"/>
        <w:rPr>
          <w:rFonts w:ascii="Arial" w:hAnsi="Arial" w:cs="Arial"/>
          <w:lang w:val="en-US"/>
        </w:rPr>
      </w:pPr>
    </w:p>
    <w:p w14:paraId="63F47973" w14:textId="77777777" w:rsidR="00945152" w:rsidRPr="00CC0017" w:rsidRDefault="00945152" w:rsidP="00E74F77">
      <w:pPr>
        <w:pStyle w:val="ListParagraph"/>
        <w:numPr>
          <w:ilvl w:val="0"/>
          <w:numId w:val="51"/>
        </w:numPr>
        <w:ind w:left="360"/>
        <w:jc w:val="both"/>
        <w:rPr>
          <w:rFonts w:cs="Arial"/>
          <w:sz w:val="24"/>
          <w:lang w:val="en-US"/>
        </w:rPr>
      </w:pPr>
      <w:r w:rsidRPr="00CC0017">
        <w:rPr>
          <w:rFonts w:cs="Arial"/>
          <w:sz w:val="24"/>
          <w:lang w:val="en-US"/>
        </w:rPr>
        <w:t xml:space="preserve">May be ineligible due to unacceptable behavior including rent arrears and a recoverable debt; </w:t>
      </w:r>
    </w:p>
    <w:p w14:paraId="34E41D33" w14:textId="77777777" w:rsidR="00945152" w:rsidRPr="00CC0017" w:rsidRDefault="00945152" w:rsidP="00E50024">
      <w:pPr>
        <w:jc w:val="both"/>
        <w:rPr>
          <w:rFonts w:ascii="Arial" w:hAnsi="Arial" w:cs="Arial"/>
          <w:lang w:val="en-US"/>
        </w:rPr>
      </w:pPr>
    </w:p>
    <w:p w14:paraId="2E410100" w14:textId="77777777" w:rsidR="00945152" w:rsidRPr="00CC0017" w:rsidRDefault="00945152" w:rsidP="00E74F77">
      <w:pPr>
        <w:pStyle w:val="ListParagraph"/>
        <w:numPr>
          <w:ilvl w:val="0"/>
          <w:numId w:val="51"/>
        </w:numPr>
        <w:ind w:left="360"/>
        <w:jc w:val="both"/>
        <w:rPr>
          <w:rFonts w:cs="Arial"/>
          <w:sz w:val="24"/>
          <w:lang w:val="en-US"/>
        </w:rPr>
      </w:pPr>
      <w:r w:rsidRPr="00CC0017">
        <w:rPr>
          <w:rFonts w:cs="Arial"/>
          <w:sz w:val="24"/>
          <w:lang w:val="en-US"/>
        </w:rPr>
        <w:t xml:space="preserve">May be allowed to qualify but be given no preference due to unacceptable behavior or any other criteria outlined in the policy </w:t>
      </w:r>
    </w:p>
    <w:p w14:paraId="0ED01DD1" w14:textId="77777777" w:rsidR="00945152" w:rsidRPr="00CC0017" w:rsidRDefault="00945152" w:rsidP="00E50024">
      <w:pPr>
        <w:jc w:val="both"/>
        <w:rPr>
          <w:rFonts w:ascii="Arial" w:hAnsi="Arial" w:cs="Arial"/>
          <w:lang w:val="en-US"/>
        </w:rPr>
      </w:pPr>
    </w:p>
    <w:p w14:paraId="611492F8" w14:textId="77777777" w:rsidR="00945152" w:rsidRPr="00CC0017" w:rsidRDefault="00945152" w:rsidP="00E74F77">
      <w:pPr>
        <w:pStyle w:val="ListParagraph"/>
        <w:numPr>
          <w:ilvl w:val="0"/>
          <w:numId w:val="51"/>
        </w:numPr>
        <w:ind w:left="360"/>
        <w:jc w:val="both"/>
        <w:rPr>
          <w:rFonts w:cs="Arial"/>
          <w:sz w:val="24"/>
          <w:lang w:val="en-US"/>
        </w:rPr>
      </w:pPr>
      <w:r w:rsidRPr="00CC0017">
        <w:rPr>
          <w:rFonts w:cs="Arial"/>
          <w:sz w:val="24"/>
          <w:lang w:val="en-US"/>
        </w:rPr>
        <w:t xml:space="preserve">Worsens their own circumstances to increase priority; </w:t>
      </w:r>
    </w:p>
    <w:p w14:paraId="6D572F33" w14:textId="77777777" w:rsidR="00945152" w:rsidRPr="00CC0017" w:rsidRDefault="00945152" w:rsidP="00E50024">
      <w:pPr>
        <w:jc w:val="both"/>
        <w:rPr>
          <w:rFonts w:ascii="Arial" w:hAnsi="Arial" w:cs="Arial"/>
          <w:lang w:val="en-US"/>
        </w:rPr>
      </w:pPr>
    </w:p>
    <w:p w14:paraId="44BAA213" w14:textId="77777777" w:rsidR="00945152" w:rsidRPr="00CC0017" w:rsidRDefault="00945152" w:rsidP="00E74F77">
      <w:pPr>
        <w:pStyle w:val="ListParagraph"/>
        <w:numPr>
          <w:ilvl w:val="0"/>
          <w:numId w:val="51"/>
        </w:numPr>
        <w:ind w:left="360"/>
        <w:jc w:val="both"/>
        <w:rPr>
          <w:rFonts w:cs="Arial"/>
          <w:sz w:val="24"/>
          <w:lang w:val="en-US"/>
        </w:rPr>
      </w:pPr>
      <w:r w:rsidRPr="00CC0017">
        <w:rPr>
          <w:rFonts w:cs="Arial"/>
          <w:sz w:val="24"/>
          <w:lang w:val="en-US"/>
        </w:rPr>
        <w:t xml:space="preserve">Knowingly or recklessly makes a statement which is false, or knowingly withholds information; </w:t>
      </w:r>
    </w:p>
    <w:p w14:paraId="46E89821" w14:textId="77777777" w:rsidR="00945152" w:rsidRPr="00CC0017" w:rsidRDefault="00945152" w:rsidP="00E50024">
      <w:pPr>
        <w:jc w:val="both"/>
        <w:rPr>
          <w:rFonts w:ascii="Arial" w:hAnsi="Arial" w:cs="Arial"/>
          <w:lang w:val="en-US"/>
        </w:rPr>
      </w:pPr>
    </w:p>
    <w:p w14:paraId="64211309" w14:textId="77777777" w:rsidR="00945152" w:rsidRPr="00CC0017" w:rsidRDefault="00945152" w:rsidP="00E74F77">
      <w:pPr>
        <w:pStyle w:val="ListParagraph"/>
        <w:numPr>
          <w:ilvl w:val="0"/>
          <w:numId w:val="51"/>
        </w:numPr>
        <w:ind w:left="360"/>
        <w:jc w:val="both"/>
        <w:rPr>
          <w:rFonts w:cs="Arial"/>
          <w:sz w:val="24"/>
          <w:lang w:val="en-US"/>
        </w:rPr>
      </w:pPr>
      <w:r w:rsidRPr="00CC0017">
        <w:rPr>
          <w:rFonts w:cs="Arial"/>
          <w:sz w:val="24"/>
          <w:lang w:val="en-US"/>
        </w:rPr>
        <w:t xml:space="preserve">Requires a risk assessment before being rehoused </w:t>
      </w:r>
    </w:p>
    <w:p w14:paraId="63E4336F" w14:textId="77777777" w:rsidR="00945152" w:rsidRPr="00CC0017" w:rsidRDefault="00945152" w:rsidP="00E50024">
      <w:pPr>
        <w:jc w:val="both"/>
        <w:rPr>
          <w:rFonts w:ascii="Arial" w:hAnsi="Arial" w:cs="Arial"/>
          <w:lang w:val="en-US"/>
        </w:rPr>
      </w:pPr>
    </w:p>
    <w:p w14:paraId="44960A22" w14:textId="34D4388B" w:rsidR="00945152" w:rsidRPr="00CC0017" w:rsidRDefault="00945152" w:rsidP="00E74F77">
      <w:pPr>
        <w:pStyle w:val="ListParagraph"/>
        <w:numPr>
          <w:ilvl w:val="0"/>
          <w:numId w:val="51"/>
        </w:numPr>
        <w:ind w:left="360"/>
        <w:jc w:val="both"/>
        <w:rPr>
          <w:rFonts w:cs="Arial"/>
          <w:sz w:val="24"/>
          <w:lang w:val="en-US"/>
        </w:rPr>
      </w:pPr>
      <w:r w:rsidRPr="00CC0017">
        <w:rPr>
          <w:rFonts w:cs="Arial"/>
          <w:sz w:val="24"/>
          <w:lang w:val="en-US"/>
        </w:rPr>
        <w:t xml:space="preserve">The Panel will also review cases that may be due an offer of accommodation where circumstances exist that may lead to the </w:t>
      </w:r>
      <w:r w:rsidR="00E748D1">
        <w:rPr>
          <w:rFonts w:cs="Arial"/>
          <w:sz w:val="24"/>
          <w:lang w:val="en-US"/>
        </w:rPr>
        <w:t>homeseeker</w:t>
      </w:r>
      <w:r w:rsidRPr="00CC0017">
        <w:rPr>
          <w:rFonts w:cs="Arial"/>
          <w:sz w:val="24"/>
          <w:lang w:val="en-US"/>
        </w:rPr>
        <w:t xml:space="preserve"> being bypassed. </w:t>
      </w:r>
    </w:p>
    <w:p w14:paraId="4B0F87E7" w14:textId="77777777" w:rsidR="00945152" w:rsidRPr="00CC0017" w:rsidRDefault="00945152" w:rsidP="00E50024">
      <w:pPr>
        <w:jc w:val="both"/>
        <w:rPr>
          <w:rFonts w:ascii="Arial" w:hAnsi="Arial" w:cs="Arial"/>
        </w:rPr>
      </w:pPr>
    </w:p>
    <w:p w14:paraId="2DDD82AF" w14:textId="77777777" w:rsidR="00945152" w:rsidRPr="00CC0017" w:rsidRDefault="00945152" w:rsidP="00E50024">
      <w:pPr>
        <w:jc w:val="both"/>
        <w:rPr>
          <w:rFonts w:ascii="Arial" w:hAnsi="Arial" w:cs="Arial"/>
          <w:b/>
          <w:lang w:val="en-US"/>
        </w:rPr>
      </w:pPr>
      <w:r w:rsidRPr="00CC0017">
        <w:rPr>
          <w:rFonts w:ascii="Arial" w:hAnsi="Arial" w:cs="Arial"/>
          <w:b/>
          <w:lang w:val="en-US"/>
        </w:rPr>
        <w:t>Composition of the Panel</w:t>
      </w:r>
    </w:p>
    <w:p w14:paraId="25EB3E48" w14:textId="77777777" w:rsidR="00945152" w:rsidRPr="00CC0017" w:rsidRDefault="00945152" w:rsidP="00E50024">
      <w:pPr>
        <w:jc w:val="both"/>
        <w:rPr>
          <w:rFonts w:ascii="Arial" w:hAnsi="Arial" w:cs="Arial"/>
          <w:b/>
          <w:lang w:val="en-US"/>
        </w:rPr>
      </w:pPr>
    </w:p>
    <w:p w14:paraId="4CC1074E" w14:textId="77777777" w:rsidR="00C43712" w:rsidRPr="00CC0017" w:rsidRDefault="00C43712" w:rsidP="00363E3B">
      <w:pPr>
        <w:pStyle w:val="BodyText"/>
        <w:numPr>
          <w:ilvl w:val="0"/>
          <w:numId w:val="4"/>
        </w:numPr>
        <w:ind w:left="0" w:firstLine="0"/>
        <w:jc w:val="both"/>
        <w:rPr>
          <w:rFonts w:cs="Arial"/>
          <w:b w:val="0"/>
          <w:bCs w:val="0"/>
        </w:rPr>
      </w:pPr>
      <w:r w:rsidRPr="00CC0017">
        <w:rPr>
          <w:rFonts w:cs="Arial"/>
          <w:b w:val="0"/>
          <w:bCs w:val="0"/>
        </w:rPr>
        <w:t>Local Authority Housing Manager with responsibility for Housing;</w:t>
      </w:r>
    </w:p>
    <w:p w14:paraId="24420930" w14:textId="77777777" w:rsidR="00C43712" w:rsidRPr="00CC0017" w:rsidRDefault="00C43712" w:rsidP="00363E3B">
      <w:pPr>
        <w:pStyle w:val="BodyText"/>
        <w:numPr>
          <w:ilvl w:val="0"/>
          <w:numId w:val="4"/>
        </w:numPr>
        <w:ind w:left="0" w:firstLine="0"/>
        <w:jc w:val="both"/>
        <w:rPr>
          <w:rFonts w:cs="Arial"/>
          <w:b w:val="0"/>
          <w:bCs w:val="0"/>
        </w:rPr>
      </w:pPr>
      <w:r w:rsidRPr="00CC0017">
        <w:rPr>
          <w:rFonts w:cs="Arial"/>
          <w:b w:val="0"/>
          <w:bCs w:val="0"/>
        </w:rPr>
        <w:t>Housing Association Manager with responsibility for Housing;</w:t>
      </w:r>
    </w:p>
    <w:p w14:paraId="146745B7" w14:textId="77777777" w:rsidR="00C43712" w:rsidRPr="00CC0017" w:rsidRDefault="00C43712" w:rsidP="00363E3B">
      <w:pPr>
        <w:pStyle w:val="BodyText"/>
        <w:numPr>
          <w:ilvl w:val="0"/>
          <w:numId w:val="4"/>
        </w:numPr>
        <w:ind w:left="0" w:firstLine="0"/>
        <w:jc w:val="both"/>
        <w:rPr>
          <w:rFonts w:cs="Arial"/>
          <w:b w:val="0"/>
          <w:bCs w:val="0"/>
        </w:rPr>
      </w:pPr>
      <w:r w:rsidRPr="00CC0017">
        <w:rPr>
          <w:rFonts w:cs="Arial"/>
          <w:b w:val="0"/>
          <w:bCs w:val="0"/>
        </w:rPr>
        <w:t>Supporting People Officer;</w:t>
      </w:r>
    </w:p>
    <w:p w14:paraId="58EA37B3" w14:textId="77777777" w:rsidR="00C43712" w:rsidRPr="00CC0017" w:rsidRDefault="00C43712" w:rsidP="00363E3B">
      <w:pPr>
        <w:pStyle w:val="BodyText"/>
        <w:numPr>
          <w:ilvl w:val="0"/>
          <w:numId w:val="4"/>
        </w:numPr>
        <w:ind w:left="0" w:firstLine="0"/>
        <w:jc w:val="both"/>
        <w:rPr>
          <w:rFonts w:cs="Arial"/>
          <w:b w:val="0"/>
          <w:bCs w:val="0"/>
        </w:rPr>
      </w:pPr>
      <w:r w:rsidRPr="00CC0017">
        <w:rPr>
          <w:rFonts w:cs="Arial"/>
          <w:b w:val="0"/>
        </w:rPr>
        <w:t>Additional members will be co-opted as and when required.</w:t>
      </w:r>
    </w:p>
    <w:p w14:paraId="2C67AD0A" w14:textId="77777777" w:rsidR="00945152" w:rsidRPr="00CC0017" w:rsidRDefault="00945152" w:rsidP="00E50024">
      <w:pPr>
        <w:jc w:val="both"/>
        <w:rPr>
          <w:rFonts w:ascii="Arial" w:hAnsi="Arial" w:cs="Arial"/>
        </w:rPr>
      </w:pPr>
    </w:p>
    <w:p w14:paraId="20661866" w14:textId="77777777" w:rsidR="00945152" w:rsidRPr="00CC0017" w:rsidRDefault="00945152" w:rsidP="00E50024">
      <w:pPr>
        <w:jc w:val="both"/>
        <w:rPr>
          <w:rFonts w:ascii="Arial" w:hAnsi="Arial" w:cs="Arial"/>
          <w:b/>
          <w:lang w:val="en-US"/>
        </w:rPr>
      </w:pPr>
      <w:r w:rsidRPr="00CC0017">
        <w:rPr>
          <w:rFonts w:ascii="Arial" w:hAnsi="Arial" w:cs="Arial"/>
          <w:b/>
          <w:lang w:val="en-US"/>
        </w:rPr>
        <w:t>Frequency of Meetings</w:t>
      </w:r>
    </w:p>
    <w:p w14:paraId="07C2CAA3" w14:textId="77777777" w:rsidR="00945152" w:rsidRPr="00CC0017" w:rsidRDefault="00945152" w:rsidP="00E50024">
      <w:pPr>
        <w:jc w:val="both"/>
        <w:rPr>
          <w:rFonts w:ascii="Arial" w:hAnsi="Arial" w:cs="Arial"/>
          <w:b/>
          <w:lang w:val="en-US"/>
        </w:rPr>
      </w:pPr>
    </w:p>
    <w:p w14:paraId="56E490ED" w14:textId="77777777" w:rsidR="00945152" w:rsidRPr="00CC0017" w:rsidRDefault="00945152" w:rsidP="00E50024">
      <w:pPr>
        <w:jc w:val="both"/>
        <w:rPr>
          <w:rFonts w:ascii="Arial" w:hAnsi="Arial" w:cs="Arial"/>
          <w:lang w:val="en-US"/>
        </w:rPr>
      </w:pPr>
      <w:r w:rsidRPr="00CC0017">
        <w:rPr>
          <w:rFonts w:ascii="Arial" w:hAnsi="Arial" w:cs="Arial"/>
          <w:lang w:val="en-US"/>
        </w:rPr>
        <w:t xml:space="preserve">The Panel will meet monthly or more frequently as required. The Panel will receive the case and supporting evidence in a standard format. Where a case cannot wait for the monthly panel a decision can be made by circulating evidence relating to the case on a standard form to panel members who will make their recommendation by e-mail. </w:t>
      </w:r>
    </w:p>
    <w:p w14:paraId="1998B967" w14:textId="77777777" w:rsidR="00945152" w:rsidRPr="00CC0017" w:rsidRDefault="00945152" w:rsidP="00E50024">
      <w:pPr>
        <w:jc w:val="both"/>
        <w:rPr>
          <w:rFonts w:ascii="Arial" w:hAnsi="Arial" w:cs="Arial"/>
          <w:lang w:val="en-US"/>
        </w:rPr>
      </w:pPr>
    </w:p>
    <w:p w14:paraId="130D6E13" w14:textId="09A3CCED" w:rsidR="00945152" w:rsidRPr="00CC0017" w:rsidRDefault="00945152" w:rsidP="00E50024">
      <w:pPr>
        <w:jc w:val="both"/>
        <w:rPr>
          <w:rFonts w:ascii="Arial" w:hAnsi="Arial" w:cs="Arial"/>
          <w:lang w:val="en-US"/>
        </w:rPr>
      </w:pPr>
      <w:r w:rsidRPr="00CC0017">
        <w:rPr>
          <w:rFonts w:ascii="Arial" w:hAnsi="Arial" w:cs="Arial"/>
          <w:lang w:val="en-US"/>
        </w:rPr>
        <w:t xml:space="preserve">All decisions and reasons for that decision will be recorded and an </w:t>
      </w:r>
      <w:r w:rsidR="00E748D1">
        <w:rPr>
          <w:rFonts w:ascii="Arial" w:hAnsi="Arial" w:cs="Arial"/>
          <w:lang w:val="en-US"/>
        </w:rPr>
        <w:t>homeseeker</w:t>
      </w:r>
      <w:r w:rsidRPr="00CC0017">
        <w:rPr>
          <w:rFonts w:ascii="Arial" w:hAnsi="Arial" w:cs="Arial"/>
          <w:lang w:val="en-US"/>
        </w:rPr>
        <w:t xml:space="preserve"> informed of the decision. In exceptional cases an </w:t>
      </w:r>
      <w:r w:rsidR="00E748D1">
        <w:rPr>
          <w:rFonts w:ascii="Arial" w:hAnsi="Arial" w:cs="Arial"/>
          <w:lang w:val="en-US"/>
        </w:rPr>
        <w:t>homeseeker</w:t>
      </w:r>
      <w:r w:rsidRPr="00CC0017">
        <w:rPr>
          <w:rFonts w:ascii="Arial" w:hAnsi="Arial" w:cs="Arial"/>
          <w:lang w:val="en-US"/>
        </w:rPr>
        <w:t xml:space="preserve"> may be asked to attend the panel to provide clarification on their case. </w:t>
      </w:r>
    </w:p>
    <w:p w14:paraId="05449796" w14:textId="77777777" w:rsidR="00C43712" w:rsidRPr="00CC0017" w:rsidRDefault="00C43712" w:rsidP="00E50024">
      <w:pPr>
        <w:jc w:val="both"/>
        <w:rPr>
          <w:rFonts w:ascii="Arial" w:hAnsi="Arial" w:cs="Arial"/>
          <w:lang w:val="en-US"/>
        </w:rPr>
      </w:pPr>
    </w:p>
    <w:p w14:paraId="33781050" w14:textId="77777777" w:rsidR="00C43712" w:rsidRPr="00CC0017" w:rsidRDefault="00C43712" w:rsidP="00E50024">
      <w:pPr>
        <w:jc w:val="both"/>
        <w:rPr>
          <w:rFonts w:ascii="Arial" w:hAnsi="Arial" w:cs="Arial"/>
        </w:rPr>
      </w:pPr>
      <w:r w:rsidRPr="00CC0017">
        <w:rPr>
          <w:rFonts w:ascii="Arial" w:hAnsi="Arial" w:cs="Arial"/>
        </w:rPr>
        <w:t>The decision reached by the Panel can still be subject to appeal to the Housing Appeals Board</w:t>
      </w:r>
    </w:p>
    <w:p w14:paraId="20169718" w14:textId="77777777" w:rsidR="00C43712" w:rsidRPr="00CC0017" w:rsidRDefault="00C43712" w:rsidP="00E50024">
      <w:pPr>
        <w:jc w:val="both"/>
        <w:rPr>
          <w:rFonts w:ascii="Arial" w:hAnsi="Arial" w:cs="Arial"/>
          <w:lang w:val="en-US"/>
        </w:rPr>
      </w:pPr>
    </w:p>
    <w:p w14:paraId="1DAF38E1" w14:textId="77777777" w:rsidR="00945152" w:rsidRPr="00CC0017" w:rsidRDefault="00945152" w:rsidP="00E50024">
      <w:pPr>
        <w:jc w:val="both"/>
        <w:rPr>
          <w:rFonts w:ascii="Arial" w:hAnsi="Arial" w:cs="Arial"/>
          <w:b/>
          <w:lang w:val="en-US"/>
        </w:rPr>
      </w:pPr>
      <w:r w:rsidRPr="00CC0017">
        <w:rPr>
          <w:rFonts w:ascii="Arial" w:hAnsi="Arial" w:cs="Arial"/>
          <w:b/>
          <w:lang w:val="en-US"/>
        </w:rPr>
        <w:t>Monitoring</w:t>
      </w:r>
    </w:p>
    <w:p w14:paraId="6625DC50" w14:textId="77777777" w:rsidR="00945152" w:rsidRPr="00CC0017" w:rsidRDefault="00945152" w:rsidP="00E50024">
      <w:pPr>
        <w:jc w:val="both"/>
        <w:rPr>
          <w:rFonts w:ascii="Arial" w:hAnsi="Arial" w:cs="Arial"/>
          <w:lang w:val="en-US"/>
        </w:rPr>
      </w:pPr>
      <w:r w:rsidRPr="00CC0017">
        <w:rPr>
          <w:rFonts w:ascii="Arial" w:hAnsi="Arial" w:cs="Arial"/>
          <w:lang w:val="en-US"/>
        </w:rPr>
        <w:t>The number of cases dealt with by the Panel, along with the decisions made and reasons will be monitored and reported annually to the Customer Services Scrutiny Committee and boards of relevant Registered Social Landlords.</w:t>
      </w:r>
    </w:p>
    <w:p w14:paraId="5581DB54" w14:textId="77777777" w:rsidR="00FF5325" w:rsidRPr="00CC0017" w:rsidRDefault="00FF5325" w:rsidP="00E50024">
      <w:pPr>
        <w:jc w:val="both"/>
        <w:rPr>
          <w:rFonts w:ascii="Arial" w:hAnsi="Arial" w:cs="Arial"/>
        </w:rPr>
      </w:pPr>
    </w:p>
    <w:p w14:paraId="311330E3" w14:textId="77777777" w:rsidR="00DE1C30" w:rsidRDefault="00DE1C30" w:rsidP="005A627E">
      <w:pPr>
        <w:pStyle w:val="Heading2"/>
      </w:pPr>
      <w:bookmarkStart w:id="57" w:name="_Appendix_8:_Housing"/>
      <w:bookmarkEnd w:id="57"/>
    </w:p>
    <w:p w14:paraId="19471CD6" w14:textId="77777777" w:rsidR="00DE1C30" w:rsidRDefault="00DE1C30">
      <w:pPr>
        <w:rPr>
          <w:rFonts w:ascii="Arial" w:hAnsi="Arial" w:cs="Arial"/>
          <w:b/>
          <w:bCs/>
        </w:rPr>
      </w:pPr>
      <w:r>
        <w:br w:type="page"/>
      </w:r>
    </w:p>
    <w:p w14:paraId="71C7FF6D" w14:textId="44EB7DD5" w:rsidR="00965436" w:rsidRPr="00CC0017" w:rsidRDefault="00353D29" w:rsidP="00DE1C30">
      <w:pPr>
        <w:pStyle w:val="Heading2"/>
        <w:numPr>
          <w:ilvl w:val="0"/>
          <w:numId w:val="0"/>
        </w:numPr>
      </w:pPr>
      <w:r w:rsidRPr="00CC0017">
        <w:lastRenderedPageBreak/>
        <w:t>Appendix 8</w:t>
      </w:r>
      <w:r w:rsidR="006E3616" w:rsidRPr="00CC0017">
        <w:t xml:space="preserve">: </w:t>
      </w:r>
      <w:r w:rsidR="00965436" w:rsidRPr="00CC0017">
        <w:t>Housing Appeals Board</w:t>
      </w:r>
    </w:p>
    <w:p w14:paraId="209EF79A" w14:textId="77777777" w:rsidR="00965436" w:rsidRPr="00CC0017" w:rsidRDefault="00965436" w:rsidP="00E50024">
      <w:pPr>
        <w:jc w:val="both"/>
        <w:rPr>
          <w:rFonts w:ascii="Arial" w:hAnsi="Arial" w:cs="Arial"/>
          <w:b/>
          <w:bCs/>
        </w:rPr>
      </w:pPr>
    </w:p>
    <w:p w14:paraId="0D8DA44B" w14:textId="77777777" w:rsidR="00965436" w:rsidRPr="00CC0017" w:rsidRDefault="00965436" w:rsidP="00E50024">
      <w:pPr>
        <w:jc w:val="both"/>
        <w:rPr>
          <w:rFonts w:ascii="Arial" w:hAnsi="Arial" w:cs="Arial"/>
          <w:b/>
          <w:bCs/>
        </w:rPr>
      </w:pPr>
      <w:r w:rsidRPr="00CC0017">
        <w:rPr>
          <w:rFonts w:ascii="Arial" w:hAnsi="Arial" w:cs="Arial"/>
          <w:b/>
          <w:bCs/>
        </w:rPr>
        <w:t>Terms of Reference</w:t>
      </w:r>
    </w:p>
    <w:p w14:paraId="0DE48074" w14:textId="77777777" w:rsidR="00965436" w:rsidRPr="00CC0017" w:rsidRDefault="00965436" w:rsidP="00E50024">
      <w:pPr>
        <w:jc w:val="both"/>
        <w:rPr>
          <w:rFonts w:ascii="Arial" w:hAnsi="Arial" w:cs="Arial"/>
          <w:b/>
          <w:bCs/>
        </w:rPr>
      </w:pPr>
    </w:p>
    <w:p w14:paraId="1220A641" w14:textId="77777777" w:rsidR="00965436" w:rsidRPr="00CC0017" w:rsidRDefault="00965436" w:rsidP="00E50024">
      <w:pPr>
        <w:jc w:val="both"/>
        <w:rPr>
          <w:rFonts w:ascii="Arial" w:hAnsi="Arial" w:cs="Arial"/>
          <w:b/>
          <w:bCs/>
        </w:rPr>
      </w:pPr>
      <w:r w:rsidRPr="00CC0017">
        <w:rPr>
          <w:rFonts w:ascii="Arial" w:hAnsi="Arial" w:cs="Arial"/>
          <w:b/>
          <w:bCs/>
        </w:rPr>
        <w:t>1.</w:t>
      </w:r>
      <w:r w:rsidRPr="00CC0017">
        <w:rPr>
          <w:rFonts w:ascii="Arial" w:hAnsi="Arial" w:cs="Arial"/>
          <w:b/>
          <w:bCs/>
        </w:rPr>
        <w:tab/>
        <w:t xml:space="preserve">Composition of the Appeals Board </w:t>
      </w:r>
    </w:p>
    <w:p w14:paraId="0996C35D" w14:textId="77777777" w:rsidR="00965436" w:rsidRPr="00CC0017" w:rsidRDefault="00965436" w:rsidP="00E50024">
      <w:pPr>
        <w:jc w:val="both"/>
        <w:rPr>
          <w:rFonts w:ascii="Arial" w:hAnsi="Arial" w:cs="Arial"/>
          <w:b/>
          <w:bCs/>
        </w:rPr>
      </w:pPr>
    </w:p>
    <w:p w14:paraId="77D17FA7" w14:textId="77777777" w:rsidR="00965436" w:rsidRPr="00CC0017" w:rsidRDefault="00965436" w:rsidP="00E50024">
      <w:pPr>
        <w:jc w:val="both"/>
        <w:rPr>
          <w:rFonts w:ascii="Arial" w:hAnsi="Arial" w:cs="Arial"/>
        </w:rPr>
      </w:pPr>
      <w:r w:rsidRPr="00CC0017">
        <w:rPr>
          <w:rFonts w:ascii="Arial" w:hAnsi="Arial" w:cs="Arial"/>
        </w:rPr>
        <w:t>The Board will consist of the following Officers and elected members:</w:t>
      </w:r>
    </w:p>
    <w:p w14:paraId="3B1B24B3" w14:textId="77777777" w:rsidR="00965436" w:rsidRPr="00CC0017" w:rsidRDefault="00965436" w:rsidP="00E50024">
      <w:pPr>
        <w:jc w:val="both"/>
        <w:rPr>
          <w:rFonts w:ascii="Arial" w:hAnsi="Arial" w:cs="Arial"/>
        </w:rPr>
      </w:pPr>
    </w:p>
    <w:p w14:paraId="1B5BCAC2" w14:textId="77777777" w:rsidR="00965436" w:rsidRPr="00CC0017" w:rsidRDefault="00F85CD3" w:rsidP="00921ED2">
      <w:pPr>
        <w:numPr>
          <w:ilvl w:val="0"/>
          <w:numId w:val="15"/>
        </w:numPr>
        <w:jc w:val="both"/>
        <w:rPr>
          <w:rFonts w:ascii="Arial" w:hAnsi="Arial" w:cs="Arial"/>
        </w:rPr>
      </w:pPr>
      <w:r w:rsidRPr="00CC0017">
        <w:rPr>
          <w:rFonts w:ascii="Arial" w:hAnsi="Arial" w:cs="Arial"/>
        </w:rPr>
        <w:t>Team</w:t>
      </w:r>
      <w:r w:rsidR="00965436" w:rsidRPr="00CC0017">
        <w:rPr>
          <w:rFonts w:ascii="Arial" w:hAnsi="Arial" w:cs="Arial"/>
        </w:rPr>
        <w:t xml:space="preserve"> Manager</w:t>
      </w:r>
      <w:r w:rsidR="00371B6E" w:rsidRPr="00CC0017">
        <w:rPr>
          <w:rFonts w:ascii="Arial" w:hAnsi="Arial" w:cs="Arial"/>
        </w:rPr>
        <w:t>;</w:t>
      </w:r>
    </w:p>
    <w:p w14:paraId="2B7E4540" w14:textId="77777777" w:rsidR="00965436" w:rsidRPr="00CC0017" w:rsidRDefault="00371B6E" w:rsidP="00921ED2">
      <w:pPr>
        <w:numPr>
          <w:ilvl w:val="0"/>
          <w:numId w:val="15"/>
        </w:numPr>
        <w:jc w:val="both"/>
        <w:rPr>
          <w:rFonts w:ascii="Arial" w:hAnsi="Arial" w:cs="Arial"/>
        </w:rPr>
      </w:pPr>
      <w:r w:rsidRPr="00CC0017">
        <w:rPr>
          <w:rFonts w:ascii="Arial" w:hAnsi="Arial" w:cs="Arial"/>
        </w:rPr>
        <w:t>Council Executive Member with responsibility for</w:t>
      </w:r>
      <w:r w:rsidR="00965436" w:rsidRPr="00CC0017">
        <w:rPr>
          <w:rFonts w:ascii="Arial" w:hAnsi="Arial" w:cs="Arial"/>
        </w:rPr>
        <w:t xml:space="preserve"> Housing</w:t>
      </w:r>
      <w:r w:rsidRPr="00CC0017">
        <w:rPr>
          <w:rFonts w:ascii="Arial" w:hAnsi="Arial" w:cs="Arial"/>
        </w:rPr>
        <w:t>;</w:t>
      </w:r>
    </w:p>
    <w:p w14:paraId="26337ABF" w14:textId="77777777" w:rsidR="00965436" w:rsidRPr="00CC0017" w:rsidRDefault="00965436" w:rsidP="00921ED2">
      <w:pPr>
        <w:numPr>
          <w:ilvl w:val="0"/>
          <w:numId w:val="15"/>
        </w:numPr>
        <w:jc w:val="both"/>
        <w:rPr>
          <w:rFonts w:ascii="Arial" w:hAnsi="Arial" w:cs="Arial"/>
        </w:rPr>
      </w:pPr>
      <w:r w:rsidRPr="00CC0017">
        <w:rPr>
          <w:rFonts w:ascii="Arial" w:hAnsi="Arial" w:cs="Arial"/>
        </w:rPr>
        <w:t>Head of Service from the participating Registered Social Landlords</w:t>
      </w:r>
      <w:r w:rsidR="00371B6E" w:rsidRPr="00CC0017">
        <w:rPr>
          <w:rFonts w:ascii="Arial" w:hAnsi="Arial" w:cs="Arial"/>
        </w:rPr>
        <w:t>.</w:t>
      </w:r>
    </w:p>
    <w:p w14:paraId="1FF8CAB4" w14:textId="77777777" w:rsidR="00965436" w:rsidRPr="00CC0017" w:rsidRDefault="00965436" w:rsidP="00E50024">
      <w:pPr>
        <w:ind w:firstLine="720"/>
        <w:jc w:val="both"/>
        <w:rPr>
          <w:rFonts w:ascii="Arial" w:hAnsi="Arial" w:cs="Arial"/>
        </w:rPr>
      </w:pPr>
    </w:p>
    <w:p w14:paraId="268522A6" w14:textId="77777777" w:rsidR="00965436" w:rsidRPr="00CC0017" w:rsidRDefault="00965436" w:rsidP="00E50024">
      <w:pPr>
        <w:jc w:val="both"/>
        <w:rPr>
          <w:rFonts w:ascii="Arial" w:hAnsi="Arial" w:cs="Arial"/>
          <w:b/>
          <w:bCs/>
        </w:rPr>
      </w:pPr>
      <w:r w:rsidRPr="00CC0017">
        <w:rPr>
          <w:rFonts w:ascii="Arial" w:hAnsi="Arial" w:cs="Arial"/>
          <w:b/>
          <w:bCs/>
        </w:rPr>
        <w:t>2.</w:t>
      </w:r>
      <w:r w:rsidRPr="00CC0017">
        <w:rPr>
          <w:rFonts w:ascii="Arial" w:hAnsi="Arial" w:cs="Arial"/>
          <w:b/>
          <w:bCs/>
        </w:rPr>
        <w:tab/>
        <w:t xml:space="preserve"> Role of the Appeals Board</w:t>
      </w:r>
    </w:p>
    <w:p w14:paraId="5C8F0A2D" w14:textId="77777777" w:rsidR="00965436" w:rsidRPr="00CC0017" w:rsidRDefault="00965436" w:rsidP="00E50024">
      <w:pPr>
        <w:jc w:val="both"/>
        <w:rPr>
          <w:rFonts w:ascii="Arial" w:hAnsi="Arial" w:cs="Arial"/>
          <w:b/>
          <w:bCs/>
        </w:rPr>
      </w:pPr>
    </w:p>
    <w:p w14:paraId="76865250" w14:textId="77777777" w:rsidR="00965436" w:rsidRPr="00CC0017" w:rsidRDefault="00965436" w:rsidP="00E50024">
      <w:pPr>
        <w:jc w:val="both"/>
        <w:rPr>
          <w:rFonts w:ascii="Arial" w:hAnsi="Arial" w:cs="Arial"/>
        </w:rPr>
      </w:pPr>
      <w:r w:rsidRPr="00CC0017">
        <w:rPr>
          <w:rFonts w:ascii="Arial" w:hAnsi="Arial" w:cs="Arial"/>
        </w:rPr>
        <w:t xml:space="preserve"> The Appeals Board will:</w:t>
      </w:r>
    </w:p>
    <w:p w14:paraId="1A10AB78" w14:textId="77777777" w:rsidR="00965436" w:rsidRPr="00CC0017" w:rsidRDefault="00965436" w:rsidP="00E50024">
      <w:pPr>
        <w:jc w:val="both"/>
        <w:rPr>
          <w:rFonts w:ascii="Arial" w:hAnsi="Arial" w:cs="Arial"/>
        </w:rPr>
      </w:pPr>
    </w:p>
    <w:p w14:paraId="0C8EDD5C" w14:textId="77777777" w:rsidR="00965436" w:rsidRPr="00CC0017" w:rsidRDefault="00965436" w:rsidP="00E50024">
      <w:pPr>
        <w:jc w:val="both"/>
        <w:rPr>
          <w:rFonts w:ascii="Arial" w:hAnsi="Arial" w:cs="Arial"/>
        </w:rPr>
      </w:pPr>
      <w:r w:rsidRPr="00CC0017">
        <w:rPr>
          <w:rFonts w:ascii="Arial" w:hAnsi="Arial" w:cs="Arial"/>
        </w:rPr>
        <w:t xml:space="preserve">Consider appeals from homeseekers against </w:t>
      </w:r>
      <w:r w:rsidR="00C43712" w:rsidRPr="00CC0017">
        <w:rPr>
          <w:rFonts w:ascii="Arial" w:hAnsi="Arial" w:cs="Arial"/>
        </w:rPr>
        <w:t xml:space="preserve">any decision made by the </w:t>
      </w:r>
      <w:r w:rsidRPr="00CC0017">
        <w:rPr>
          <w:rFonts w:ascii="Arial" w:hAnsi="Arial" w:cs="Arial"/>
        </w:rPr>
        <w:t xml:space="preserve">Local Housing Panel </w:t>
      </w:r>
      <w:r w:rsidR="00EA78CF" w:rsidRPr="00CC0017">
        <w:rPr>
          <w:rFonts w:ascii="Arial" w:hAnsi="Arial" w:cs="Arial"/>
        </w:rPr>
        <w:t>following a request for a review to the Council for any of the statutory reasons set out in 7.1 of the Policy</w:t>
      </w:r>
    </w:p>
    <w:p w14:paraId="5FCEBFD4" w14:textId="77777777" w:rsidR="00965436" w:rsidRPr="00CC0017" w:rsidRDefault="00965436" w:rsidP="00E50024">
      <w:pPr>
        <w:ind w:firstLine="720"/>
        <w:jc w:val="both"/>
        <w:rPr>
          <w:rFonts w:ascii="Arial" w:hAnsi="Arial" w:cs="Arial"/>
        </w:rPr>
      </w:pPr>
    </w:p>
    <w:p w14:paraId="19A204B4" w14:textId="77777777" w:rsidR="00965436" w:rsidRPr="00CC0017" w:rsidRDefault="00965436" w:rsidP="00E50024">
      <w:pPr>
        <w:jc w:val="both"/>
        <w:rPr>
          <w:rFonts w:ascii="Arial" w:hAnsi="Arial" w:cs="Arial"/>
        </w:rPr>
      </w:pPr>
      <w:r w:rsidRPr="00CC0017">
        <w:rPr>
          <w:rFonts w:ascii="Arial" w:hAnsi="Arial" w:cs="Arial"/>
        </w:rPr>
        <w:t>The decision reached by the Appeals Board will be final.</w:t>
      </w:r>
    </w:p>
    <w:p w14:paraId="779B3B50" w14:textId="77777777" w:rsidR="00965436" w:rsidRPr="00CC0017" w:rsidRDefault="00965436" w:rsidP="00E50024">
      <w:pPr>
        <w:jc w:val="both"/>
        <w:rPr>
          <w:rFonts w:ascii="Arial" w:hAnsi="Arial" w:cs="Arial"/>
        </w:rPr>
      </w:pPr>
    </w:p>
    <w:p w14:paraId="193F68AC" w14:textId="77777777" w:rsidR="00965436" w:rsidRPr="00CC0017" w:rsidRDefault="00965436" w:rsidP="00E50024">
      <w:pPr>
        <w:jc w:val="both"/>
        <w:rPr>
          <w:rFonts w:ascii="Arial" w:hAnsi="Arial" w:cs="Arial"/>
          <w:b/>
          <w:bCs/>
        </w:rPr>
      </w:pPr>
      <w:r w:rsidRPr="00CC0017">
        <w:rPr>
          <w:rFonts w:ascii="Arial" w:hAnsi="Arial" w:cs="Arial"/>
          <w:b/>
          <w:bCs/>
        </w:rPr>
        <w:t>3.</w:t>
      </w:r>
      <w:r w:rsidRPr="00CC0017">
        <w:rPr>
          <w:rFonts w:ascii="Arial" w:hAnsi="Arial" w:cs="Arial"/>
          <w:b/>
          <w:bCs/>
        </w:rPr>
        <w:tab/>
        <w:t xml:space="preserve"> Frequency of Meetings</w:t>
      </w:r>
    </w:p>
    <w:p w14:paraId="309F44A9" w14:textId="77777777" w:rsidR="00965436" w:rsidRPr="00CC0017" w:rsidRDefault="00965436" w:rsidP="00E50024">
      <w:pPr>
        <w:jc w:val="both"/>
        <w:rPr>
          <w:rFonts w:ascii="Arial" w:hAnsi="Arial" w:cs="Arial"/>
          <w:b/>
          <w:bCs/>
        </w:rPr>
      </w:pPr>
    </w:p>
    <w:p w14:paraId="6919C762" w14:textId="77777777" w:rsidR="00965436" w:rsidRPr="00CC0017" w:rsidRDefault="00965436" w:rsidP="00E50024">
      <w:pPr>
        <w:jc w:val="both"/>
        <w:rPr>
          <w:rFonts w:ascii="Arial" w:hAnsi="Arial" w:cs="Arial"/>
        </w:rPr>
      </w:pPr>
      <w:r w:rsidRPr="00CC0017">
        <w:rPr>
          <w:rFonts w:ascii="Arial" w:hAnsi="Arial" w:cs="Arial"/>
        </w:rPr>
        <w:t xml:space="preserve">The Board will meet within 28 days of the Council receiving a request in writing to </w:t>
      </w:r>
      <w:r w:rsidR="00EA78CF" w:rsidRPr="00CC0017">
        <w:rPr>
          <w:rFonts w:ascii="Arial" w:hAnsi="Arial" w:cs="Arial"/>
        </w:rPr>
        <w:t xml:space="preserve">appeal a decision made by the Local Housing Panel following a request for a review of any statutory decision set out in 7.1 of the Policy. </w:t>
      </w:r>
    </w:p>
    <w:p w14:paraId="1D02D917" w14:textId="77777777" w:rsidR="00371B6E" w:rsidRPr="00CC0017" w:rsidRDefault="00371B6E" w:rsidP="00E50024">
      <w:pPr>
        <w:jc w:val="both"/>
        <w:rPr>
          <w:rFonts w:ascii="Arial" w:hAnsi="Arial" w:cs="Arial"/>
        </w:rPr>
      </w:pPr>
    </w:p>
    <w:p w14:paraId="114EFCB5" w14:textId="77777777" w:rsidR="00965436" w:rsidRPr="00CC0017" w:rsidRDefault="00965436" w:rsidP="00E50024">
      <w:pPr>
        <w:jc w:val="both"/>
        <w:rPr>
          <w:rFonts w:ascii="Arial" w:hAnsi="Arial" w:cs="Arial"/>
          <w:b/>
          <w:bCs/>
        </w:rPr>
      </w:pPr>
      <w:r w:rsidRPr="00CC0017">
        <w:rPr>
          <w:rFonts w:ascii="Arial" w:hAnsi="Arial" w:cs="Arial"/>
          <w:b/>
          <w:bCs/>
        </w:rPr>
        <w:t>4.</w:t>
      </w:r>
      <w:r w:rsidRPr="00CC0017">
        <w:rPr>
          <w:rFonts w:ascii="Arial" w:hAnsi="Arial" w:cs="Arial"/>
          <w:b/>
          <w:bCs/>
        </w:rPr>
        <w:tab/>
        <w:t xml:space="preserve"> Conduct of the Meetings</w:t>
      </w:r>
    </w:p>
    <w:p w14:paraId="1E416BD2" w14:textId="77777777" w:rsidR="00965436" w:rsidRPr="00CC0017" w:rsidRDefault="00965436" w:rsidP="00E50024">
      <w:pPr>
        <w:jc w:val="both"/>
        <w:rPr>
          <w:rFonts w:ascii="Arial" w:hAnsi="Arial" w:cs="Arial"/>
          <w:b/>
          <w:bCs/>
        </w:rPr>
      </w:pPr>
    </w:p>
    <w:p w14:paraId="4ED21661" w14:textId="77777777" w:rsidR="00965436" w:rsidRPr="00CC0017" w:rsidRDefault="00965436" w:rsidP="00E50024">
      <w:pPr>
        <w:jc w:val="both"/>
        <w:rPr>
          <w:rFonts w:ascii="Arial" w:hAnsi="Arial" w:cs="Arial"/>
        </w:rPr>
      </w:pPr>
      <w:r w:rsidRPr="00CC0017">
        <w:rPr>
          <w:rFonts w:ascii="Arial" w:hAnsi="Arial" w:cs="Arial"/>
        </w:rPr>
        <w:t>The homeseeker will be able to attend the meeting and bring a representative to the meeting to assist them in putting forward their case. The homeseekers’ representative can be either a relative or friend or a professional representative such as a Housing Rights Worker or Solicitor.</w:t>
      </w:r>
    </w:p>
    <w:p w14:paraId="6CB15ED4" w14:textId="77777777" w:rsidR="00965436" w:rsidRPr="00CC0017" w:rsidRDefault="00965436" w:rsidP="00E50024">
      <w:pPr>
        <w:jc w:val="both"/>
        <w:rPr>
          <w:rFonts w:ascii="Arial" w:hAnsi="Arial" w:cs="Arial"/>
        </w:rPr>
      </w:pPr>
    </w:p>
    <w:p w14:paraId="6B8FD1D1" w14:textId="77777777" w:rsidR="00965436" w:rsidRPr="00CC0017" w:rsidRDefault="00965436" w:rsidP="00E50024">
      <w:pPr>
        <w:jc w:val="both"/>
        <w:rPr>
          <w:rFonts w:ascii="Arial" w:hAnsi="Arial" w:cs="Arial"/>
        </w:rPr>
      </w:pPr>
      <w:r w:rsidRPr="00CC0017">
        <w:rPr>
          <w:rFonts w:ascii="Arial" w:hAnsi="Arial" w:cs="Arial"/>
        </w:rPr>
        <w:t>The Appeals Board will firstly consider the case put forward by the homeseeker and/or their representative.</w:t>
      </w:r>
    </w:p>
    <w:p w14:paraId="077120DC" w14:textId="77777777" w:rsidR="00965436" w:rsidRPr="00CC0017" w:rsidRDefault="00965436" w:rsidP="00E50024">
      <w:pPr>
        <w:ind w:firstLine="720"/>
        <w:jc w:val="both"/>
        <w:rPr>
          <w:rFonts w:ascii="Arial" w:hAnsi="Arial" w:cs="Arial"/>
        </w:rPr>
      </w:pPr>
    </w:p>
    <w:p w14:paraId="1A065AFC" w14:textId="77777777" w:rsidR="00965436" w:rsidRPr="00CC0017" w:rsidRDefault="00965436" w:rsidP="00E50024">
      <w:pPr>
        <w:jc w:val="both"/>
        <w:rPr>
          <w:rFonts w:ascii="Arial" w:hAnsi="Arial" w:cs="Arial"/>
        </w:rPr>
      </w:pPr>
      <w:r w:rsidRPr="00CC0017">
        <w:rPr>
          <w:rFonts w:ascii="Arial" w:hAnsi="Arial" w:cs="Arial"/>
        </w:rPr>
        <w:t>The homeseeker and/or their representative must set out why the decision made is incorrect and provide evidence to support their case.</w:t>
      </w:r>
    </w:p>
    <w:p w14:paraId="00DD3ED5" w14:textId="77777777" w:rsidR="00965436" w:rsidRPr="00CC0017" w:rsidRDefault="00965436" w:rsidP="00E50024">
      <w:pPr>
        <w:jc w:val="both"/>
        <w:rPr>
          <w:rFonts w:ascii="Arial" w:hAnsi="Arial" w:cs="Arial"/>
        </w:rPr>
      </w:pPr>
    </w:p>
    <w:p w14:paraId="42C01738" w14:textId="77777777" w:rsidR="00965436" w:rsidRPr="00CC0017" w:rsidRDefault="00965436" w:rsidP="00E50024">
      <w:pPr>
        <w:ind w:hanging="720"/>
        <w:jc w:val="both"/>
        <w:rPr>
          <w:rFonts w:ascii="Arial" w:hAnsi="Arial" w:cs="Arial"/>
        </w:rPr>
      </w:pPr>
      <w:r w:rsidRPr="00CC0017">
        <w:rPr>
          <w:rFonts w:ascii="Arial" w:hAnsi="Arial" w:cs="Arial"/>
        </w:rPr>
        <w:tab/>
        <w:t xml:space="preserve">Representatives from the Local Housing Panel, to include as a minimum the Council’s </w:t>
      </w:r>
      <w:r w:rsidR="00F85CD3" w:rsidRPr="00CC0017">
        <w:rPr>
          <w:rFonts w:ascii="Arial" w:hAnsi="Arial" w:cs="Arial"/>
        </w:rPr>
        <w:t>Team</w:t>
      </w:r>
      <w:r w:rsidRPr="00CC0017">
        <w:rPr>
          <w:rFonts w:ascii="Arial" w:hAnsi="Arial" w:cs="Arial"/>
        </w:rPr>
        <w:t xml:space="preserve"> Manager and one housing association representative will then be provided with the opportunity to set out the reasons why the original decision was made by the Local Housing Panel, along with the evidence upon which they based their decision.</w:t>
      </w:r>
    </w:p>
    <w:p w14:paraId="5E478EC4" w14:textId="77777777" w:rsidR="00965436" w:rsidRPr="00CC0017" w:rsidRDefault="00965436" w:rsidP="00E50024">
      <w:pPr>
        <w:ind w:hanging="720"/>
        <w:jc w:val="both"/>
        <w:rPr>
          <w:rFonts w:ascii="Arial" w:hAnsi="Arial" w:cs="Arial"/>
        </w:rPr>
      </w:pPr>
    </w:p>
    <w:p w14:paraId="7A3CEF2F" w14:textId="54FFB77B" w:rsidR="00965436" w:rsidRPr="00CC0017" w:rsidRDefault="00965436" w:rsidP="00E50024">
      <w:pPr>
        <w:jc w:val="both"/>
        <w:rPr>
          <w:rFonts w:ascii="Arial" w:hAnsi="Arial" w:cs="Arial"/>
        </w:rPr>
      </w:pPr>
      <w:r w:rsidRPr="00CC0017">
        <w:rPr>
          <w:rFonts w:ascii="Arial" w:hAnsi="Arial" w:cs="Arial"/>
        </w:rPr>
        <w:t xml:space="preserve">The Appeals Board will then, meeting in closed session, consider the merits of the arguments put forward by both the </w:t>
      </w:r>
      <w:r w:rsidR="00E748D1">
        <w:rPr>
          <w:rFonts w:ascii="Arial" w:hAnsi="Arial" w:cs="Arial"/>
        </w:rPr>
        <w:t>homeseeker</w:t>
      </w:r>
      <w:r w:rsidRPr="00CC0017">
        <w:rPr>
          <w:rFonts w:ascii="Arial" w:hAnsi="Arial" w:cs="Arial"/>
        </w:rPr>
        <w:t xml:space="preserve"> and the Local Housing Panel and reach a final decision. Where the Appeals Board is unable to reach a unanimous decision, a majority decision will suffice.</w:t>
      </w:r>
    </w:p>
    <w:p w14:paraId="0EB0D331" w14:textId="77777777" w:rsidR="00965436" w:rsidRPr="00CC0017" w:rsidRDefault="00965436" w:rsidP="00E50024">
      <w:pPr>
        <w:jc w:val="both"/>
        <w:rPr>
          <w:rFonts w:ascii="Arial" w:hAnsi="Arial" w:cs="Arial"/>
        </w:rPr>
      </w:pPr>
    </w:p>
    <w:p w14:paraId="30A2AEAE" w14:textId="77777777" w:rsidR="00965436" w:rsidRPr="00CC0017" w:rsidRDefault="00965436" w:rsidP="00E50024">
      <w:pPr>
        <w:ind w:hanging="720"/>
        <w:jc w:val="both"/>
        <w:rPr>
          <w:rFonts w:ascii="Arial" w:hAnsi="Arial" w:cs="Arial"/>
        </w:rPr>
      </w:pPr>
      <w:r w:rsidRPr="00CC0017">
        <w:rPr>
          <w:rFonts w:ascii="Arial" w:hAnsi="Arial" w:cs="Arial"/>
        </w:rPr>
        <w:lastRenderedPageBreak/>
        <w:tab/>
        <w:t>The homeseeker will be advised of the decision of the Appeals Board in writing. The letter notifying the homeseeker of the decision will state the Appeals Board’s reasons for reaching its decision.</w:t>
      </w:r>
    </w:p>
    <w:p w14:paraId="6C1425AC" w14:textId="77777777" w:rsidR="00930DD1" w:rsidRPr="00CC0017" w:rsidRDefault="00930DD1" w:rsidP="00E50024">
      <w:pPr>
        <w:ind w:hanging="720"/>
        <w:jc w:val="both"/>
        <w:rPr>
          <w:rFonts w:ascii="Arial" w:hAnsi="Arial" w:cs="Arial"/>
        </w:rPr>
      </w:pPr>
    </w:p>
    <w:p w14:paraId="5BF616DE" w14:textId="77777777" w:rsidR="00930DD1" w:rsidRPr="00CC0017" w:rsidRDefault="00930DD1" w:rsidP="00930DD1">
      <w:pPr>
        <w:jc w:val="both"/>
        <w:rPr>
          <w:rFonts w:ascii="Arial" w:hAnsi="Arial" w:cs="Arial"/>
          <w:b/>
          <w:bCs/>
        </w:rPr>
      </w:pPr>
      <w:r w:rsidRPr="00CC0017">
        <w:rPr>
          <w:rFonts w:ascii="Arial" w:hAnsi="Arial" w:cs="Arial"/>
          <w:b/>
          <w:bCs/>
        </w:rPr>
        <w:t>5.</w:t>
      </w:r>
      <w:r w:rsidRPr="00CC0017">
        <w:rPr>
          <w:rFonts w:ascii="Arial" w:hAnsi="Arial" w:cs="Arial"/>
          <w:b/>
          <w:bCs/>
        </w:rPr>
        <w:tab/>
        <w:t xml:space="preserve"> Monitoring and review</w:t>
      </w:r>
    </w:p>
    <w:p w14:paraId="0AD82555" w14:textId="77777777" w:rsidR="00930DD1" w:rsidRPr="00CC0017" w:rsidRDefault="00930DD1" w:rsidP="00930DD1">
      <w:pPr>
        <w:jc w:val="both"/>
        <w:rPr>
          <w:rFonts w:ascii="Arial" w:hAnsi="Arial" w:cs="Arial"/>
        </w:rPr>
      </w:pPr>
    </w:p>
    <w:p w14:paraId="211CE9D3" w14:textId="77777777" w:rsidR="00930DD1" w:rsidRPr="00CC0017" w:rsidRDefault="00930DD1" w:rsidP="00930DD1">
      <w:pPr>
        <w:jc w:val="both"/>
        <w:rPr>
          <w:rFonts w:ascii="Arial" w:hAnsi="Arial" w:cs="Arial"/>
        </w:rPr>
      </w:pPr>
      <w:r w:rsidRPr="00CC0017">
        <w:rPr>
          <w:rFonts w:ascii="Arial" w:hAnsi="Arial" w:cs="Arial"/>
        </w:rPr>
        <w:t>The number of appeals requested, decisions made and reasons will be monitored and reported annually to the Neighbourhood Services Scrutiny Committee and Boards of local Registered Social Landlords.</w:t>
      </w:r>
    </w:p>
    <w:p w14:paraId="6D43031D" w14:textId="77777777" w:rsidR="00F96EA5" w:rsidRPr="00CC0017" w:rsidRDefault="00F96EA5" w:rsidP="00E50024">
      <w:pPr>
        <w:ind w:hanging="720"/>
        <w:jc w:val="both"/>
        <w:rPr>
          <w:rFonts w:ascii="Arial" w:hAnsi="Arial" w:cs="Arial"/>
        </w:rPr>
      </w:pPr>
    </w:p>
    <w:p w14:paraId="3EDB69F8" w14:textId="77777777" w:rsidR="00622083" w:rsidRPr="00CC0017" w:rsidRDefault="00622083" w:rsidP="00F96EA5">
      <w:pPr>
        <w:jc w:val="both"/>
        <w:rPr>
          <w:rFonts w:ascii="Arial" w:hAnsi="Arial" w:cs="Arial"/>
          <w:b/>
        </w:rPr>
      </w:pPr>
      <w:r w:rsidRPr="00CC0017">
        <w:rPr>
          <w:rFonts w:ascii="Arial" w:hAnsi="Arial" w:cs="Arial"/>
          <w:b/>
        </w:rPr>
        <w:t>Extra Care</w:t>
      </w:r>
    </w:p>
    <w:p w14:paraId="027D2172" w14:textId="77777777" w:rsidR="00622083" w:rsidRPr="00CC0017" w:rsidRDefault="00622083" w:rsidP="00F96EA5">
      <w:pPr>
        <w:jc w:val="both"/>
        <w:rPr>
          <w:rFonts w:ascii="Arial" w:hAnsi="Arial" w:cs="Arial"/>
        </w:rPr>
      </w:pPr>
    </w:p>
    <w:p w14:paraId="1578B76E" w14:textId="77777777" w:rsidR="009A1036" w:rsidRPr="00CC0017" w:rsidRDefault="009A1036" w:rsidP="009A1036">
      <w:pPr>
        <w:jc w:val="both"/>
        <w:rPr>
          <w:rFonts w:ascii="Arial" w:hAnsi="Arial" w:cs="Arial"/>
          <w:b/>
          <w:bCs/>
        </w:rPr>
      </w:pPr>
      <w:r w:rsidRPr="00CC0017">
        <w:rPr>
          <w:rFonts w:ascii="Arial" w:hAnsi="Arial" w:cs="Arial"/>
          <w:b/>
          <w:bCs/>
        </w:rPr>
        <w:t>1.</w:t>
      </w:r>
      <w:r w:rsidRPr="00CC0017">
        <w:rPr>
          <w:rFonts w:ascii="Arial" w:hAnsi="Arial" w:cs="Arial"/>
          <w:b/>
          <w:bCs/>
        </w:rPr>
        <w:tab/>
        <w:t xml:space="preserve">Composition of the </w:t>
      </w:r>
      <w:r w:rsidR="003D51AD" w:rsidRPr="00CC0017">
        <w:rPr>
          <w:rFonts w:ascii="Arial" w:hAnsi="Arial" w:cs="Arial"/>
          <w:b/>
          <w:bCs/>
        </w:rPr>
        <w:t>Panel</w:t>
      </w:r>
      <w:r w:rsidRPr="00CC0017">
        <w:rPr>
          <w:rFonts w:ascii="Arial" w:hAnsi="Arial" w:cs="Arial"/>
          <w:b/>
          <w:bCs/>
        </w:rPr>
        <w:t xml:space="preserve"> </w:t>
      </w:r>
    </w:p>
    <w:p w14:paraId="5321C676" w14:textId="77777777" w:rsidR="009A1036" w:rsidRPr="00CC0017" w:rsidRDefault="009A1036" w:rsidP="009A1036">
      <w:pPr>
        <w:jc w:val="both"/>
        <w:rPr>
          <w:rFonts w:ascii="Arial" w:hAnsi="Arial" w:cs="Arial"/>
          <w:b/>
          <w:bCs/>
        </w:rPr>
      </w:pPr>
    </w:p>
    <w:p w14:paraId="51C782FE" w14:textId="77777777" w:rsidR="009A1036" w:rsidRPr="00CC0017" w:rsidRDefault="009A1036" w:rsidP="009A1036">
      <w:pPr>
        <w:jc w:val="both"/>
        <w:rPr>
          <w:rFonts w:ascii="Arial" w:hAnsi="Arial" w:cs="Arial"/>
        </w:rPr>
      </w:pPr>
      <w:r w:rsidRPr="00CC0017">
        <w:rPr>
          <w:rFonts w:ascii="Arial" w:hAnsi="Arial" w:cs="Arial"/>
        </w:rPr>
        <w:t>The Board will consist of the following Officers:</w:t>
      </w:r>
    </w:p>
    <w:p w14:paraId="6DF93A37" w14:textId="77777777" w:rsidR="009A1036" w:rsidRPr="00CC0017" w:rsidRDefault="009A1036" w:rsidP="009A1036">
      <w:pPr>
        <w:jc w:val="both"/>
        <w:rPr>
          <w:rFonts w:ascii="Arial" w:hAnsi="Arial" w:cs="Arial"/>
        </w:rPr>
      </w:pPr>
    </w:p>
    <w:p w14:paraId="0D3B380F" w14:textId="77777777" w:rsidR="009A1036" w:rsidRPr="00CC0017" w:rsidRDefault="009A1036" w:rsidP="009A1036">
      <w:pPr>
        <w:numPr>
          <w:ilvl w:val="0"/>
          <w:numId w:val="15"/>
        </w:numPr>
        <w:jc w:val="both"/>
        <w:rPr>
          <w:rFonts w:ascii="Arial" w:hAnsi="Arial" w:cs="Arial"/>
        </w:rPr>
      </w:pPr>
      <w:r w:rsidRPr="00CC0017">
        <w:rPr>
          <w:rFonts w:ascii="Arial" w:hAnsi="Arial" w:cs="Arial"/>
        </w:rPr>
        <w:t>Senior Extra Care Manager</w:t>
      </w:r>
    </w:p>
    <w:p w14:paraId="33E25677" w14:textId="77777777" w:rsidR="009A1036" w:rsidRPr="00CC0017" w:rsidRDefault="009A1036" w:rsidP="009A1036">
      <w:pPr>
        <w:numPr>
          <w:ilvl w:val="0"/>
          <w:numId w:val="15"/>
        </w:numPr>
        <w:jc w:val="both"/>
        <w:rPr>
          <w:rFonts w:ascii="Arial" w:hAnsi="Arial" w:cs="Arial"/>
        </w:rPr>
      </w:pPr>
      <w:r w:rsidRPr="00CC0017">
        <w:rPr>
          <w:rFonts w:ascii="Arial" w:hAnsi="Arial" w:cs="Arial"/>
        </w:rPr>
        <w:t>Senior Housing Solutions Officer</w:t>
      </w:r>
    </w:p>
    <w:p w14:paraId="0D1BE3DB" w14:textId="77777777" w:rsidR="009A1036" w:rsidRPr="00CC0017" w:rsidRDefault="009A1036" w:rsidP="003D51AD">
      <w:pPr>
        <w:numPr>
          <w:ilvl w:val="0"/>
          <w:numId w:val="15"/>
        </w:numPr>
        <w:jc w:val="both"/>
        <w:rPr>
          <w:rFonts w:ascii="Arial" w:hAnsi="Arial" w:cs="Arial"/>
        </w:rPr>
      </w:pPr>
      <w:r w:rsidRPr="00CC0017">
        <w:rPr>
          <w:rFonts w:ascii="Arial" w:hAnsi="Arial" w:cs="Arial"/>
        </w:rPr>
        <w:t xml:space="preserve">Care </w:t>
      </w:r>
      <w:r w:rsidR="003D51AD" w:rsidRPr="00CC0017">
        <w:rPr>
          <w:rFonts w:ascii="Arial" w:hAnsi="Arial" w:cs="Arial"/>
        </w:rPr>
        <w:t>Co-ordinator – The person responsible for organising the care needs of the tenant.  (This may be a Social Worker, Community Care Worker, Community Nurse or Community Occupational Therapist)</w:t>
      </w:r>
    </w:p>
    <w:p w14:paraId="02010D1F" w14:textId="77777777" w:rsidR="003D51AD" w:rsidRPr="00CC0017" w:rsidRDefault="003D51AD" w:rsidP="003D51AD">
      <w:pPr>
        <w:numPr>
          <w:ilvl w:val="0"/>
          <w:numId w:val="15"/>
        </w:numPr>
        <w:jc w:val="both"/>
        <w:rPr>
          <w:rFonts w:ascii="Arial" w:hAnsi="Arial" w:cs="Arial"/>
        </w:rPr>
      </w:pPr>
      <w:r w:rsidRPr="00CC0017">
        <w:rPr>
          <w:rFonts w:ascii="Arial" w:hAnsi="Arial" w:cs="Arial"/>
        </w:rPr>
        <w:t>Housing related support provider</w:t>
      </w:r>
    </w:p>
    <w:p w14:paraId="7D611974" w14:textId="77777777" w:rsidR="003D51AD" w:rsidRPr="00CC0017" w:rsidRDefault="003D51AD" w:rsidP="003D51AD">
      <w:pPr>
        <w:jc w:val="both"/>
        <w:rPr>
          <w:rFonts w:ascii="Arial" w:hAnsi="Arial" w:cs="Arial"/>
        </w:rPr>
      </w:pPr>
    </w:p>
    <w:p w14:paraId="111A6404" w14:textId="77777777" w:rsidR="000C2E1D" w:rsidRPr="00CC0017" w:rsidRDefault="000C2E1D" w:rsidP="000C2E1D">
      <w:pPr>
        <w:jc w:val="both"/>
        <w:rPr>
          <w:rFonts w:ascii="Arial" w:hAnsi="Arial" w:cs="Arial"/>
        </w:rPr>
      </w:pPr>
      <w:r w:rsidRPr="00CC0017">
        <w:rPr>
          <w:rFonts w:ascii="Arial" w:hAnsi="Arial" w:cs="Arial"/>
        </w:rPr>
        <w:t>The panel will be attended by representatives of all the partners, with each representative authorised to make decisions required on behalf of their partner agency.</w:t>
      </w:r>
    </w:p>
    <w:p w14:paraId="3C7BB503" w14:textId="77777777" w:rsidR="000C2E1D" w:rsidRPr="00CC0017" w:rsidRDefault="000C2E1D" w:rsidP="000C2E1D">
      <w:pPr>
        <w:jc w:val="both"/>
        <w:rPr>
          <w:rFonts w:ascii="Arial" w:hAnsi="Arial" w:cs="Arial"/>
        </w:rPr>
      </w:pPr>
    </w:p>
    <w:p w14:paraId="70DBF979" w14:textId="77777777" w:rsidR="000C2E1D" w:rsidRPr="00CC0017" w:rsidRDefault="000C2E1D" w:rsidP="000C2E1D">
      <w:pPr>
        <w:jc w:val="both"/>
        <w:rPr>
          <w:rFonts w:ascii="Arial" w:hAnsi="Arial" w:cs="Arial"/>
        </w:rPr>
      </w:pPr>
      <w:r w:rsidRPr="00CC0017">
        <w:rPr>
          <w:rFonts w:ascii="Arial" w:hAnsi="Arial" w:cs="Arial"/>
        </w:rPr>
        <w:t>Where additional information is required to support the application other members may be co-opted to the group to assist with an individual application as and when required.</w:t>
      </w:r>
    </w:p>
    <w:p w14:paraId="41FE7870" w14:textId="77777777" w:rsidR="000C2E1D" w:rsidRPr="00CC0017" w:rsidRDefault="000C2E1D" w:rsidP="000C2E1D">
      <w:pPr>
        <w:jc w:val="both"/>
        <w:rPr>
          <w:rFonts w:ascii="Arial" w:hAnsi="Arial" w:cs="Arial"/>
        </w:rPr>
      </w:pPr>
    </w:p>
    <w:p w14:paraId="5A5F46AA" w14:textId="77777777" w:rsidR="000C2E1D" w:rsidRPr="00CC0017" w:rsidRDefault="000C2E1D" w:rsidP="000C2E1D">
      <w:pPr>
        <w:jc w:val="both"/>
        <w:rPr>
          <w:rFonts w:ascii="Arial" w:hAnsi="Arial" w:cs="Arial"/>
        </w:rPr>
      </w:pPr>
      <w:r w:rsidRPr="00CC0017">
        <w:rPr>
          <w:rFonts w:ascii="Arial" w:hAnsi="Arial" w:cs="Arial"/>
        </w:rPr>
        <w:t xml:space="preserve">Panels will not be convened unless the Senior Extra Care Manager and at least one representative from Social Services and Care are present.  </w:t>
      </w:r>
    </w:p>
    <w:p w14:paraId="1426C9C4" w14:textId="77777777" w:rsidR="000C2E1D" w:rsidRPr="00CC0017" w:rsidRDefault="000C2E1D" w:rsidP="000C2E1D">
      <w:pPr>
        <w:jc w:val="both"/>
        <w:rPr>
          <w:rFonts w:ascii="Arial" w:hAnsi="Arial" w:cs="Arial"/>
        </w:rPr>
      </w:pPr>
    </w:p>
    <w:p w14:paraId="2F172E29" w14:textId="77777777" w:rsidR="003D51AD" w:rsidRPr="00CC0017" w:rsidRDefault="000C2E1D" w:rsidP="000C2E1D">
      <w:pPr>
        <w:jc w:val="both"/>
        <w:rPr>
          <w:rFonts w:ascii="Arial" w:hAnsi="Arial" w:cs="Arial"/>
        </w:rPr>
      </w:pPr>
      <w:r w:rsidRPr="00CC0017">
        <w:rPr>
          <w:rFonts w:ascii="Arial" w:hAnsi="Arial" w:cs="Arial"/>
        </w:rPr>
        <w:t>If necessary the Senior Extra Care Manager will be responsible for discussing specific Homeseekers with the Care Co-ordinator(s) to comment separately on the nursing needs of the Homeseeker.</w:t>
      </w:r>
    </w:p>
    <w:p w14:paraId="27529916" w14:textId="77777777" w:rsidR="009A1036" w:rsidRPr="00CC0017" w:rsidRDefault="009A1036" w:rsidP="009A1036">
      <w:pPr>
        <w:ind w:firstLine="720"/>
        <w:jc w:val="both"/>
        <w:rPr>
          <w:rFonts w:ascii="Arial" w:hAnsi="Arial" w:cs="Arial"/>
        </w:rPr>
      </w:pPr>
    </w:p>
    <w:p w14:paraId="26C7B1B1" w14:textId="77777777" w:rsidR="009A1036" w:rsidRPr="00CC0017" w:rsidRDefault="009A1036" w:rsidP="009A1036">
      <w:pPr>
        <w:jc w:val="both"/>
        <w:rPr>
          <w:rFonts w:ascii="Arial" w:hAnsi="Arial" w:cs="Arial"/>
          <w:b/>
          <w:bCs/>
        </w:rPr>
      </w:pPr>
      <w:r w:rsidRPr="00CC0017">
        <w:rPr>
          <w:rFonts w:ascii="Arial" w:hAnsi="Arial" w:cs="Arial"/>
          <w:b/>
          <w:bCs/>
        </w:rPr>
        <w:t>2.</w:t>
      </w:r>
      <w:r w:rsidRPr="00CC0017">
        <w:rPr>
          <w:rFonts w:ascii="Arial" w:hAnsi="Arial" w:cs="Arial"/>
          <w:b/>
          <w:bCs/>
        </w:rPr>
        <w:tab/>
        <w:t xml:space="preserve"> Role of the Appeals Board</w:t>
      </w:r>
    </w:p>
    <w:p w14:paraId="55F89ED4" w14:textId="77777777" w:rsidR="009A1036" w:rsidRPr="00CC0017" w:rsidRDefault="009A1036" w:rsidP="009A1036">
      <w:pPr>
        <w:jc w:val="both"/>
        <w:rPr>
          <w:rFonts w:ascii="Arial" w:hAnsi="Arial" w:cs="Arial"/>
          <w:b/>
          <w:bCs/>
        </w:rPr>
      </w:pPr>
    </w:p>
    <w:p w14:paraId="3DF20874" w14:textId="77777777" w:rsidR="009A1036" w:rsidRPr="00CC0017" w:rsidRDefault="009A1036" w:rsidP="009A1036">
      <w:pPr>
        <w:jc w:val="both"/>
        <w:rPr>
          <w:rFonts w:ascii="Arial" w:hAnsi="Arial" w:cs="Arial"/>
        </w:rPr>
      </w:pPr>
      <w:r w:rsidRPr="00CC0017">
        <w:rPr>
          <w:rFonts w:ascii="Arial" w:hAnsi="Arial" w:cs="Arial"/>
        </w:rPr>
        <w:t xml:space="preserve"> The Appeals Board will:</w:t>
      </w:r>
    </w:p>
    <w:p w14:paraId="093B1107" w14:textId="77777777" w:rsidR="009A1036" w:rsidRPr="00CC0017" w:rsidRDefault="009A1036" w:rsidP="009A1036">
      <w:pPr>
        <w:jc w:val="both"/>
        <w:rPr>
          <w:rFonts w:ascii="Arial" w:hAnsi="Arial" w:cs="Arial"/>
        </w:rPr>
      </w:pPr>
    </w:p>
    <w:p w14:paraId="3A08E693" w14:textId="77777777" w:rsidR="009A1036" w:rsidRPr="00CC0017" w:rsidRDefault="009A1036" w:rsidP="009A1036">
      <w:pPr>
        <w:jc w:val="both"/>
        <w:rPr>
          <w:rFonts w:ascii="Arial" w:hAnsi="Arial" w:cs="Arial"/>
        </w:rPr>
      </w:pPr>
      <w:r w:rsidRPr="00CC0017">
        <w:rPr>
          <w:rFonts w:ascii="Arial" w:hAnsi="Arial" w:cs="Arial"/>
        </w:rPr>
        <w:t>Consider appeals from homeseekers against any decision made by the Extra Care Panel following a request for a review to the Council for any of the statutory reasons set out in 7.1 of the Policy</w:t>
      </w:r>
    </w:p>
    <w:p w14:paraId="0282759D" w14:textId="77777777" w:rsidR="009A1036" w:rsidRPr="00CC0017" w:rsidRDefault="009A1036" w:rsidP="009A1036">
      <w:pPr>
        <w:ind w:firstLine="720"/>
        <w:jc w:val="both"/>
        <w:rPr>
          <w:rFonts w:ascii="Arial" w:hAnsi="Arial" w:cs="Arial"/>
        </w:rPr>
      </w:pPr>
    </w:p>
    <w:p w14:paraId="61E6C433" w14:textId="77777777" w:rsidR="009A1036" w:rsidRPr="00CC0017" w:rsidRDefault="009A1036" w:rsidP="009A1036">
      <w:pPr>
        <w:jc w:val="both"/>
        <w:rPr>
          <w:rFonts w:ascii="Arial" w:hAnsi="Arial" w:cs="Arial"/>
        </w:rPr>
      </w:pPr>
      <w:r w:rsidRPr="00CC0017">
        <w:rPr>
          <w:rFonts w:ascii="Arial" w:hAnsi="Arial" w:cs="Arial"/>
        </w:rPr>
        <w:t>The decision reached by the Extra Care Appeals Board will be final.</w:t>
      </w:r>
    </w:p>
    <w:p w14:paraId="6D01D343" w14:textId="77777777" w:rsidR="009A1036" w:rsidRPr="00CC0017" w:rsidRDefault="009A1036" w:rsidP="009A1036">
      <w:pPr>
        <w:jc w:val="both"/>
        <w:rPr>
          <w:rFonts w:ascii="Arial" w:hAnsi="Arial" w:cs="Arial"/>
        </w:rPr>
      </w:pPr>
    </w:p>
    <w:p w14:paraId="7A12900C" w14:textId="77777777" w:rsidR="009A1036" w:rsidRPr="00CC0017" w:rsidRDefault="009A1036" w:rsidP="009A1036">
      <w:pPr>
        <w:jc w:val="both"/>
        <w:rPr>
          <w:rFonts w:ascii="Arial" w:hAnsi="Arial" w:cs="Arial"/>
          <w:b/>
          <w:bCs/>
        </w:rPr>
      </w:pPr>
      <w:r w:rsidRPr="00CC0017">
        <w:rPr>
          <w:rFonts w:ascii="Arial" w:hAnsi="Arial" w:cs="Arial"/>
          <w:b/>
          <w:bCs/>
        </w:rPr>
        <w:t>3.</w:t>
      </w:r>
      <w:r w:rsidRPr="00CC0017">
        <w:rPr>
          <w:rFonts w:ascii="Arial" w:hAnsi="Arial" w:cs="Arial"/>
          <w:b/>
          <w:bCs/>
        </w:rPr>
        <w:tab/>
        <w:t xml:space="preserve"> Frequency of Meetings</w:t>
      </w:r>
      <w:r w:rsidR="002045C1" w:rsidRPr="00CC0017">
        <w:rPr>
          <w:rFonts w:ascii="Arial" w:hAnsi="Arial" w:cs="Arial"/>
          <w:b/>
          <w:bCs/>
        </w:rPr>
        <w:t xml:space="preserve"> and Composition</w:t>
      </w:r>
    </w:p>
    <w:p w14:paraId="352D0CFA" w14:textId="77777777" w:rsidR="009A1036" w:rsidRPr="00CC0017" w:rsidRDefault="009A1036" w:rsidP="009A1036">
      <w:pPr>
        <w:jc w:val="both"/>
        <w:rPr>
          <w:rFonts w:ascii="Arial" w:hAnsi="Arial" w:cs="Arial"/>
          <w:b/>
          <w:bCs/>
        </w:rPr>
      </w:pPr>
    </w:p>
    <w:p w14:paraId="1C57ACF6" w14:textId="77777777" w:rsidR="002045C1" w:rsidRPr="00CC0017" w:rsidRDefault="009A1036" w:rsidP="002045C1">
      <w:pPr>
        <w:jc w:val="both"/>
        <w:rPr>
          <w:rFonts w:ascii="Arial" w:hAnsi="Arial" w:cs="Arial"/>
        </w:rPr>
      </w:pPr>
      <w:r w:rsidRPr="00CC0017">
        <w:rPr>
          <w:rFonts w:ascii="Arial" w:hAnsi="Arial" w:cs="Arial"/>
        </w:rPr>
        <w:lastRenderedPageBreak/>
        <w:t xml:space="preserve">The Board will meet within 28 days of the Council receiving a request in writing to appeal a decision made by the Local Housing Panel following a request for a review of any statutory decision set out in 7.1 of the Policy. </w:t>
      </w:r>
    </w:p>
    <w:p w14:paraId="6A93208C" w14:textId="77777777" w:rsidR="00B854D3" w:rsidRPr="00CC0017" w:rsidRDefault="00B854D3" w:rsidP="002045C1">
      <w:pPr>
        <w:jc w:val="both"/>
        <w:rPr>
          <w:rFonts w:ascii="Arial" w:hAnsi="Arial" w:cs="Arial"/>
        </w:rPr>
      </w:pPr>
    </w:p>
    <w:p w14:paraId="29548A21" w14:textId="77777777" w:rsidR="002045C1" w:rsidRPr="00CC0017" w:rsidRDefault="002045C1" w:rsidP="002045C1">
      <w:pPr>
        <w:jc w:val="both"/>
        <w:rPr>
          <w:rFonts w:ascii="Arial" w:hAnsi="Arial" w:cs="Arial"/>
        </w:rPr>
      </w:pPr>
      <w:r w:rsidRPr="00CC0017">
        <w:rPr>
          <w:rFonts w:ascii="Arial" w:hAnsi="Arial" w:cs="Arial"/>
        </w:rPr>
        <w:t xml:space="preserve">The Chair(s) of the Allocation Panel will call meetings. The Chairs consist of </w:t>
      </w:r>
      <w:r w:rsidR="00B854D3" w:rsidRPr="00CC0017">
        <w:rPr>
          <w:rFonts w:ascii="Arial" w:hAnsi="Arial" w:cs="Arial"/>
        </w:rPr>
        <w:t>the Senior</w:t>
      </w:r>
      <w:r w:rsidRPr="00CC0017">
        <w:rPr>
          <w:rFonts w:ascii="Arial" w:hAnsi="Arial" w:cs="Arial"/>
        </w:rPr>
        <w:t xml:space="preserve"> Extra Care </w:t>
      </w:r>
      <w:r w:rsidR="00B854D3" w:rsidRPr="00CC0017">
        <w:rPr>
          <w:rFonts w:ascii="Arial" w:hAnsi="Arial" w:cs="Arial"/>
        </w:rPr>
        <w:t>Managers</w:t>
      </w:r>
      <w:r w:rsidRPr="00CC0017">
        <w:rPr>
          <w:rFonts w:ascii="Arial" w:hAnsi="Arial" w:cs="Arial"/>
        </w:rPr>
        <w:t>.</w:t>
      </w:r>
    </w:p>
    <w:p w14:paraId="2B43E3B7" w14:textId="77777777" w:rsidR="002045C1" w:rsidRPr="00CC0017" w:rsidRDefault="002045C1" w:rsidP="002045C1">
      <w:pPr>
        <w:jc w:val="both"/>
        <w:rPr>
          <w:rFonts w:ascii="Arial" w:hAnsi="Arial" w:cs="Arial"/>
        </w:rPr>
      </w:pPr>
    </w:p>
    <w:p w14:paraId="6683A125" w14:textId="77777777" w:rsidR="002045C1" w:rsidRPr="00CC0017" w:rsidRDefault="002045C1" w:rsidP="002045C1">
      <w:pPr>
        <w:jc w:val="both"/>
        <w:rPr>
          <w:rFonts w:ascii="Arial" w:hAnsi="Arial" w:cs="Arial"/>
        </w:rPr>
      </w:pPr>
      <w:r w:rsidRPr="00CC0017">
        <w:rPr>
          <w:rFonts w:ascii="Arial" w:hAnsi="Arial" w:cs="Arial"/>
        </w:rPr>
        <w:t>The Allocations Panel must keep a record of meetings and decisions made</w:t>
      </w:r>
      <w:r w:rsidR="00DE7837" w:rsidRPr="00CC0017">
        <w:rPr>
          <w:rFonts w:ascii="Arial" w:hAnsi="Arial" w:cs="Arial"/>
        </w:rPr>
        <w:t xml:space="preserve"> (appendix </w:t>
      </w:r>
      <w:r w:rsidR="00506BFC" w:rsidRPr="00CC0017">
        <w:rPr>
          <w:rFonts w:ascii="Arial" w:hAnsi="Arial" w:cs="Arial"/>
        </w:rPr>
        <w:t>7</w:t>
      </w:r>
      <w:r w:rsidR="00DE7837" w:rsidRPr="00CC0017">
        <w:rPr>
          <w:rFonts w:ascii="Arial" w:hAnsi="Arial" w:cs="Arial"/>
        </w:rPr>
        <w:t>)</w:t>
      </w:r>
      <w:r w:rsidRPr="00CC0017">
        <w:rPr>
          <w:rFonts w:ascii="Arial" w:hAnsi="Arial" w:cs="Arial"/>
        </w:rPr>
        <w:t xml:space="preserve">. The meeting will be minuted and the “Progress List of Homeseekers updated. The Abritas database and Housing Application should also be updated if there are changes to the details of those registered with Abritas. </w:t>
      </w:r>
    </w:p>
    <w:p w14:paraId="62C9F516" w14:textId="77777777" w:rsidR="002045C1" w:rsidRPr="00CC0017" w:rsidRDefault="002045C1" w:rsidP="002045C1">
      <w:pPr>
        <w:jc w:val="both"/>
        <w:rPr>
          <w:rFonts w:ascii="Arial" w:hAnsi="Arial" w:cs="Arial"/>
        </w:rPr>
      </w:pPr>
    </w:p>
    <w:p w14:paraId="78CC355D" w14:textId="77777777" w:rsidR="009A1036" w:rsidRPr="00CC0017" w:rsidRDefault="002045C1" w:rsidP="002045C1">
      <w:pPr>
        <w:jc w:val="both"/>
        <w:rPr>
          <w:rFonts w:ascii="Arial" w:hAnsi="Arial" w:cs="Arial"/>
        </w:rPr>
      </w:pPr>
      <w:r w:rsidRPr="00CC0017">
        <w:rPr>
          <w:rFonts w:ascii="Arial" w:hAnsi="Arial" w:cs="Arial"/>
        </w:rPr>
        <w:t>The minutes will be distributed to the Allocation Panel members having confirmed the next meeting.</w:t>
      </w:r>
    </w:p>
    <w:p w14:paraId="4D2831F6" w14:textId="77777777" w:rsidR="002045C1" w:rsidRPr="00CC0017" w:rsidRDefault="002045C1" w:rsidP="002045C1">
      <w:pPr>
        <w:jc w:val="both"/>
        <w:rPr>
          <w:rFonts w:ascii="Arial" w:hAnsi="Arial" w:cs="Arial"/>
        </w:rPr>
      </w:pPr>
    </w:p>
    <w:p w14:paraId="1A1189E7" w14:textId="77777777" w:rsidR="00493F51" w:rsidRPr="00CC0017" w:rsidRDefault="00493F51" w:rsidP="00493F51">
      <w:pPr>
        <w:jc w:val="both"/>
        <w:rPr>
          <w:rFonts w:ascii="Arial" w:hAnsi="Arial" w:cs="Arial"/>
        </w:rPr>
      </w:pPr>
      <w:r w:rsidRPr="00CC0017">
        <w:rPr>
          <w:rFonts w:ascii="Arial" w:hAnsi="Arial" w:cs="Arial"/>
          <w:b/>
        </w:rPr>
        <w:t>4</w:t>
      </w:r>
      <w:r w:rsidRPr="00CC0017">
        <w:rPr>
          <w:rFonts w:ascii="Arial" w:hAnsi="Arial" w:cs="Arial"/>
          <w:b/>
        </w:rPr>
        <w:tab/>
        <w:t>The Allocations Panel will undertake the following tasks</w:t>
      </w:r>
    </w:p>
    <w:p w14:paraId="2DE42D19" w14:textId="77777777" w:rsidR="00493F51" w:rsidRPr="00CC0017" w:rsidRDefault="00493F51" w:rsidP="00493F51">
      <w:pPr>
        <w:jc w:val="both"/>
        <w:rPr>
          <w:rFonts w:ascii="Arial" w:hAnsi="Arial" w:cs="Arial"/>
        </w:rPr>
      </w:pPr>
    </w:p>
    <w:p w14:paraId="25A2EB2E" w14:textId="77777777" w:rsidR="00493F51" w:rsidRPr="00CC0017" w:rsidRDefault="00493F51" w:rsidP="00493F51">
      <w:pPr>
        <w:jc w:val="both"/>
        <w:rPr>
          <w:rFonts w:ascii="Arial" w:hAnsi="Arial" w:cs="Arial"/>
        </w:rPr>
      </w:pPr>
      <w:r w:rsidRPr="00CC0017">
        <w:rPr>
          <w:rFonts w:ascii="Arial" w:hAnsi="Arial" w:cs="Arial"/>
        </w:rPr>
        <w:t xml:space="preserve">New and existing cases will be updated and brought to the </w:t>
      </w:r>
      <w:r w:rsidR="0063196B" w:rsidRPr="00CC0017">
        <w:rPr>
          <w:rFonts w:ascii="Arial" w:hAnsi="Arial" w:cs="Arial"/>
        </w:rPr>
        <w:t>Extra Care</w:t>
      </w:r>
      <w:r w:rsidRPr="00CC0017">
        <w:rPr>
          <w:rFonts w:ascii="Arial" w:hAnsi="Arial" w:cs="Arial"/>
        </w:rPr>
        <w:t xml:space="preserve"> Panel meetings. </w:t>
      </w:r>
      <w:r w:rsidR="0063196B" w:rsidRPr="00CC0017">
        <w:rPr>
          <w:rFonts w:ascii="Arial" w:hAnsi="Arial" w:cs="Arial"/>
        </w:rPr>
        <w:t>The</w:t>
      </w:r>
      <w:r w:rsidRPr="00CC0017">
        <w:rPr>
          <w:rFonts w:ascii="Arial" w:hAnsi="Arial" w:cs="Arial"/>
        </w:rPr>
        <w:t xml:space="preserve"> Homeseeker</w:t>
      </w:r>
      <w:r w:rsidR="0063196B" w:rsidRPr="00CC0017">
        <w:rPr>
          <w:rFonts w:ascii="Arial" w:hAnsi="Arial" w:cs="Arial"/>
        </w:rPr>
        <w:t xml:space="preserve">s information will be assessed and </w:t>
      </w:r>
      <w:r w:rsidRPr="00CC0017">
        <w:rPr>
          <w:rFonts w:ascii="Arial" w:hAnsi="Arial" w:cs="Arial"/>
        </w:rPr>
        <w:t>updated prior to the meeting.</w:t>
      </w:r>
    </w:p>
    <w:p w14:paraId="7625080B" w14:textId="77777777" w:rsidR="0063196B" w:rsidRPr="00CC0017" w:rsidRDefault="0063196B" w:rsidP="00493F51">
      <w:pPr>
        <w:jc w:val="both"/>
        <w:rPr>
          <w:rFonts w:ascii="Arial" w:hAnsi="Arial" w:cs="Arial"/>
        </w:rPr>
      </w:pPr>
    </w:p>
    <w:p w14:paraId="05B28104" w14:textId="77777777" w:rsidR="00493F51" w:rsidRPr="00CC0017" w:rsidRDefault="00493F51" w:rsidP="00493F51">
      <w:pPr>
        <w:jc w:val="both"/>
        <w:rPr>
          <w:rFonts w:ascii="Arial" w:hAnsi="Arial" w:cs="Arial"/>
        </w:rPr>
      </w:pPr>
      <w:r w:rsidRPr="00CC0017">
        <w:rPr>
          <w:rFonts w:ascii="Arial" w:hAnsi="Arial" w:cs="Arial"/>
        </w:rPr>
        <w:t xml:space="preserve">The </w:t>
      </w:r>
      <w:r w:rsidR="0063196B" w:rsidRPr="00CC0017">
        <w:rPr>
          <w:rFonts w:ascii="Arial" w:hAnsi="Arial" w:cs="Arial"/>
        </w:rPr>
        <w:t>Extra Care</w:t>
      </w:r>
      <w:r w:rsidRPr="00CC0017">
        <w:rPr>
          <w:rFonts w:ascii="Arial" w:hAnsi="Arial" w:cs="Arial"/>
        </w:rPr>
        <w:t xml:space="preserve"> Panel will then consider the applications and identify individuals and their appropriateness for Extra Care.</w:t>
      </w:r>
    </w:p>
    <w:p w14:paraId="2C0C2309" w14:textId="77777777" w:rsidR="00493F51" w:rsidRPr="00CC0017" w:rsidRDefault="00493F51" w:rsidP="00493F51">
      <w:pPr>
        <w:jc w:val="both"/>
        <w:rPr>
          <w:rFonts w:ascii="Arial" w:hAnsi="Arial" w:cs="Arial"/>
        </w:rPr>
      </w:pPr>
    </w:p>
    <w:p w14:paraId="68A8ED07" w14:textId="77777777" w:rsidR="00493F51" w:rsidRPr="00CC0017" w:rsidRDefault="00493F51" w:rsidP="00493F51">
      <w:pPr>
        <w:jc w:val="both"/>
        <w:rPr>
          <w:rFonts w:ascii="Arial" w:hAnsi="Arial" w:cs="Arial"/>
        </w:rPr>
      </w:pPr>
      <w:r w:rsidRPr="00CC0017">
        <w:rPr>
          <w:rFonts w:ascii="Arial" w:hAnsi="Arial" w:cs="Arial"/>
        </w:rPr>
        <w:t xml:space="preserve">When the Homeseeker’s housing and care needs cannot be met in an Extra Care environment, the Homeseeker will normally receive written notification from the </w:t>
      </w:r>
      <w:r w:rsidR="0063196B" w:rsidRPr="00CC0017">
        <w:rPr>
          <w:rFonts w:ascii="Arial" w:hAnsi="Arial" w:cs="Arial"/>
        </w:rPr>
        <w:t>Extra Care P</w:t>
      </w:r>
      <w:r w:rsidRPr="00CC0017">
        <w:rPr>
          <w:rFonts w:ascii="Arial" w:hAnsi="Arial" w:cs="Arial"/>
        </w:rPr>
        <w:t>anel outlining the reasons for the decision with suggestions for alternative options. Advice in the letter will be given on how to re-apply if circumstances alter.</w:t>
      </w:r>
    </w:p>
    <w:p w14:paraId="339A20CD" w14:textId="77777777" w:rsidR="00493F51" w:rsidRPr="00CC0017" w:rsidRDefault="00493F51" w:rsidP="00493F51">
      <w:pPr>
        <w:jc w:val="both"/>
        <w:rPr>
          <w:rFonts w:ascii="Arial" w:hAnsi="Arial" w:cs="Arial"/>
        </w:rPr>
      </w:pPr>
    </w:p>
    <w:p w14:paraId="3AE92A98" w14:textId="77777777" w:rsidR="00493F51" w:rsidRPr="00CC0017" w:rsidRDefault="00493F51" w:rsidP="00493F51">
      <w:pPr>
        <w:jc w:val="both"/>
        <w:rPr>
          <w:rFonts w:ascii="Arial" w:hAnsi="Arial" w:cs="Arial"/>
        </w:rPr>
      </w:pPr>
      <w:r w:rsidRPr="00CC0017">
        <w:rPr>
          <w:rFonts w:ascii="Arial" w:hAnsi="Arial" w:cs="Arial"/>
        </w:rPr>
        <w:t xml:space="preserve">The </w:t>
      </w:r>
      <w:r w:rsidR="0063196B" w:rsidRPr="00CC0017">
        <w:rPr>
          <w:rFonts w:ascii="Arial" w:hAnsi="Arial" w:cs="Arial"/>
        </w:rPr>
        <w:t>Extra Care</w:t>
      </w:r>
      <w:r w:rsidRPr="00CC0017">
        <w:rPr>
          <w:rFonts w:ascii="Arial" w:hAnsi="Arial" w:cs="Arial"/>
        </w:rPr>
        <w:t xml:space="preserve"> Panel can then discuss the application from all information that is available (for example, care needs assessment, application form, Occupational Therapists Reports, etc.) from this information the </w:t>
      </w:r>
      <w:r w:rsidR="007347FB" w:rsidRPr="00CC0017">
        <w:rPr>
          <w:rFonts w:ascii="Arial" w:hAnsi="Arial" w:cs="Arial"/>
        </w:rPr>
        <w:t>Extra Care P</w:t>
      </w:r>
      <w:r w:rsidRPr="00CC0017">
        <w:rPr>
          <w:rFonts w:ascii="Arial" w:hAnsi="Arial" w:cs="Arial"/>
        </w:rPr>
        <w:t>anel should be in a position to make an offer to the Homeseeker if a vacant flat is available</w:t>
      </w:r>
      <w:r w:rsidR="00821E79" w:rsidRPr="00CC0017">
        <w:rPr>
          <w:rFonts w:ascii="Arial" w:hAnsi="Arial" w:cs="Arial"/>
        </w:rPr>
        <w:t xml:space="preserve"> and an Extra Care Panel Decision Form completed (appendix 9)</w:t>
      </w:r>
      <w:r w:rsidRPr="00CC0017">
        <w:rPr>
          <w:rFonts w:ascii="Arial" w:hAnsi="Arial" w:cs="Arial"/>
        </w:rPr>
        <w:t>.</w:t>
      </w:r>
    </w:p>
    <w:p w14:paraId="1E13E60F" w14:textId="77777777" w:rsidR="00493F51" w:rsidRPr="00CC0017" w:rsidRDefault="00493F51" w:rsidP="00493F51">
      <w:pPr>
        <w:jc w:val="both"/>
        <w:rPr>
          <w:rFonts w:ascii="Arial" w:hAnsi="Arial" w:cs="Arial"/>
        </w:rPr>
      </w:pPr>
    </w:p>
    <w:p w14:paraId="7C6D82F2" w14:textId="77777777" w:rsidR="00493F51" w:rsidRPr="00CC0017" w:rsidRDefault="005F674F" w:rsidP="00493F51">
      <w:pPr>
        <w:jc w:val="both"/>
        <w:rPr>
          <w:rFonts w:ascii="Arial" w:hAnsi="Arial" w:cs="Arial"/>
        </w:rPr>
      </w:pPr>
      <w:r w:rsidRPr="00CC0017">
        <w:rPr>
          <w:rFonts w:ascii="Arial" w:hAnsi="Arial" w:cs="Arial"/>
        </w:rPr>
        <w:t>If a</w:t>
      </w:r>
      <w:r w:rsidR="00493F51" w:rsidRPr="00CC0017">
        <w:rPr>
          <w:rFonts w:ascii="Arial" w:hAnsi="Arial" w:cs="Arial"/>
        </w:rPr>
        <w:t xml:space="preserve"> Homeseeker requires </w:t>
      </w:r>
      <w:r w:rsidRPr="00CC0017">
        <w:rPr>
          <w:rFonts w:ascii="Arial" w:hAnsi="Arial" w:cs="Arial"/>
        </w:rPr>
        <w:t>High level support</w:t>
      </w:r>
      <w:r w:rsidR="00493F51" w:rsidRPr="00CC0017">
        <w:rPr>
          <w:rFonts w:ascii="Arial" w:hAnsi="Arial" w:cs="Arial"/>
        </w:rPr>
        <w:t xml:space="preserve"> in order to maintain a tenancy then an allocation of a place in Extra Care can only be offered if there is a vacancy with a support provider. If support is not available and the Homeseeker would be unable to maintain their tenancy without support then the Homeseeker will not be offered a tenancy however they will remain on an additional preference band on the Housing list.</w:t>
      </w:r>
    </w:p>
    <w:p w14:paraId="10457248" w14:textId="77777777" w:rsidR="00493F51" w:rsidRPr="00CC0017" w:rsidRDefault="00493F51" w:rsidP="002045C1">
      <w:pPr>
        <w:jc w:val="both"/>
        <w:rPr>
          <w:rFonts w:ascii="Arial" w:hAnsi="Arial" w:cs="Arial"/>
        </w:rPr>
      </w:pPr>
    </w:p>
    <w:p w14:paraId="533DEB14" w14:textId="77777777" w:rsidR="009A1036" w:rsidRPr="00CC0017" w:rsidRDefault="006E2D08" w:rsidP="009A1036">
      <w:pPr>
        <w:jc w:val="both"/>
        <w:rPr>
          <w:rFonts w:ascii="Arial" w:hAnsi="Arial" w:cs="Arial"/>
          <w:b/>
          <w:bCs/>
        </w:rPr>
      </w:pPr>
      <w:r w:rsidRPr="00CC0017">
        <w:rPr>
          <w:rFonts w:ascii="Arial" w:hAnsi="Arial" w:cs="Arial"/>
          <w:b/>
          <w:bCs/>
        </w:rPr>
        <w:t>5</w:t>
      </w:r>
      <w:r w:rsidR="009A1036" w:rsidRPr="00CC0017">
        <w:rPr>
          <w:rFonts w:ascii="Arial" w:hAnsi="Arial" w:cs="Arial"/>
          <w:b/>
          <w:bCs/>
        </w:rPr>
        <w:t>.</w:t>
      </w:r>
      <w:r w:rsidR="009A1036" w:rsidRPr="00CC0017">
        <w:rPr>
          <w:rFonts w:ascii="Arial" w:hAnsi="Arial" w:cs="Arial"/>
          <w:b/>
          <w:bCs/>
        </w:rPr>
        <w:tab/>
        <w:t xml:space="preserve"> Conduct of the Meetings</w:t>
      </w:r>
    </w:p>
    <w:p w14:paraId="09703D94" w14:textId="77777777" w:rsidR="009A1036" w:rsidRPr="00CC0017" w:rsidRDefault="009A1036" w:rsidP="003157B6">
      <w:pPr>
        <w:autoSpaceDE w:val="0"/>
        <w:autoSpaceDN w:val="0"/>
        <w:adjustRightInd w:val="0"/>
        <w:jc w:val="both"/>
        <w:rPr>
          <w:rFonts w:ascii="Arial" w:hAnsi="Arial" w:cs="Arial"/>
          <w:color w:val="000000"/>
        </w:rPr>
      </w:pPr>
    </w:p>
    <w:p w14:paraId="31F70C0A" w14:textId="77777777" w:rsidR="003157B6" w:rsidRPr="00CC0017" w:rsidRDefault="003157B6" w:rsidP="003157B6">
      <w:pPr>
        <w:autoSpaceDE w:val="0"/>
        <w:autoSpaceDN w:val="0"/>
        <w:adjustRightInd w:val="0"/>
        <w:jc w:val="both"/>
        <w:rPr>
          <w:rFonts w:ascii="Arial" w:hAnsi="Arial" w:cs="Arial"/>
          <w:color w:val="000000"/>
        </w:rPr>
      </w:pPr>
      <w:r w:rsidRPr="00CC0017">
        <w:rPr>
          <w:rFonts w:ascii="Arial" w:hAnsi="Arial" w:cs="Arial"/>
          <w:color w:val="000000"/>
        </w:rPr>
        <w:t xml:space="preserve">The </w:t>
      </w:r>
      <w:r w:rsidR="00BE749C" w:rsidRPr="00CC0017">
        <w:rPr>
          <w:rFonts w:ascii="Arial" w:hAnsi="Arial" w:cs="Arial"/>
          <w:color w:val="000000"/>
        </w:rPr>
        <w:t>Housing Solutions Manager</w:t>
      </w:r>
      <w:r w:rsidRPr="00CC0017">
        <w:rPr>
          <w:rFonts w:ascii="Arial" w:hAnsi="Arial" w:cs="Arial"/>
          <w:color w:val="000000"/>
        </w:rPr>
        <w:t xml:space="preserve"> will inform the </w:t>
      </w:r>
      <w:r w:rsidR="00BE749C" w:rsidRPr="00CC0017">
        <w:rPr>
          <w:rFonts w:ascii="Arial" w:hAnsi="Arial" w:cs="Arial"/>
          <w:color w:val="000000"/>
        </w:rPr>
        <w:t>Registered Social Landlord</w:t>
      </w:r>
      <w:r w:rsidRPr="00CC0017">
        <w:rPr>
          <w:rFonts w:ascii="Arial" w:hAnsi="Arial" w:cs="Arial"/>
          <w:color w:val="000000"/>
        </w:rPr>
        <w:t xml:space="preserve"> of any appeal received.</w:t>
      </w:r>
    </w:p>
    <w:p w14:paraId="6D95BB17" w14:textId="77777777" w:rsidR="003157B6" w:rsidRPr="00CC0017" w:rsidRDefault="003157B6" w:rsidP="00F96EA5">
      <w:pPr>
        <w:jc w:val="both"/>
        <w:rPr>
          <w:rFonts w:ascii="Arial" w:hAnsi="Arial" w:cs="Arial"/>
        </w:rPr>
      </w:pPr>
    </w:p>
    <w:p w14:paraId="24374AEE" w14:textId="77777777" w:rsidR="003157B6" w:rsidRPr="00CC0017" w:rsidRDefault="00F96EA5" w:rsidP="00F96EA5">
      <w:pPr>
        <w:jc w:val="both"/>
        <w:rPr>
          <w:rFonts w:ascii="Arial" w:hAnsi="Arial" w:cs="Arial"/>
        </w:rPr>
      </w:pPr>
      <w:r w:rsidRPr="00CC0017">
        <w:rPr>
          <w:rFonts w:ascii="Arial" w:hAnsi="Arial" w:cs="Arial"/>
        </w:rPr>
        <w:t xml:space="preserve">Representatives from the </w:t>
      </w:r>
      <w:r w:rsidR="00622083" w:rsidRPr="00CC0017">
        <w:rPr>
          <w:rFonts w:ascii="Arial" w:hAnsi="Arial" w:cs="Arial"/>
        </w:rPr>
        <w:t>Extra Care Appeals Board</w:t>
      </w:r>
      <w:r w:rsidRPr="00CC0017">
        <w:rPr>
          <w:rFonts w:ascii="Arial" w:hAnsi="Arial" w:cs="Arial"/>
        </w:rPr>
        <w:t xml:space="preserve">, to include as a minimum the Council’s </w:t>
      </w:r>
      <w:r w:rsidR="00675D41" w:rsidRPr="00CC0017">
        <w:rPr>
          <w:rFonts w:ascii="Arial" w:hAnsi="Arial" w:cs="Arial"/>
        </w:rPr>
        <w:t>Housing Solutions</w:t>
      </w:r>
      <w:r w:rsidR="00E051A8" w:rsidRPr="00CC0017">
        <w:rPr>
          <w:rFonts w:ascii="Arial" w:hAnsi="Arial" w:cs="Arial"/>
        </w:rPr>
        <w:t xml:space="preserve"> Manager and </w:t>
      </w:r>
      <w:r w:rsidR="00D253CF" w:rsidRPr="00CC0017">
        <w:rPr>
          <w:rFonts w:ascii="Arial" w:hAnsi="Arial" w:cs="Arial"/>
        </w:rPr>
        <w:t>Senior Extra Care Manager</w:t>
      </w:r>
      <w:r w:rsidRPr="00CC0017">
        <w:rPr>
          <w:rFonts w:ascii="Arial" w:hAnsi="Arial" w:cs="Arial"/>
        </w:rPr>
        <w:t xml:space="preserve"> will </w:t>
      </w:r>
      <w:r w:rsidRPr="00CC0017">
        <w:rPr>
          <w:rFonts w:ascii="Arial" w:hAnsi="Arial" w:cs="Arial"/>
        </w:rPr>
        <w:lastRenderedPageBreak/>
        <w:t xml:space="preserve">then be provided with the opportunity to set out the reasons why the original decision was made by the </w:t>
      </w:r>
      <w:r w:rsidR="00675D41" w:rsidRPr="00CC0017">
        <w:rPr>
          <w:rFonts w:ascii="Arial" w:hAnsi="Arial" w:cs="Arial"/>
        </w:rPr>
        <w:t xml:space="preserve">Extra Care </w:t>
      </w:r>
      <w:r w:rsidR="00E051A8" w:rsidRPr="00CC0017">
        <w:rPr>
          <w:rFonts w:ascii="Arial" w:hAnsi="Arial" w:cs="Arial"/>
        </w:rPr>
        <w:t>Panel</w:t>
      </w:r>
      <w:r w:rsidRPr="00CC0017">
        <w:rPr>
          <w:rFonts w:ascii="Arial" w:hAnsi="Arial" w:cs="Arial"/>
        </w:rPr>
        <w:t>, along with the evidence upon which they based their decision</w:t>
      </w:r>
      <w:r w:rsidR="002D0D6E" w:rsidRPr="00CC0017">
        <w:rPr>
          <w:rFonts w:ascii="Arial" w:hAnsi="Arial" w:cs="Arial"/>
        </w:rPr>
        <w:t>.</w:t>
      </w:r>
    </w:p>
    <w:p w14:paraId="784263C0" w14:textId="77777777" w:rsidR="00F96EA5" w:rsidRPr="00CC0017" w:rsidRDefault="00F96EA5" w:rsidP="00F96EA5">
      <w:pPr>
        <w:ind w:hanging="720"/>
        <w:jc w:val="both"/>
        <w:rPr>
          <w:rFonts w:ascii="Arial" w:hAnsi="Arial" w:cs="Arial"/>
        </w:rPr>
      </w:pPr>
    </w:p>
    <w:p w14:paraId="25F9AE0B" w14:textId="2C8DE0A5" w:rsidR="00675D41" w:rsidRPr="00CC0017" w:rsidRDefault="00F96EA5" w:rsidP="00F96EA5">
      <w:pPr>
        <w:jc w:val="both"/>
        <w:rPr>
          <w:rFonts w:ascii="Arial" w:hAnsi="Arial" w:cs="Arial"/>
        </w:rPr>
      </w:pPr>
      <w:r w:rsidRPr="00CC0017">
        <w:rPr>
          <w:rFonts w:ascii="Arial" w:hAnsi="Arial" w:cs="Arial"/>
        </w:rPr>
        <w:t xml:space="preserve">The Appeals </w:t>
      </w:r>
      <w:r w:rsidR="00E051A8" w:rsidRPr="00CC0017">
        <w:rPr>
          <w:rFonts w:ascii="Arial" w:hAnsi="Arial" w:cs="Arial"/>
        </w:rPr>
        <w:t>Board will then meet</w:t>
      </w:r>
      <w:r w:rsidRPr="00CC0017">
        <w:rPr>
          <w:rFonts w:ascii="Arial" w:hAnsi="Arial" w:cs="Arial"/>
        </w:rPr>
        <w:t xml:space="preserve"> in closed session, consider the merits of the arguments put forward by both the </w:t>
      </w:r>
      <w:r w:rsidR="00E748D1">
        <w:rPr>
          <w:rFonts w:ascii="Arial" w:hAnsi="Arial" w:cs="Arial"/>
        </w:rPr>
        <w:t>homeseeker</w:t>
      </w:r>
      <w:r w:rsidRPr="00CC0017">
        <w:rPr>
          <w:rFonts w:ascii="Arial" w:hAnsi="Arial" w:cs="Arial"/>
        </w:rPr>
        <w:t xml:space="preserve"> and the </w:t>
      </w:r>
      <w:r w:rsidR="00675D41" w:rsidRPr="00CC0017">
        <w:rPr>
          <w:rFonts w:ascii="Arial" w:hAnsi="Arial" w:cs="Arial"/>
        </w:rPr>
        <w:t>Extra Care</w:t>
      </w:r>
      <w:r w:rsidRPr="00CC0017">
        <w:rPr>
          <w:rFonts w:ascii="Arial" w:hAnsi="Arial" w:cs="Arial"/>
        </w:rPr>
        <w:t xml:space="preserve"> Panel and reach a final decision. </w:t>
      </w:r>
      <w:r w:rsidR="00675D41" w:rsidRPr="00CC0017">
        <w:rPr>
          <w:rFonts w:ascii="Arial" w:hAnsi="Arial" w:cs="Arial"/>
        </w:rPr>
        <w:t xml:space="preserve"> The decision of the Extra Care Appeals Board </w:t>
      </w:r>
      <w:r w:rsidR="00D253CF" w:rsidRPr="00CC0017">
        <w:rPr>
          <w:rFonts w:ascii="Arial" w:hAnsi="Arial" w:cs="Arial"/>
        </w:rPr>
        <w:t xml:space="preserve">( subject to the </w:t>
      </w:r>
      <w:r w:rsidR="00403BC4" w:rsidRPr="00CC0017">
        <w:rPr>
          <w:rFonts w:ascii="Arial" w:hAnsi="Arial" w:cs="Arial"/>
        </w:rPr>
        <w:t>Housing</w:t>
      </w:r>
      <w:r w:rsidR="002B2EB6" w:rsidRPr="00CC0017">
        <w:rPr>
          <w:rFonts w:ascii="Arial" w:hAnsi="Arial" w:cs="Arial"/>
        </w:rPr>
        <w:t xml:space="preserve"> Association</w:t>
      </w:r>
      <w:r w:rsidR="00D253CF" w:rsidRPr="00CC0017">
        <w:rPr>
          <w:rFonts w:ascii="Arial" w:hAnsi="Arial" w:cs="Arial"/>
        </w:rPr>
        <w:t>)</w:t>
      </w:r>
      <w:r w:rsidR="002B2EB6" w:rsidRPr="00CC0017">
        <w:rPr>
          <w:rFonts w:ascii="Arial" w:hAnsi="Arial" w:cs="Arial"/>
        </w:rPr>
        <w:t xml:space="preserve"> will be final.</w:t>
      </w:r>
    </w:p>
    <w:p w14:paraId="7696A80C" w14:textId="77777777" w:rsidR="00675D41" w:rsidRPr="00CC0017" w:rsidRDefault="00675D41" w:rsidP="00F96EA5">
      <w:pPr>
        <w:jc w:val="both"/>
        <w:rPr>
          <w:rFonts w:ascii="Arial" w:hAnsi="Arial" w:cs="Arial"/>
        </w:rPr>
      </w:pPr>
    </w:p>
    <w:p w14:paraId="0CB9BC37" w14:textId="77777777" w:rsidR="00F96EA5" w:rsidRPr="00CC0017" w:rsidRDefault="00F96EA5" w:rsidP="00F96EA5">
      <w:pPr>
        <w:jc w:val="both"/>
        <w:rPr>
          <w:rFonts w:ascii="Arial" w:hAnsi="Arial" w:cs="Arial"/>
        </w:rPr>
      </w:pPr>
      <w:r w:rsidRPr="00CC0017">
        <w:rPr>
          <w:rFonts w:ascii="Arial" w:hAnsi="Arial" w:cs="Arial"/>
        </w:rPr>
        <w:t>Where the Appeals Board is unable to reach a unanimous decision, a majority decision will suffice.</w:t>
      </w:r>
    </w:p>
    <w:p w14:paraId="4C76342A" w14:textId="77777777" w:rsidR="00F96EA5" w:rsidRPr="00CC0017" w:rsidRDefault="00F96EA5" w:rsidP="00F96EA5">
      <w:pPr>
        <w:jc w:val="both"/>
        <w:rPr>
          <w:rFonts w:ascii="Arial" w:hAnsi="Arial" w:cs="Arial"/>
        </w:rPr>
      </w:pPr>
    </w:p>
    <w:p w14:paraId="6DBC1336" w14:textId="77777777" w:rsidR="00E051A8" w:rsidRPr="00CC0017" w:rsidRDefault="00F96EA5" w:rsidP="00E051A8">
      <w:pPr>
        <w:ind w:hanging="720"/>
        <w:jc w:val="both"/>
        <w:rPr>
          <w:rFonts w:ascii="Arial" w:hAnsi="Arial" w:cs="Arial"/>
        </w:rPr>
      </w:pPr>
      <w:r w:rsidRPr="00CC0017">
        <w:rPr>
          <w:rFonts w:ascii="Arial" w:hAnsi="Arial" w:cs="Arial"/>
        </w:rPr>
        <w:tab/>
        <w:t>The homeseeker will be advised of the decision of the Appeals Board in writing. The letter notifying the homeseeker of the decision will state the Appeals Board’s reasons for reaching its decision.</w:t>
      </w:r>
    </w:p>
    <w:p w14:paraId="6339E44B" w14:textId="77777777" w:rsidR="002B2EB6" w:rsidRPr="00CC0017" w:rsidRDefault="002B2EB6" w:rsidP="00E051A8">
      <w:pPr>
        <w:ind w:hanging="720"/>
        <w:jc w:val="both"/>
        <w:rPr>
          <w:rFonts w:ascii="Arial" w:hAnsi="Arial" w:cs="Arial"/>
        </w:rPr>
      </w:pPr>
    </w:p>
    <w:p w14:paraId="3EF7FDD1" w14:textId="60774A3B" w:rsidR="002B2EB6" w:rsidRPr="00CC0017" w:rsidRDefault="008D3AF9" w:rsidP="002B2EB6">
      <w:pPr>
        <w:autoSpaceDE w:val="0"/>
        <w:autoSpaceDN w:val="0"/>
        <w:adjustRightInd w:val="0"/>
        <w:jc w:val="both"/>
        <w:rPr>
          <w:rFonts w:ascii="Arial" w:hAnsi="Arial" w:cs="Arial"/>
          <w:color w:val="000000"/>
        </w:rPr>
      </w:pPr>
      <w:r w:rsidRPr="00CC0017">
        <w:rPr>
          <w:rFonts w:ascii="Arial" w:hAnsi="Arial" w:cs="Arial"/>
          <w:color w:val="000000"/>
        </w:rPr>
        <w:t xml:space="preserve">The </w:t>
      </w:r>
      <w:r w:rsidR="002B2EB6" w:rsidRPr="00CC0017">
        <w:rPr>
          <w:rFonts w:ascii="Arial" w:hAnsi="Arial" w:cs="Arial"/>
          <w:color w:val="000000"/>
        </w:rPr>
        <w:t xml:space="preserve">Extra Care Appeals Procedures are available to </w:t>
      </w:r>
      <w:r w:rsidR="00E748D1">
        <w:rPr>
          <w:rFonts w:ascii="Arial" w:hAnsi="Arial" w:cs="Arial"/>
          <w:color w:val="000000"/>
        </w:rPr>
        <w:t>homeseeker</w:t>
      </w:r>
      <w:r w:rsidR="002B2EB6" w:rsidRPr="00CC0017">
        <w:rPr>
          <w:rFonts w:ascii="Arial" w:hAnsi="Arial" w:cs="Arial"/>
          <w:color w:val="000000"/>
        </w:rPr>
        <w:t>s wising to appeal against decisions made regarding their application for housing.  The complaints procedure is available to those who are dissatisfied with Extra care standard of customer care in administering their application.</w:t>
      </w:r>
    </w:p>
    <w:p w14:paraId="4AD11C55" w14:textId="77777777" w:rsidR="000E6BB7" w:rsidRPr="00CC0017" w:rsidRDefault="000E6BB7" w:rsidP="002B2EB6">
      <w:pPr>
        <w:autoSpaceDE w:val="0"/>
        <w:autoSpaceDN w:val="0"/>
        <w:adjustRightInd w:val="0"/>
        <w:jc w:val="both"/>
        <w:rPr>
          <w:rFonts w:ascii="Arial" w:hAnsi="Arial" w:cs="Arial"/>
          <w:color w:val="000000"/>
        </w:rPr>
      </w:pPr>
    </w:p>
    <w:p w14:paraId="5338C7D0" w14:textId="77777777" w:rsidR="000E6BB7" w:rsidRPr="00CC0017" w:rsidRDefault="000E6BB7" w:rsidP="00E74F77">
      <w:pPr>
        <w:pStyle w:val="ListParagraph"/>
        <w:numPr>
          <w:ilvl w:val="0"/>
          <w:numId w:val="50"/>
        </w:numPr>
        <w:tabs>
          <w:tab w:val="clear" w:pos="360"/>
          <w:tab w:val="num" w:pos="851"/>
        </w:tabs>
        <w:autoSpaceDE w:val="0"/>
        <w:autoSpaceDN w:val="0"/>
        <w:adjustRightInd w:val="0"/>
        <w:ind w:left="0" w:firstLine="0"/>
        <w:jc w:val="both"/>
        <w:rPr>
          <w:rFonts w:cs="Arial"/>
          <w:b/>
          <w:color w:val="000000"/>
          <w:sz w:val="24"/>
        </w:rPr>
      </w:pPr>
      <w:r w:rsidRPr="00CC0017">
        <w:rPr>
          <w:rFonts w:cs="Arial"/>
          <w:b/>
          <w:color w:val="000000"/>
          <w:sz w:val="24"/>
        </w:rPr>
        <w:t>Allocation Panel Guidance</w:t>
      </w:r>
    </w:p>
    <w:p w14:paraId="445655B9" w14:textId="77777777" w:rsidR="000E6BB7" w:rsidRPr="00CC0017" w:rsidRDefault="000E6BB7" w:rsidP="006E2D08">
      <w:pPr>
        <w:autoSpaceDE w:val="0"/>
        <w:autoSpaceDN w:val="0"/>
        <w:adjustRightInd w:val="0"/>
        <w:jc w:val="both"/>
        <w:rPr>
          <w:rFonts w:ascii="Arial" w:hAnsi="Arial" w:cs="Arial"/>
          <w:color w:val="000000"/>
        </w:rPr>
      </w:pPr>
    </w:p>
    <w:p w14:paraId="3F2367E8" w14:textId="77777777" w:rsidR="000E6BB7" w:rsidRPr="00CC0017" w:rsidRDefault="000E6BB7" w:rsidP="006E2D08">
      <w:pPr>
        <w:autoSpaceDE w:val="0"/>
        <w:autoSpaceDN w:val="0"/>
        <w:adjustRightInd w:val="0"/>
        <w:jc w:val="both"/>
        <w:rPr>
          <w:rFonts w:ascii="Arial" w:hAnsi="Arial" w:cs="Arial"/>
          <w:color w:val="000000"/>
        </w:rPr>
      </w:pPr>
      <w:r w:rsidRPr="00CC0017">
        <w:rPr>
          <w:rFonts w:ascii="Arial" w:hAnsi="Arial" w:cs="Arial"/>
          <w:color w:val="000000"/>
        </w:rPr>
        <w:t>Where two or more Homeseekers have the same level of need, the Allocation Panel will allocate the vacant unit to the Homeseeker whose application was received first.</w:t>
      </w:r>
    </w:p>
    <w:p w14:paraId="4C5616FB" w14:textId="77777777" w:rsidR="000E6BB7" w:rsidRPr="00CC0017" w:rsidRDefault="000E6BB7" w:rsidP="006E2D08">
      <w:pPr>
        <w:autoSpaceDE w:val="0"/>
        <w:autoSpaceDN w:val="0"/>
        <w:adjustRightInd w:val="0"/>
        <w:jc w:val="both"/>
        <w:rPr>
          <w:rFonts w:ascii="Arial" w:hAnsi="Arial" w:cs="Arial"/>
          <w:color w:val="000000"/>
        </w:rPr>
      </w:pPr>
      <w:r w:rsidRPr="00CC0017">
        <w:rPr>
          <w:rFonts w:ascii="Arial" w:hAnsi="Arial" w:cs="Arial"/>
          <w:color w:val="000000"/>
        </w:rPr>
        <w:t>Nominations</w:t>
      </w:r>
    </w:p>
    <w:p w14:paraId="1DBC8403" w14:textId="77777777" w:rsidR="000E6BB7" w:rsidRPr="00CC0017" w:rsidRDefault="000E6BB7" w:rsidP="000E6BB7">
      <w:pPr>
        <w:autoSpaceDE w:val="0"/>
        <w:autoSpaceDN w:val="0"/>
        <w:adjustRightInd w:val="0"/>
        <w:jc w:val="both"/>
        <w:rPr>
          <w:rFonts w:ascii="Arial" w:hAnsi="Arial" w:cs="Arial"/>
          <w:b/>
          <w:color w:val="000000"/>
        </w:rPr>
      </w:pPr>
    </w:p>
    <w:p w14:paraId="64211EFC" w14:textId="77777777" w:rsidR="000E6BB7" w:rsidRPr="00CC0017" w:rsidRDefault="000E6BB7" w:rsidP="00E74F77">
      <w:pPr>
        <w:pStyle w:val="ListParagraph"/>
        <w:numPr>
          <w:ilvl w:val="0"/>
          <w:numId w:val="50"/>
        </w:numPr>
        <w:tabs>
          <w:tab w:val="clear" w:pos="360"/>
        </w:tabs>
        <w:autoSpaceDE w:val="0"/>
        <w:autoSpaceDN w:val="0"/>
        <w:adjustRightInd w:val="0"/>
        <w:ind w:left="0" w:firstLine="0"/>
        <w:jc w:val="both"/>
        <w:rPr>
          <w:rFonts w:cs="Arial"/>
          <w:b/>
          <w:color w:val="000000"/>
          <w:sz w:val="24"/>
        </w:rPr>
      </w:pPr>
      <w:r w:rsidRPr="00CC0017">
        <w:rPr>
          <w:rFonts w:cs="Arial"/>
          <w:b/>
          <w:color w:val="000000"/>
          <w:sz w:val="24"/>
        </w:rPr>
        <w:t>Nominations</w:t>
      </w:r>
    </w:p>
    <w:p w14:paraId="65AE96B7" w14:textId="77777777" w:rsidR="000E6BB7" w:rsidRPr="00CC0017" w:rsidRDefault="000E6BB7" w:rsidP="006E2D08">
      <w:pPr>
        <w:autoSpaceDE w:val="0"/>
        <w:autoSpaceDN w:val="0"/>
        <w:adjustRightInd w:val="0"/>
        <w:jc w:val="both"/>
        <w:rPr>
          <w:rFonts w:ascii="Arial" w:hAnsi="Arial" w:cs="Arial"/>
          <w:color w:val="000000"/>
        </w:rPr>
      </w:pPr>
    </w:p>
    <w:p w14:paraId="75D8DD45" w14:textId="77777777" w:rsidR="000E6BB7" w:rsidRPr="00CC0017" w:rsidRDefault="000E6BB7" w:rsidP="006E2D08">
      <w:pPr>
        <w:autoSpaceDE w:val="0"/>
        <w:autoSpaceDN w:val="0"/>
        <w:adjustRightInd w:val="0"/>
        <w:jc w:val="both"/>
        <w:rPr>
          <w:rFonts w:ascii="Arial" w:hAnsi="Arial" w:cs="Arial"/>
          <w:color w:val="000000"/>
        </w:rPr>
      </w:pPr>
      <w:r w:rsidRPr="00CC0017">
        <w:rPr>
          <w:rFonts w:ascii="Arial" w:hAnsi="Arial" w:cs="Arial"/>
          <w:color w:val="000000"/>
        </w:rPr>
        <w:t>All Homeseekers must be registered on Blaenau Gwent’s Common Housing Register.  Prior to the Allocations Meetings, it should be established by the Senior Extra Care Manager whether the Homeseeker is registered on WICCIS if this is not the case the Allocation Manager requests that the Homeseeker is nominated (if necessary).</w:t>
      </w:r>
    </w:p>
    <w:p w14:paraId="1BAD8466" w14:textId="77777777" w:rsidR="000E6BB7" w:rsidRPr="00CC0017" w:rsidRDefault="000E6BB7" w:rsidP="006E2D08">
      <w:pPr>
        <w:autoSpaceDE w:val="0"/>
        <w:autoSpaceDN w:val="0"/>
        <w:adjustRightInd w:val="0"/>
        <w:jc w:val="both"/>
        <w:rPr>
          <w:rFonts w:ascii="Arial" w:hAnsi="Arial" w:cs="Arial"/>
          <w:color w:val="000000"/>
        </w:rPr>
      </w:pPr>
    </w:p>
    <w:p w14:paraId="6ABCF8EC" w14:textId="77777777" w:rsidR="000E6BB7" w:rsidRPr="00CC0017" w:rsidRDefault="000E6BB7" w:rsidP="006E2D08">
      <w:pPr>
        <w:autoSpaceDE w:val="0"/>
        <w:autoSpaceDN w:val="0"/>
        <w:adjustRightInd w:val="0"/>
        <w:jc w:val="both"/>
        <w:rPr>
          <w:rFonts w:ascii="Arial" w:hAnsi="Arial" w:cs="Arial"/>
          <w:color w:val="000000"/>
        </w:rPr>
      </w:pPr>
      <w:r w:rsidRPr="00CC0017">
        <w:rPr>
          <w:rFonts w:ascii="Arial" w:hAnsi="Arial" w:cs="Arial"/>
          <w:color w:val="000000"/>
        </w:rPr>
        <w:t>All allocations will be in line with the dependency ratios set out in Blaenau Gwent’s Allocation Policy. This Allocation Policy has been developed in partnership with United Welsh Housing Association and Linc Cymru to facilitate this process. This will be reviewed by all parties as necessary; at least annually.</w:t>
      </w:r>
    </w:p>
    <w:p w14:paraId="6EA65497" w14:textId="77777777" w:rsidR="002B2EB6" w:rsidRPr="00CC0017" w:rsidRDefault="002B2EB6" w:rsidP="006E2D08">
      <w:pPr>
        <w:jc w:val="both"/>
        <w:rPr>
          <w:rFonts w:ascii="Arial" w:hAnsi="Arial" w:cs="Arial"/>
        </w:rPr>
      </w:pPr>
    </w:p>
    <w:p w14:paraId="7E082368" w14:textId="77777777" w:rsidR="00965436" w:rsidRPr="00CC0017" w:rsidRDefault="006E2D08" w:rsidP="006E2D08">
      <w:pPr>
        <w:jc w:val="both"/>
        <w:rPr>
          <w:rFonts w:ascii="Arial" w:hAnsi="Arial" w:cs="Arial"/>
          <w:b/>
          <w:bCs/>
        </w:rPr>
      </w:pPr>
      <w:r w:rsidRPr="00CC0017">
        <w:rPr>
          <w:rFonts w:ascii="Arial" w:hAnsi="Arial" w:cs="Arial"/>
          <w:b/>
          <w:bCs/>
        </w:rPr>
        <w:t>8</w:t>
      </w:r>
      <w:r w:rsidR="00965436" w:rsidRPr="00CC0017">
        <w:rPr>
          <w:rFonts w:ascii="Arial" w:hAnsi="Arial" w:cs="Arial"/>
          <w:b/>
          <w:bCs/>
        </w:rPr>
        <w:t>.</w:t>
      </w:r>
      <w:r w:rsidR="00965436" w:rsidRPr="00CC0017">
        <w:rPr>
          <w:rFonts w:ascii="Arial" w:hAnsi="Arial" w:cs="Arial"/>
          <w:b/>
          <w:bCs/>
        </w:rPr>
        <w:tab/>
        <w:t xml:space="preserve"> Monitoring and review</w:t>
      </w:r>
    </w:p>
    <w:p w14:paraId="1943450B" w14:textId="77777777" w:rsidR="00965436" w:rsidRPr="00CC0017" w:rsidRDefault="00965436" w:rsidP="006E2D08">
      <w:pPr>
        <w:jc w:val="both"/>
        <w:rPr>
          <w:rFonts w:ascii="Arial" w:hAnsi="Arial" w:cs="Arial"/>
        </w:rPr>
      </w:pPr>
    </w:p>
    <w:p w14:paraId="44BC7F01" w14:textId="77777777" w:rsidR="00965436" w:rsidRPr="00CC0017" w:rsidRDefault="00965436" w:rsidP="006E2D08">
      <w:pPr>
        <w:jc w:val="both"/>
        <w:rPr>
          <w:rFonts w:ascii="Arial" w:hAnsi="Arial" w:cs="Arial"/>
        </w:rPr>
      </w:pPr>
      <w:r w:rsidRPr="00CC0017">
        <w:rPr>
          <w:rFonts w:ascii="Arial" w:hAnsi="Arial" w:cs="Arial"/>
        </w:rPr>
        <w:t>The number of appeals requested, decisions made and reasons will be monitored and reported annually to the Neighbourhood Services Scrutiny Committee and Boards of local Registered Social Landlords.</w:t>
      </w:r>
    </w:p>
    <w:p w14:paraId="0E611232" w14:textId="77777777" w:rsidR="00965436" w:rsidRPr="00CC0017" w:rsidRDefault="00965436" w:rsidP="00E50024">
      <w:pPr>
        <w:jc w:val="both"/>
        <w:rPr>
          <w:rFonts w:ascii="Arial" w:hAnsi="Arial" w:cs="Arial"/>
        </w:rPr>
      </w:pPr>
    </w:p>
    <w:p w14:paraId="3D03D0EC" w14:textId="77777777" w:rsidR="006E3616" w:rsidRPr="00CC0017" w:rsidRDefault="006E3616" w:rsidP="00E50024">
      <w:pPr>
        <w:jc w:val="both"/>
        <w:rPr>
          <w:rFonts w:ascii="Arial" w:hAnsi="Arial" w:cs="Arial"/>
          <w:color w:val="000000"/>
          <w:lang w:val="en-US"/>
        </w:rPr>
      </w:pPr>
      <w:r w:rsidRPr="00CC0017">
        <w:rPr>
          <w:rFonts w:ascii="Arial" w:hAnsi="Arial" w:cs="Arial"/>
          <w:color w:val="000000"/>
          <w:lang w:val="en-US"/>
        </w:rPr>
        <w:br w:type="page"/>
      </w:r>
    </w:p>
    <w:p w14:paraId="5672AF85" w14:textId="77777777" w:rsidR="00372B02" w:rsidRPr="00CC0017" w:rsidRDefault="00506BFC" w:rsidP="002C2970">
      <w:pPr>
        <w:pStyle w:val="Heading2"/>
      </w:pPr>
      <w:bookmarkStart w:id="58" w:name="_Appendix_9:_"/>
      <w:bookmarkEnd w:id="58"/>
      <w:r w:rsidRPr="00CC0017">
        <w:lastRenderedPageBreak/>
        <w:t>Appendix 9</w:t>
      </w:r>
      <w:r w:rsidR="00C04F05" w:rsidRPr="00CC0017">
        <w:t>:</w:t>
      </w:r>
      <w:r w:rsidR="00372B02" w:rsidRPr="00CC0017">
        <w:t xml:space="preserve">  Extra Care Panel Decision </w:t>
      </w:r>
      <w:r w:rsidR="002D0D6E" w:rsidRPr="00CC0017">
        <w:t>Form</w:t>
      </w:r>
    </w:p>
    <w:p w14:paraId="08C46D97" w14:textId="77777777" w:rsidR="00372B02" w:rsidRPr="00CC0017" w:rsidRDefault="00372B02">
      <w:pPr>
        <w:rPr>
          <w:rFonts w:ascii="Arial" w:hAnsi="Arial" w:cs="Arial"/>
          <w:b/>
        </w:rPr>
      </w:pPr>
    </w:p>
    <w:p w14:paraId="72ACFF63" w14:textId="77777777" w:rsidR="00372B02" w:rsidRPr="00CC0017" w:rsidRDefault="00372B02" w:rsidP="00372B02">
      <w:pPr>
        <w:shd w:val="clear" w:color="auto" w:fill="EEECE1"/>
        <w:spacing w:after="200" w:line="276" w:lineRule="auto"/>
        <w:jc w:val="center"/>
        <w:rPr>
          <w:rFonts w:ascii="Arial" w:eastAsia="Calibri" w:hAnsi="Arial" w:cs="Arial"/>
          <w:b/>
          <w:bCs/>
        </w:rPr>
      </w:pPr>
      <w:r w:rsidRPr="00CC0017">
        <w:rPr>
          <w:rFonts w:ascii="Arial" w:eastAsia="Calibri" w:hAnsi="Arial" w:cs="Arial"/>
          <w:noProof/>
          <w:lang w:eastAsia="en-GB"/>
        </w:rPr>
        <w:drawing>
          <wp:anchor distT="36576" distB="36576" distL="36576" distR="36576" simplePos="0" relativeHeight="251667456" behindDoc="0" locked="0" layoutInCell="1" allowOverlap="1" wp14:anchorId="395C5826" wp14:editId="26AE7542">
            <wp:simplePos x="0" y="0"/>
            <wp:positionH relativeFrom="column">
              <wp:posOffset>1024890</wp:posOffset>
            </wp:positionH>
            <wp:positionV relativeFrom="paragraph">
              <wp:posOffset>81915</wp:posOffset>
            </wp:positionV>
            <wp:extent cx="1221105" cy="869315"/>
            <wp:effectExtent l="0" t="0" r="0" b="6985"/>
            <wp:wrapNone/>
            <wp:docPr id="9" name="Picture 9" descr="BG-Logo-300dp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G-Logo-300dpi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1105" cy="8693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CC0017">
        <w:rPr>
          <w:rFonts w:ascii="Arial" w:eastAsia="Calibri" w:hAnsi="Arial" w:cs="Arial"/>
          <w:noProof/>
          <w:lang w:eastAsia="en-GB"/>
        </w:rPr>
        <w:drawing>
          <wp:anchor distT="36576" distB="36576" distL="36576" distR="36576" simplePos="0" relativeHeight="251666432" behindDoc="0" locked="0" layoutInCell="1" allowOverlap="1" wp14:anchorId="0DD53B72" wp14:editId="48564F6B">
            <wp:simplePos x="0" y="0"/>
            <wp:positionH relativeFrom="column">
              <wp:posOffset>3410585</wp:posOffset>
            </wp:positionH>
            <wp:positionV relativeFrom="paragraph">
              <wp:posOffset>127635</wp:posOffset>
            </wp:positionV>
            <wp:extent cx="1151890" cy="832485"/>
            <wp:effectExtent l="0" t="0" r="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1890" cy="8324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CC0017">
        <w:rPr>
          <w:rFonts w:ascii="Arial" w:eastAsia="Calibri" w:hAnsi="Arial" w:cs="Arial"/>
          <w:noProof/>
          <w:lang w:eastAsia="en-GB"/>
        </w:rPr>
        <w:drawing>
          <wp:anchor distT="36576" distB="36576" distL="36576" distR="36576" simplePos="0" relativeHeight="251665408" behindDoc="0" locked="0" layoutInCell="1" allowOverlap="1" wp14:anchorId="32318EE5" wp14:editId="3243A48F">
            <wp:simplePos x="0" y="0"/>
            <wp:positionH relativeFrom="column">
              <wp:posOffset>2313305</wp:posOffset>
            </wp:positionH>
            <wp:positionV relativeFrom="paragraph">
              <wp:posOffset>91440</wp:posOffset>
            </wp:positionV>
            <wp:extent cx="1043940" cy="890905"/>
            <wp:effectExtent l="0" t="0" r="381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3940" cy="890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CE6861" w14:textId="77777777" w:rsidR="00372B02" w:rsidRPr="00CC0017" w:rsidRDefault="00372B02" w:rsidP="00372B02">
      <w:pPr>
        <w:shd w:val="clear" w:color="auto" w:fill="EEECE1"/>
        <w:spacing w:after="200" w:line="276" w:lineRule="auto"/>
        <w:jc w:val="center"/>
        <w:rPr>
          <w:rFonts w:ascii="Arial" w:eastAsia="Calibri" w:hAnsi="Arial" w:cs="Arial"/>
          <w:b/>
          <w:bCs/>
        </w:rPr>
      </w:pPr>
    </w:p>
    <w:p w14:paraId="16875557" w14:textId="77777777" w:rsidR="00372B02" w:rsidRPr="00CC0017" w:rsidRDefault="00372B02" w:rsidP="00372B02">
      <w:pPr>
        <w:shd w:val="clear" w:color="auto" w:fill="EEECE1"/>
        <w:spacing w:after="200" w:line="276" w:lineRule="auto"/>
        <w:jc w:val="center"/>
        <w:rPr>
          <w:rFonts w:ascii="Arial" w:eastAsia="Calibri" w:hAnsi="Arial" w:cs="Arial"/>
          <w:b/>
          <w:bCs/>
        </w:rPr>
      </w:pPr>
    </w:p>
    <w:p w14:paraId="60E1A712" w14:textId="77777777" w:rsidR="00372B02" w:rsidRPr="00CC0017" w:rsidRDefault="00372B02" w:rsidP="00372B02">
      <w:pPr>
        <w:shd w:val="clear" w:color="auto" w:fill="EEECE1"/>
        <w:spacing w:after="200" w:line="276" w:lineRule="auto"/>
        <w:jc w:val="center"/>
        <w:rPr>
          <w:rFonts w:ascii="Arial" w:eastAsia="Calibri" w:hAnsi="Arial" w:cs="Arial"/>
          <w:b/>
          <w:bCs/>
        </w:rPr>
      </w:pPr>
    </w:p>
    <w:p w14:paraId="4BD34DC8"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jc w:val="center"/>
        <w:rPr>
          <w:rFonts w:ascii="Arial" w:eastAsia="Calibri" w:hAnsi="Arial" w:cs="Arial"/>
          <w:b/>
          <w:bCs/>
        </w:rPr>
      </w:pPr>
      <w:r w:rsidRPr="00CC0017">
        <w:rPr>
          <w:rFonts w:ascii="Arial" w:eastAsia="Calibri" w:hAnsi="Arial" w:cs="Arial"/>
          <w:b/>
          <w:bCs/>
        </w:rPr>
        <w:t>CONFIDENTIAL</w:t>
      </w:r>
    </w:p>
    <w:p w14:paraId="045BCF3F"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jc w:val="center"/>
        <w:rPr>
          <w:rFonts w:ascii="Arial" w:eastAsia="Calibri" w:hAnsi="Arial" w:cs="Arial"/>
          <w:b/>
          <w:bCs/>
        </w:rPr>
      </w:pPr>
      <w:r w:rsidRPr="00CC0017">
        <w:rPr>
          <w:rFonts w:ascii="Arial" w:eastAsia="Calibri" w:hAnsi="Arial" w:cs="Arial"/>
          <w:b/>
          <w:bCs/>
        </w:rPr>
        <w:t>CARE ALLOCATIONS PANEL DECISION RECORD</w:t>
      </w:r>
    </w:p>
    <w:p w14:paraId="512A5257" w14:textId="30FF654A" w:rsidR="00372B02" w:rsidRPr="00CC0017" w:rsidRDefault="00E748D1"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b/>
          <w:bCs/>
        </w:rPr>
      </w:pPr>
      <w:r>
        <w:rPr>
          <w:rFonts w:ascii="Arial" w:eastAsia="Calibri" w:hAnsi="Arial" w:cs="Arial"/>
          <w:b/>
          <w:bCs/>
        </w:rPr>
        <w:t>Homeseeker</w:t>
      </w:r>
      <w:r w:rsidR="00372B02" w:rsidRPr="00CC0017">
        <w:rPr>
          <w:rFonts w:ascii="Arial" w:eastAsia="Calibri" w:hAnsi="Arial" w:cs="Arial"/>
          <w:b/>
          <w:bCs/>
        </w:rPr>
        <w:t xml:space="preserve"> Name(s):</w:t>
      </w:r>
    </w:p>
    <w:p w14:paraId="5FA5C51F" w14:textId="61B48653" w:rsidR="00372B02" w:rsidRPr="00CC0017" w:rsidRDefault="00E748D1"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b/>
          <w:bCs/>
        </w:rPr>
      </w:pPr>
      <w:r>
        <w:rPr>
          <w:rFonts w:ascii="Arial" w:eastAsia="Calibri" w:hAnsi="Arial" w:cs="Arial"/>
          <w:b/>
          <w:bCs/>
        </w:rPr>
        <w:t>Homeseeker</w:t>
      </w:r>
      <w:r w:rsidR="00372B02" w:rsidRPr="00CC0017">
        <w:rPr>
          <w:rFonts w:ascii="Arial" w:eastAsia="Calibri" w:hAnsi="Arial" w:cs="Arial"/>
          <w:b/>
          <w:bCs/>
        </w:rPr>
        <w:t xml:space="preserve"> Address:</w:t>
      </w:r>
    </w:p>
    <w:p w14:paraId="75881737" w14:textId="2FE8AEA6" w:rsidR="00372B02" w:rsidRPr="00CC0017" w:rsidRDefault="00E748D1"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b/>
          <w:bCs/>
        </w:rPr>
      </w:pPr>
      <w:r>
        <w:rPr>
          <w:rFonts w:ascii="Arial" w:eastAsia="Calibri" w:hAnsi="Arial" w:cs="Arial"/>
          <w:b/>
          <w:bCs/>
        </w:rPr>
        <w:t>Homeseeker</w:t>
      </w:r>
      <w:r w:rsidR="00372B02" w:rsidRPr="00CC0017">
        <w:rPr>
          <w:rFonts w:ascii="Arial" w:eastAsia="Calibri" w:hAnsi="Arial" w:cs="Arial"/>
          <w:b/>
          <w:bCs/>
        </w:rPr>
        <w:t>’s carer / advocate’s contact details:</w:t>
      </w:r>
    </w:p>
    <w:p w14:paraId="00EF9AD6"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b/>
          <w:bCs/>
        </w:rPr>
      </w:pPr>
      <w:r w:rsidRPr="00CC0017">
        <w:rPr>
          <w:rFonts w:ascii="Arial" w:eastAsia="Calibri" w:hAnsi="Arial" w:cs="Arial"/>
          <w:b/>
          <w:bCs/>
        </w:rPr>
        <w:t xml:space="preserve">Is all correspondence to be sent to the carer? </w:t>
      </w:r>
      <w:r w:rsidRPr="00CC0017">
        <w:rPr>
          <w:rFonts w:ascii="Arial" w:eastAsia="Calibri" w:hAnsi="Arial" w:cs="Arial"/>
          <w:b/>
          <w:bCs/>
        </w:rPr>
        <w:tab/>
      </w:r>
      <w:r w:rsidRPr="00CC0017">
        <w:rPr>
          <w:rFonts w:ascii="Arial" w:eastAsia="Calibri" w:hAnsi="Arial" w:cs="Arial"/>
          <w:b/>
          <w:bCs/>
        </w:rPr>
        <w:tab/>
      </w:r>
    </w:p>
    <w:p w14:paraId="0313AEFB"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252C7F3F"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b/>
          <w:bCs/>
        </w:rPr>
      </w:pPr>
      <w:r w:rsidRPr="00CC0017">
        <w:rPr>
          <w:rFonts w:ascii="Arial" w:eastAsia="Calibri" w:hAnsi="Arial" w:cs="Arial"/>
          <w:b/>
          <w:bCs/>
        </w:rPr>
        <w:t xml:space="preserve">Is this a transfer </w:t>
      </w:r>
      <w:r w:rsidR="002869B3" w:rsidRPr="00CC0017">
        <w:rPr>
          <w:rFonts w:ascii="Arial" w:eastAsia="Calibri" w:hAnsi="Arial" w:cs="Arial"/>
          <w:b/>
          <w:bCs/>
        </w:rPr>
        <w:t>application?</w:t>
      </w:r>
      <w:r w:rsidRPr="00CC0017">
        <w:rPr>
          <w:rFonts w:ascii="Arial" w:eastAsia="Calibri" w:hAnsi="Arial" w:cs="Arial"/>
          <w:b/>
          <w:bCs/>
        </w:rPr>
        <w:t xml:space="preserve"> </w:t>
      </w:r>
      <w:r w:rsidRPr="00CC0017">
        <w:rPr>
          <w:rFonts w:ascii="Arial" w:eastAsia="Calibri" w:hAnsi="Arial" w:cs="Arial"/>
          <w:b/>
          <w:bCs/>
        </w:rPr>
        <w:tab/>
      </w:r>
      <w:r w:rsidRPr="00CC0017">
        <w:rPr>
          <w:rFonts w:ascii="Arial" w:eastAsia="Calibri" w:hAnsi="Arial" w:cs="Arial"/>
          <w:b/>
          <w:bCs/>
        </w:rPr>
        <w:tab/>
      </w:r>
      <w:r w:rsidRPr="00CC0017">
        <w:rPr>
          <w:rFonts w:ascii="Arial" w:eastAsia="Calibri" w:hAnsi="Arial" w:cs="Arial"/>
          <w:b/>
          <w:bCs/>
        </w:rPr>
        <w:tab/>
      </w:r>
      <w:r w:rsidRPr="00CC0017">
        <w:rPr>
          <w:rFonts w:ascii="Arial" w:eastAsia="Calibri" w:hAnsi="Arial" w:cs="Arial"/>
          <w:b/>
          <w:bCs/>
        </w:rPr>
        <w:tab/>
      </w:r>
      <w:r w:rsidRPr="00CC0017">
        <w:rPr>
          <w:rFonts w:ascii="Arial" w:eastAsia="Calibri" w:hAnsi="Arial" w:cs="Arial"/>
          <w:b/>
          <w:bCs/>
        </w:rPr>
        <w:tab/>
      </w:r>
    </w:p>
    <w:p w14:paraId="371A4B5F"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06CA3E8A"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b/>
          <w:bCs/>
          <w:i/>
          <w:iCs/>
        </w:rPr>
      </w:pPr>
    </w:p>
    <w:p w14:paraId="17CDE6CA"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jc w:val="center"/>
        <w:rPr>
          <w:rFonts w:ascii="Arial" w:eastAsia="Calibri" w:hAnsi="Arial" w:cs="Arial"/>
          <w:b/>
          <w:bCs/>
        </w:rPr>
      </w:pPr>
      <w:r w:rsidRPr="00CC0017">
        <w:rPr>
          <w:rFonts w:ascii="Arial" w:eastAsia="Calibri" w:hAnsi="Arial" w:cs="Arial"/>
          <w:b/>
          <w:bCs/>
        </w:rPr>
        <w:t>ELIGIBILITY CHECKLIST</w:t>
      </w:r>
    </w:p>
    <w:p w14:paraId="511B7EC4" w14:textId="46D7AC2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Is the </w:t>
      </w:r>
      <w:r w:rsidR="00E748D1">
        <w:rPr>
          <w:rFonts w:ascii="Arial" w:eastAsia="Calibri" w:hAnsi="Arial" w:cs="Arial"/>
        </w:rPr>
        <w:t>homeseeker</w:t>
      </w:r>
      <w:r w:rsidRPr="00CC0017">
        <w:rPr>
          <w:rFonts w:ascii="Arial" w:eastAsia="Calibri" w:hAnsi="Arial" w:cs="Arial"/>
        </w:rPr>
        <w:t xml:space="preserve"> (or partner) </w:t>
      </w:r>
      <w:r w:rsidR="00FC2F5C" w:rsidRPr="00CC0017">
        <w:rPr>
          <w:rFonts w:ascii="Arial" w:eastAsia="Calibri" w:hAnsi="Arial" w:cs="Arial"/>
        </w:rPr>
        <w:t xml:space="preserve">aged </w:t>
      </w:r>
      <w:r w:rsidR="002869B3" w:rsidRPr="00CC0017">
        <w:rPr>
          <w:rFonts w:ascii="Arial" w:eastAsia="Calibri" w:hAnsi="Arial" w:cs="Arial"/>
        </w:rPr>
        <w:t>over</w:t>
      </w:r>
      <w:r w:rsidRPr="00CC0017">
        <w:rPr>
          <w:rFonts w:ascii="Arial" w:eastAsia="Calibri" w:hAnsi="Arial" w:cs="Arial"/>
        </w:rPr>
        <w:t xml:space="preserve"> </w:t>
      </w:r>
      <w:r w:rsidR="002869B3" w:rsidRPr="00CC0017">
        <w:rPr>
          <w:rFonts w:ascii="Arial" w:eastAsia="Calibri" w:hAnsi="Arial" w:cs="Arial"/>
        </w:rPr>
        <w:t>55?</w:t>
      </w:r>
      <w:r w:rsidRPr="00CC0017">
        <w:rPr>
          <w:rFonts w:ascii="Arial" w:eastAsia="Calibri" w:hAnsi="Arial" w:cs="Arial"/>
        </w:rPr>
        <w:t xml:space="preserve"> </w:t>
      </w:r>
      <w:r w:rsidRPr="00CC0017">
        <w:rPr>
          <w:rFonts w:ascii="Arial" w:eastAsia="Calibri" w:hAnsi="Arial" w:cs="Arial"/>
        </w:rPr>
        <w:tab/>
      </w:r>
      <w:r w:rsidRPr="00CC0017">
        <w:rPr>
          <w:rFonts w:ascii="Arial" w:eastAsia="Calibri" w:hAnsi="Arial" w:cs="Arial"/>
        </w:rPr>
        <w:tab/>
      </w:r>
      <w:r w:rsidRPr="00CC0017">
        <w:rPr>
          <w:rFonts w:ascii="Arial" w:eastAsia="Calibri" w:hAnsi="Arial" w:cs="Arial"/>
        </w:rPr>
        <w:tab/>
      </w:r>
    </w:p>
    <w:p w14:paraId="26DB0590"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3B712F6B" w14:textId="6342A3A8" w:rsidR="00372B02" w:rsidRPr="00CC0017" w:rsidRDefault="002869B3"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Is</w:t>
      </w:r>
      <w:r w:rsidR="00372B02" w:rsidRPr="00CC0017">
        <w:rPr>
          <w:rFonts w:ascii="Arial" w:eastAsia="Calibri" w:hAnsi="Arial" w:cs="Arial"/>
        </w:rPr>
        <w:t xml:space="preserve"> either of the </w:t>
      </w:r>
      <w:r w:rsidR="00E748D1">
        <w:rPr>
          <w:rFonts w:ascii="Arial" w:eastAsia="Calibri" w:hAnsi="Arial" w:cs="Arial"/>
        </w:rPr>
        <w:t>homeseeker</w:t>
      </w:r>
      <w:r w:rsidR="00372B02" w:rsidRPr="00CC0017">
        <w:rPr>
          <w:rFonts w:ascii="Arial" w:eastAsia="Calibri" w:hAnsi="Arial" w:cs="Arial"/>
        </w:rPr>
        <w:t>s under the age of 50</w:t>
      </w:r>
      <w:r w:rsidRPr="00CC0017">
        <w:rPr>
          <w:rFonts w:ascii="Arial" w:eastAsia="Calibri" w:hAnsi="Arial" w:cs="Arial"/>
        </w:rPr>
        <w:t>?</w:t>
      </w:r>
      <w:r w:rsidR="00372B02" w:rsidRPr="00CC0017">
        <w:rPr>
          <w:rFonts w:ascii="Arial" w:eastAsia="Calibri" w:hAnsi="Arial" w:cs="Arial"/>
        </w:rPr>
        <w:tab/>
      </w:r>
      <w:r w:rsidR="00372B02" w:rsidRPr="00CC0017">
        <w:rPr>
          <w:rFonts w:ascii="Arial" w:eastAsia="Calibri" w:hAnsi="Arial" w:cs="Arial"/>
        </w:rPr>
        <w:tab/>
      </w:r>
      <w:r w:rsidR="00372B02" w:rsidRPr="00CC0017">
        <w:rPr>
          <w:rFonts w:ascii="Arial" w:eastAsia="Calibri" w:hAnsi="Arial" w:cs="Arial"/>
        </w:rPr>
        <w:tab/>
      </w:r>
    </w:p>
    <w:p w14:paraId="0034E801"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08B51076" w14:textId="5F5CB9B6"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If the </w:t>
      </w:r>
      <w:r w:rsidR="00E748D1">
        <w:rPr>
          <w:rFonts w:ascii="Arial" w:eastAsia="Calibri" w:hAnsi="Arial" w:cs="Arial"/>
        </w:rPr>
        <w:t>homeseeker</w:t>
      </w:r>
      <w:r w:rsidRPr="00CC0017">
        <w:rPr>
          <w:rFonts w:ascii="Arial" w:eastAsia="Calibri" w:hAnsi="Arial" w:cs="Arial"/>
        </w:rPr>
        <w:t xml:space="preserve"> is under the age of 50 do they have a long term disability?</w:t>
      </w:r>
    </w:p>
    <w:p w14:paraId="254524C9"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68A0F16C" w14:textId="4B6D2DE5"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Does the </w:t>
      </w:r>
      <w:r w:rsidR="00E748D1">
        <w:rPr>
          <w:rFonts w:ascii="Arial" w:eastAsia="Calibri" w:hAnsi="Arial" w:cs="Arial"/>
        </w:rPr>
        <w:t>homeseeker</w:t>
      </w:r>
      <w:r w:rsidRPr="00CC0017">
        <w:rPr>
          <w:rFonts w:ascii="Arial" w:eastAsia="Calibri" w:hAnsi="Arial" w:cs="Arial"/>
        </w:rPr>
        <w:t xml:space="preserve"> household have housing / support /care needs?</w:t>
      </w:r>
    </w:p>
    <w:p w14:paraId="015AB8F5"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10763C6A"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Are they waiting for hospital, residential care, nursing or care setting discharge?</w:t>
      </w:r>
    </w:p>
    <w:p w14:paraId="22F864D6"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lastRenderedPageBreak/>
        <w:t xml:space="preserve">Yes </w:t>
      </w:r>
      <w:r w:rsidRPr="00CC0017">
        <w:rPr>
          <w:rFonts w:ascii="Arial" w:eastAsia="Calibri" w:hAnsi="Arial" w:cs="Arial"/>
          <w:b/>
          <w:bCs/>
          <w:i/>
          <w:iCs/>
        </w:rPr>
        <w:tab/>
      </w:r>
      <w:r w:rsidRPr="00CC0017">
        <w:rPr>
          <w:rFonts w:ascii="Arial" w:eastAsia="Calibri" w:hAnsi="Arial" w:cs="Arial"/>
          <w:b/>
          <w:bCs/>
          <w:i/>
          <w:iCs/>
        </w:rPr>
        <w:tab/>
        <w:t>No</w:t>
      </w:r>
    </w:p>
    <w:p w14:paraId="2E4118CF" w14:textId="63F0F3A5"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Is the </w:t>
      </w:r>
      <w:r w:rsidR="00E748D1">
        <w:rPr>
          <w:rFonts w:ascii="Arial" w:eastAsia="Calibri" w:hAnsi="Arial" w:cs="Arial"/>
        </w:rPr>
        <w:t>homeseeker</w:t>
      </w:r>
      <w:r w:rsidRPr="00CC0017">
        <w:rPr>
          <w:rFonts w:ascii="Arial" w:eastAsia="Calibri" w:hAnsi="Arial" w:cs="Arial"/>
        </w:rPr>
        <w:t xml:space="preserve"> an older carer with son, daughter or dependant with a learning / physical disability who requires care and support?</w:t>
      </w:r>
    </w:p>
    <w:p w14:paraId="12617BBB"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40D46B72"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rPr>
          <w:rFonts w:ascii="Arial" w:eastAsia="Calibri" w:hAnsi="Arial" w:cs="Arial"/>
          <w:b/>
          <w:bCs/>
          <w:i/>
          <w:iCs/>
        </w:rPr>
      </w:pPr>
    </w:p>
    <w:p w14:paraId="302AC094" w14:textId="3760B7FD"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Does the </w:t>
      </w:r>
      <w:r w:rsidR="00E748D1">
        <w:rPr>
          <w:rFonts w:ascii="Arial" w:eastAsia="Calibri" w:hAnsi="Arial" w:cs="Arial"/>
        </w:rPr>
        <w:t>homeseeker</w:t>
      </w:r>
      <w:r w:rsidRPr="00CC0017">
        <w:rPr>
          <w:rFonts w:ascii="Arial" w:eastAsia="Calibri" w:hAnsi="Arial" w:cs="Arial"/>
        </w:rPr>
        <w:t xml:space="preserve"> household currently reside in Blaenau Gwent?</w:t>
      </w:r>
    </w:p>
    <w:p w14:paraId="732ACCEC"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4C046DCC" w14:textId="6F74CA7B"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Does the </w:t>
      </w:r>
      <w:r w:rsidR="00E748D1">
        <w:rPr>
          <w:rFonts w:ascii="Arial" w:eastAsia="Calibri" w:hAnsi="Arial" w:cs="Arial"/>
        </w:rPr>
        <w:t>homeseeker</w:t>
      </w:r>
      <w:r w:rsidRPr="00CC0017">
        <w:rPr>
          <w:rFonts w:ascii="Arial" w:eastAsia="Calibri" w:hAnsi="Arial" w:cs="Arial"/>
        </w:rPr>
        <w:t xml:space="preserve"> household have a local connection with Blaenau Gwent which will assist their current or future care needs?</w:t>
      </w:r>
    </w:p>
    <w:p w14:paraId="60F512E2"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34E257E5"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b/>
          <w:bCs/>
        </w:rPr>
      </w:pPr>
      <w:r w:rsidRPr="00CC0017">
        <w:rPr>
          <w:rFonts w:ascii="Arial" w:eastAsia="Calibri" w:hAnsi="Arial" w:cs="Arial"/>
          <w:b/>
          <w:bCs/>
        </w:rPr>
        <w:t>What are the current medical / care needs of the household?</w:t>
      </w:r>
    </w:p>
    <w:p w14:paraId="6A52C654"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b/>
          <w:bCs/>
          <w:i/>
          <w:iCs/>
        </w:rPr>
      </w:pPr>
      <w:r w:rsidRPr="00CC0017">
        <w:rPr>
          <w:rFonts w:ascii="Arial" w:eastAsia="Calibri" w:hAnsi="Arial" w:cs="Arial"/>
        </w:rPr>
        <w:t xml:space="preserve">Do they require </w:t>
      </w:r>
      <w:r w:rsidRPr="00CC0017">
        <w:rPr>
          <w:rFonts w:ascii="Arial" w:eastAsia="Calibri" w:hAnsi="Arial" w:cs="Arial"/>
          <w:b/>
          <w:bCs/>
          <w:i/>
          <w:iCs/>
        </w:rPr>
        <w:t xml:space="preserve">high / medium / low </w:t>
      </w:r>
      <w:r w:rsidRPr="00CC0017">
        <w:rPr>
          <w:rFonts w:ascii="Arial" w:eastAsia="Calibri" w:hAnsi="Arial" w:cs="Arial"/>
        </w:rPr>
        <w:t xml:space="preserve">/ support? </w:t>
      </w:r>
      <w:r w:rsidRPr="00CC0017">
        <w:rPr>
          <w:rFonts w:ascii="Arial" w:eastAsia="Calibri" w:hAnsi="Arial" w:cs="Arial"/>
          <w:b/>
          <w:bCs/>
          <w:i/>
          <w:iCs/>
        </w:rPr>
        <w:t xml:space="preserve">High Med Low </w:t>
      </w:r>
    </w:p>
    <w:p w14:paraId="048F7211" w14:textId="10D3D0E0"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Will the </w:t>
      </w:r>
      <w:r w:rsidR="00E748D1">
        <w:rPr>
          <w:rFonts w:ascii="Arial" w:eastAsia="Calibri" w:hAnsi="Arial" w:cs="Arial"/>
        </w:rPr>
        <w:t>homeseeker</w:t>
      </w:r>
      <w:r w:rsidRPr="00CC0017">
        <w:rPr>
          <w:rFonts w:ascii="Arial" w:eastAsia="Calibri" w:hAnsi="Arial" w:cs="Arial"/>
        </w:rPr>
        <w:t xml:space="preserve"> have the ability to manage to live in extra care accommodation with an appropriate care</w:t>
      </w:r>
      <w:r w:rsidRPr="00CC0017">
        <w:rPr>
          <w:rFonts w:ascii="Arial" w:eastAsia="Calibri" w:hAnsi="Arial" w:cs="Arial"/>
          <w:b/>
          <w:bCs/>
          <w:i/>
          <w:iCs/>
        </w:rPr>
        <w:t xml:space="preserve"> </w:t>
      </w:r>
      <w:r w:rsidRPr="00CC0017">
        <w:rPr>
          <w:rFonts w:ascii="Arial" w:eastAsia="Calibri" w:hAnsi="Arial" w:cs="Arial"/>
        </w:rPr>
        <w:t>package?</w:t>
      </w:r>
    </w:p>
    <w:p w14:paraId="0E1798B9"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rPr>
      </w:pPr>
      <w:r w:rsidRPr="00CC0017">
        <w:rPr>
          <w:rFonts w:ascii="Arial" w:eastAsia="Calibri" w:hAnsi="Arial" w:cs="Arial"/>
          <w:b/>
        </w:rPr>
        <w:t>Yes</w:t>
      </w:r>
      <w:r w:rsidRPr="00CC0017">
        <w:rPr>
          <w:rFonts w:ascii="Arial" w:eastAsia="Calibri" w:hAnsi="Arial" w:cs="Arial"/>
          <w:b/>
        </w:rPr>
        <w:tab/>
      </w:r>
      <w:r w:rsidRPr="00CC0017">
        <w:rPr>
          <w:rFonts w:ascii="Arial" w:eastAsia="Calibri" w:hAnsi="Arial" w:cs="Arial"/>
          <w:b/>
        </w:rPr>
        <w:tab/>
        <w:t>No</w:t>
      </w:r>
    </w:p>
    <w:p w14:paraId="3A4A9A91" w14:textId="1F688714"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Are there any exceptional circumstances with this </w:t>
      </w:r>
      <w:r w:rsidR="00E748D1">
        <w:rPr>
          <w:rFonts w:ascii="Arial" w:eastAsia="Calibri" w:hAnsi="Arial" w:cs="Arial"/>
        </w:rPr>
        <w:t>homeseeker</w:t>
      </w:r>
      <w:r w:rsidRPr="00CC0017">
        <w:rPr>
          <w:rFonts w:ascii="Arial" w:eastAsia="Calibri" w:hAnsi="Arial" w:cs="Arial"/>
        </w:rPr>
        <w:t xml:space="preserve"> household?</w:t>
      </w:r>
    </w:p>
    <w:p w14:paraId="5B1890B4"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58743609"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If yes, please provide a brief outline:</w:t>
      </w:r>
    </w:p>
    <w:p w14:paraId="7D49DFA4" w14:textId="52DAAA20"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Is there a reason why the </w:t>
      </w:r>
      <w:r w:rsidR="00E748D1">
        <w:rPr>
          <w:rFonts w:ascii="Arial" w:eastAsia="Calibri" w:hAnsi="Arial" w:cs="Arial"/>
        </w:rPr>
        <w:t>homeseeker</w:t>
      </w:r>
      <w:r w:rsidRPr="00CC0017">
        <w:rPr>
          <w:rFonts w:ascii="Arial" w:eastAsia="Calibri" w:hAnsi="Arial" w:cs="Arial"/>
        </w:rPr>
        <w:t xml:space="preserve"> household should be suspended from the Association’s housing register?</w:t>
      </w:r>
    </w:p>
    <w:p w14:paraId="161597C2" w14:textId="77777777" w:rsidR="00372B02" w:rsidRPr="00CC0017" w:rsidRDefault="00372B02" w:rsidP="00372B02">
      <w:pPr>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556BA6A5"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If yes, please provide a brief outline:</w:t>
      </w:r>
    </w:p>
    <w:p w14:paraId="1DE4F87C"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p>
    <w:p w14:paraId="741D8024"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p>
    <w:p w14:paraId="2AC9CFC7"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p>
    <w:p w14:paraId="1B34D1F2" w14:textId="77777777" w:rsidR="00372B02" w:rsidRPr="00CC0017" w:rsidRDefault="00372B02" w:rsidP="00372B02">
      <w:pPr>
        <w:shd w:val="clear" w:color="auto" w:fill="EEECE1"/>
        <w:spacing w:after="200" w:line="276" w:lineRule="auto"/>
        <w:rPr>
          <w:rFonts w:ascii="Arial" w:eastAsia="Calibri" w:hAnsi="Arial" w:cs="Arial"/>
          <w:b/>
          <w:bCs/>
        </w:rPr>
      </w:pPr>
    </w:p>
    <w:p w14:paraId="546703C9"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jc w:val="center"/>
        <w:rPr>
          <w:rFonts w:ascii="Arial" w:eastAsia="Calibri" w:hAnsi="Arial" w:cs="Arial"/>
          <w:b/>
          <w:bCs/>
        </w:rPr>
      </w:pPr>
      <w:r w:rsidRPr="00CC0017">
        <w:rPr>
          <w:rFonts w:ascii="Arial" w:eastAsia="Calibri" w:hAnsi="Arial" w:cs="Arial"/>
          <w:b/>
          <w:bCs/>
        </w:rPr>
        <w:t>ALLOCATION PANEL DECISION</w:t>
      </w:r>
    </w:p>
    <w:p w14:paraId="0F090BD1"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lastRenderedPageBreak/>
        <w:t>Is each member in agreement with decision?</w:t>
      </w:r>
      <w:r w:rsidRPr="00CC0017">
        <w:rPr>
          <w:rFonts w:ascii="Arial" w:eastAsia="Calibri" w:hAnsi="Arial" w:cs="Arial"/>
        </w:rPr>
        <w:tab/>
      </w:r>
      <w:r w:rsidRPr="00CC0017">
        <w:rPr>
          <w:rFonts w:ascii="Arial" w:eastAsia="Calibri" w:hAnsi="Arial" w:cs="Arial"/>
        </w:rPr>
        <w:tab/>
      </w:r>
      <w:r w:rsidRPr="00CC0017">
        <w:rPr>
          <w:rFonts w:ascii="Arial" w:eastAsia="Calibri" w:hAnsi="Arial" w:cs="Arial"/>
        </w:rPr>
        <w:tab/>
      </w: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69170393" w14:textId="62708F50"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If eligible, which tenure type is the </w:t>
      </w:r>
      <w:r w:rsidR="00E748D1">
        <w:rPr>
          <w:rFonts w:ascii="Arial" w:eastAsia="Calibri" w:hAnsi="Arial" w:cs="Arial"/>
        </w:rPr>
        <w:t>homeseeker</w:t>
      </w:r>
      <w:r w:rsidRPr="00CC0017">
        <w:rPr>
          <w:rFonts w:ascii="Arial" w:eastAsia="Calibri" w:hAnsi="Arial" w:cs="Arial"/>
        </w:rPr>
        <w:t xml:space="preserve"> to be supported with?</w:t>
      </w:r>
    </w:p>
    <w:p w14:paraId="32F11683" w14:textId="3CC07CFB"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Does the </w:t>
      </w:r>
      <w:r w:rsidR="00E748D1">
        <w:rPr>
          <w:rFonts w:ascii="Arial" w:eastAsia="Calibri" w:hAnsi="Arial" w:cs="Arial"/>
        </w:rPr>
        <w:t>homeseeker</w:t>
      </w:r>
      <w:r w:rsidRPr="00CC0017">
        <w:rPr>
          <w:rFonts w:ascii="Arial" w:eastAsia="Calibri" w:hAnsi="Arial" w:cs="Arial"/>
        </w:rPr>
        <w:t xml:space="preserve"> require a ground floor property? </w:t>
      </w:r>
      <w:r w:rsidRPr="00CC0017">
        <w:rPr>
          <w:rFonts w:ascii="Arial" w:eastAsia="Calibri" w:hAnsi="Arial" w:cs="Arial"/>
        </w:rPr>
        <w:tab/>
      </w:r>
      <w:r w:rsidRPr="00CC0017">
        <w:rPr>
          <w:rFonts w:ascii="Arial" w:eastAsia="Calibri" w:hAnsi="Arial" w:cs="Arial"/>
        </w:rPr>
        <w:tab/>
      </w: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65F97FF2" w14:textId="4B8F5C4D"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Does the </w:t>
      </w:r>
      <w:r w:rsidR="00E748D1">
        <w:rPr>
          <w:rFonts w:ascii="Arial" w:eastAsia="Calibri" w:hAnsi="Arial" w:cs="Arial"/>
        </w:rPr>
        <w:t>homeseeker</w:t>
      </w:r>
      <w:r w:rsidRPr="00CC0017">
        <w:rPr>
          <w:rFonts w:ascii="Arial" w:eastAsia="Calibri" w:hAnsi="Arial" w:cs="Arial"/>
        </w:rPr>
        <w:t xml:space="preserve"> require full disability provision? </w:t>
      </w:r>
      <w:r w:rsidRPr="00CC0017">
        <w:rPr>
          <w:rFonts w:ascii="Arial" w:eastAsia="Calibri" w:hAnsi="Arial" w:cs="Arial"/>
        </w:rPr>
        <w:tab/>
      </w:r>
      <w:r w:rsidRPr="00CC0017">
        <w:rPr>
          <w:rFonts w:ascii="Arial" w:eastAsia="Calibri" w:hAnsi="Arial" w:cs="Arial"/>
        </w:rPr>
        <w:tab/>
      </w: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2FAE5762" w14:textId="77777777" w:rsidR="00372B02" w:rsidRPr="00CC0017" w:rsidRDefault="00372B02" w:rsidP="00372B02">
      <w:pPr>
        <w:spacing w:after="200" w:line="276" w:lineRule="auto"/>
        <w:rPr>
          <w:rFonts w:ascii="Arial" w:eastAsia="Calibri" w:hAnsi="Arial" w:cs="Arial"/>
          <w:b/>
          <w:bCs/>
          <w:i/>
          <w:iCs/>
        </w:rPr>
      </w:pPr>
      <w:r w:rsidRPr="00CC0017">
        <w:rPr>
          <w:rFonts w:ascii="Arial" w:eastAsia="Calibri" w:hAnsi="Arial" w:cs="Arial"/>
          <w:b/>
          <w:bCs/>
          <w:i/>
          <w:iCs/>
        </w:rPr>
        <w:br w:type="page"/>
      </w:r>
    </w:p>
    <w:p w14:paraId="4E5B16BA"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jc w:val="center"/>
        <w:rPr>
          <w:rFonts w:ascii="Arial" w:eastAsia="Calibri" w:hAnsi="Arial" w:cs="Arial"/>
          <w:b/>
          <w:bCs/>
        </w:rPr>
      </w:pPr>
      <w:r w:rsidRPr="00CC0017">
        <w:rPr>
          <w:rFonts w:ascii="Arial" w:eastAsia="Calibri" w:hAnsi="Arial" w:cs="Arial"/>
          <w:b/>
          <w:bCs/>
        </w:rPr>
        <w:lastRenderedPageBreak/>
        <w:t>DECISION NOTIFICATION</w:t>
      </w:r>
    </w:p>
    <w:p w14:paraId="1783CC64" w14:textId="6120E5A1"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Date decision letter sent to </w:t>
      </w:r>
      <w:r w:rsidR="00E748D1">
        <w:rPr>
          <w:rFonts w:ascii="Arial" w:eastAsia="Calibri" w:hAnsi="Arial" w:cs="Arial"/>
        </w:rPr>
        <w:t>homeseeker</w:t>
      </w:r>
    </w:p>
    <w:p w14:paraId="3644E49B" w14:textId="5C917B4A"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 xml:space="preserve">Date decision letter sent to </w:t>
      </w:r>
      <w:r w:rsidR="00E748D1">
        <w:rPr>
          <w:rFonts w:ascii="Arial" w:eastAsia="Calibri" w:hAnsi="Arial" w:cs="Arial"/>
        </w:rPr>
        <w:t>homeseeker</w:t>
      </w:r>
      <w:r w:rsidRPr="00CC0017">
        <w:rPr>
          <w:rFonts w:ascii="Arial" w:eastAsia="Calibri" w:hAnsi="Arial" w:cs="Arial"/>
        </w:rPr>
        <w:t xml:space="preserve"> / advocate</w:t>
      </w:r>
    </w:p>
    <w:p w14:paraId="0C02E4B4"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Date offer of accommodation made</w:t>
      </w:r>
    </w:p>
    <w:p w14:paraId="660C916C"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Date of viewing:</w:t>
      </w:r>
    </w:p>
    <w:p w14:paraId="0B33D9BE"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Outcome of viewing: (accepted or refused):</w:t>
      </w:r>
    </w:p>
    <w:p w14:paraId="5F350B03" w14:textId="77777777" w:rsidR="00372B02" w:rsidRPr="00CC0017" w:rsidRDefault="00372B02" w:rsidP="00372B02">
      <w:pPr>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Cs/>
        </w:rPr>
      </w:pPr>
      <w:r w:rsidRPr="00CC0017">
        <w:rPr>
          <w:rFonts w:ascii="Arial" w:eastAsia="Calibri" w:hAnsi="Arial" w:cs="Arial"/>
          <w:b/>
          <w:bCs/>
          <w:iCs/>
        </w:rPr>
        <w:t>Accepted            Refused</w:t>
      </w:r>
    </w:p>
    <w:p w14:paraId="10F46CC0"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p>
    <w:p w14:paraId="0BFCC27E"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If refused provide refusal reason:</w:t>
      </w:r>
    </w:p>
    <w:p w14:paraId="7ABE0CD9"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Date council Housing Options Team advised of outcome</w:t>
      </w:r>
    </w:p>
    <w:p w14:paraId="67FFE00F"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Tenancy commencement date:</w:t>
      </w:r>
    </w:p>
    <w:p w14:paraId="5E4389C5"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b/>
          <w:bCs/>
          <w:iCs/>
        </w:rPr>
      </w:pPr>
      <w:r w:rsidRPr="00CC0017">
        <w:rPr>
          <w:rFonts w:ascii="Arial" w:eastAsia="Calibri" w:hAnsi="Arial" w:cs="Arial"/>
        </w:rPr>
        <w:t xml:space="preserve">Property allocated: </w:t>
      </w:r>
      <w:r w:rsidRPr="00CC0017">
        <w:rPr>
          <w:rFonts w:ascii="Arial" w:eastAsia="Calibri" w:hAnsi="Arial" w:cs="Arial"/>
        </w:rPr>
        <w:tab/>
      </w:r>
      <w:r w:rsidRPr="00CC0017">
        <w:rPr>
          <w:rFonts w:ascii="Arial" w:eastAsia="Calibri" w:hAnsi="Arial" w:cs="Arial"/>
        </w:rPr>
        <w:tab/>
      </w:r>
      <w:r w:rsidRPr="00CC0017">
        <w:rPr>
          <w:rFonts w:ascii="Arial" w:eastAsia="Calibri" w:hAnsi="Arial" w:cs="Arial"/>
        </w:rPr>
        <w:tab/>
      </w:r>
      <w:r w:rsidRPr="00CC0017">
        <w:rPr>
          <w:rFonts w:ascii="Arial" w:eastAsia="Calibri" w:hAnsi="Arial" w:cs="Arial"/>
        </w:rPr>
        <w:tab/>
      </w:r>
      <w:r w:rsidRPr="00CC0017">
        <w:rPr>
          <w:rFonts w:ascii="Arial" w:eastAsia="Calibri" w:hAnsi="Arial" w:cs="Arial"/>
        </w:rPr>
        <w:tab/>
      </w:r>
      <w:r w:rsidRPr="00CC0017">
        <w:rPr>
          <w:rFonts w:ascii="Arial" w:eastAsia="Calibri" w:hAnsi="Arial" w:cs="Arial"/>
        </w:rPr>
        <w:tab/>
      </w:r>
      <w:r w:rsidRPr="00CC0017">
        <w:rPr>
          <w:rFonts w:ascii="Arial" w:eastAsia="Calibri" w:hAnsi="Arial" w:cs="Arial"/>
        </w:rPr>
        <w:tab/>
      </w:r>
    </w:p>
    <w:p w14:paraId="6009411A" w14:textId="77777777" w:rsidR="00372B02" w:rsidRPr="00CC0017" w:rsidRDefault="00372B02" w:rsidP="00372B02">
      <w:pPr>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EEECE1"/>
        <w:spacing w:after="200" w:line="276" w:lineRule="auto"/>
        <w:ind w:left="5040" w:firstLine="720"/>
        <w:rPr>
          <w:rFonts w:ascii="Arial" w:eastAsia="Calibri" w:hAnsi="Arial" w:cs="Arial"/>
          <w:b/>
          <w:bCs/>
          <w:i/>
          <w:iCs/>
        </w:rPr>
      </w:pPr>
      <w:r w:rsidRPr="00CC0017">
        <w:rPr>
          <w:rFonts w:ascii="Arial" w:eastAsia="Calibri" w:hAnsi="Arial" w:cs="Arial"/>
          <w:b/>
          <w:bCs/>
          <w:i/>
          <w:iCs/>
        </w:rPr>
        <w:t xml:space="preserve">Yes </w:t>
      </w:r>
      <w:r w:rsidRPr="00CC0017">
        <w:rPr>
          <w:rFonts w:ascii="Arial" w:eastAsia="Calibri" w:hAnsi="Arial" w:cs="Arial"/>
          <w:b/>
          <w:bCs/>
          <w:i/>
          <w:iCs/>
        </w:rPr>
        <w:tab/>
      </w:r>
      <w:r w:rsidRPr="00CC0017">
        <w:rPr>
          <w:rFonts w:ascii="Arial" w:eastAsia="Calibri" w:hAnsi="Arial" w:cs="Arial"/>
          <w:b/>
          <w:bCs/>
          <w:i/>
          <w:iCs/>
        </w:rPr>
        <w:tab/>
        <w:t>No</w:t>
      </w:r>
    </w:p>
    <w:p w14:paraId="5E1369EB"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b/>
          <w:bCs/>
          <w:iCs/>
        </w:rPr>
      </w:pPr>
    </w:p>
    <w:p w14:paraId="29D356A8"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b/>
          <w:bCs/>
        </w:rPr>
      </w:pPr>
      <w:r w:rsidRPr="00CC0017">
        <w:rPr>
          <w:rFonts w:ascii="Arial" w:eastAsia="Calibri" w:hAnsi="Arial" w:cs="Arial"/>
          <w:b/>
          <w:bCs/>
        </w:rPr>
        <w:t>Authorisation</w:t>
      </w:r>
    </w:p>
    <w:p w14:paraId="2BB02F4B"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Panel Decision Authorised by Chair</w:t>
      </w:r>
    </w:p>
    <w:p w14:paraId="211315EE" w14:textId="77777777" w:rsidR="00372B02" w:rsidRPr="00CC0017" w:rsidRDefault="00372B02" w:rsidP="00372B02">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line="276" w:lineRule="auto"/>
        <w:rPr>
          <w:rFonts w:ascii="Arial" w:eastAsia="Calibri" w:hAnsi="Arial" w:cs="Arial"/>
        </w:rPr>
      </w:pPr>
      <w:r w:rsidRPr="00CC0017">
        <w:rPr>
          <w:rFonts w:ascii="Arial" w:eastAsia="Calibri" w:hAnsi="Arial" w:cs="Arial"/>
        </w:rPr>
        <w:t>Date of Panel Decision</w:t>
      </w:r>
    </w:p>
    <w:p w14:paraId="743D2273" w14:textId="77777777" w:rsidR="00965436" w:rsidRPr="00CC0017" w:rsidRDefault="00372B02" w:rsidP="002C2970">
      <w:pPr>
        <w:pStyle w:val="Heading2"/>
      </w:pPr>
      <w:bookmarkStart w:id="59" w:name="_Appendix_10:_Sheltered"/>
      <w:bookmarkEnd w:id="59"/>
      <w:r w:rsidRPr="00CC0017">
        <w:br w:type="page"/>
      </w:r>
      <w:r w:rsidR="00F04333" w:rsidRPr="00CC0017">
        <w:lastRenderedPageBreak/>
        <w:t>Appendix 10</w:t>
      </w:r>
      <w:r w:rsidR="006E3616" w:rsidRPr="00CC0017">
        <w:t xml:space="preserve">: </w:t>
      </w:r>
      <w:r w:rsidR="00965436" w:rsidRPr="00CC0017">
        <w:rPr>
          <w:lang w:eastAsia="en-GB"/>
        </w:rPr>
        <w:t>Sheltered Housing and Extra Care Schemes</w:t>
      </w:r>
    </w:p>
    <w:p w14:paraId="685F918F" w14:textId="77777777" w:rsidR="00965436" w:rsidRPr="00CC0017" w:rsidRDefault="00965436" w:rsidP="002C2970">
      <w:pPr>
        <w:pStyle w:val="Heading2"/>
        <w:rPr>
          <w:lang w:eastAsia="en-GB"/>
        </w:rPr>
      </w:pPr>
      <w:r w:rsidRPr="00CC0017">
        <w:rPr>
          <w:lang w:eastAsia="en-GB"/>
        </w:rPr>
        <w:t>Sheltered Housing</w:t>
      </w:r>
    </w:p>
    <w:p w14:paraId="355FF77D" w14:textId="77777777" w:rsidR="00965436" w:rsidRPr="00CC0017" w:rsidRDefault="00965436" w:rsidP="00E50024">
      <w:pPr>
        <w:autoSpaceDE w:val="0"/>
        <w:autoSpaceDN w:val="0"/>
        <w:adjustRightInd w:val="0"/>
        <w:jc w:val="both"/>
        <w:rPr>
          <w:rFonts w:ascii="Arial" w:hAnsi="Arial" w:cs="Arial"/>
          <w:b/>
          <w:u w:val="single"/>
          <w:lang w:eastAsia="en-GB"/>
        </w:rPr>
      </w:pPr>
    </w:p>
    <w:p w14:paraId="3DA63666" w14:textId="77777777" w:rsidR="00965436" w:rsidRPr="00CC0017" w:rsidRDefault="00965436" w:rsidP="00E50024">
      <w:pPr>
        <w:autoSpaceDE w:val="0"/>
        <w:autoSpaceDN w:val="0"/>
        <w:adjustRightInd w:val="0"/>
        <w:jc w:val="both"/>
        <w:rPr>
          <w:rFonts w:ascii="Arial" w:hAnsi="Arial" w:cs="Arial"/>
          <w:u w:val="single"/>
          <w:lang w:eastAsia="en-GB"/>
        </w:rPr>
      </w:pPr>
      <w:r w:rsidRPr="00CC0017">
        <w:rPr>
          <w:rFonts w:ascii="Arial" w:hAnsi="Arial" w:cs="Arial"/>
          <w:u w:val="single"/>
          <w:lang w:eastAsia="en-GB"/>
        </w:rPr>
        <w:t xml:space="preserve">Melin Homes </w:t>
      </w:r>
    </w:p>
    <w:p w14:paraId="2C81C58A" w14:textId="77777777" w:rsidR="00965436" w:rsidRPr="00CC0017" w:rsidRDefault="00965436" w:rsidP="00E50024">
      <w:pPr>
        <w:autoSpaceDE w:val="0"/>
        <w:autoSpaceDN w:val="0"/>
        <w:adjustRightInd w:val="0"/>
        <w:jc w:val="both"/>
        <w:rPr>
          <w:rFonts w:ascii="Arial" w:hAnsi="Arial" w:cs="Arial"/>
          <w:lang w:eastAsia="en-GB"/>
        </w:rPr>
      </w:pPr>
    </w:p>
    <w:p w14:paraId="09841AD9"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Llys Ebwy, Briery Hill, Ebbw Vale</w:t>
      </w:r>
    </w:p>
    <w:p w14:paraId="2C06B6E6"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Roderick Hill Court, Dukestown, Tredegar</w:t>
      </w:r>
    </w:p>
    <w:p w14:paraId="18A354A6"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Ty Pendry Thomas, Briery Hill, Ebbw Vale</w:t>
      </w:r>
    </w:p>
    <w:p w14:paraId="4CF31588"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 xml:space="preserve">Howell Griffiths Court, Roseheyworth, Abertillery </w:t>
      </w:r>
    </w:p>
    <w:p w14:paraId="248DE936" w14:textId="77777777" w:rsidR="00965436" w:rsidRPr="00CC0017" w:rsidRDefault="00965436" w:rsidP="00E50024">
      <w:pPr>
        <w:autoSpaceDE w:val="0"/>
        <w:autoSpaceDN w:val="0"/>
        <w:adjustRightInd w:val="0"/>
        <w:jc w:val="both"/>
        <w:rPr>
          <w:rFonts w:ascii="Arial" w:hAnsi="Arial" w:cs="Arial"/>
          <w:lang w:eastAsia="en-GB"/>
        </w:rPr>
      </w:pPr>
    </w:p>
    <w:p w14:paraId="7338782F"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b/>
          <w:bCs/>
          <w:lang w:eastAsia="en-GB"/>
        </w:rPr>
        <w:t>Eligibility Criteria</w:t>
      </w:r>
      <w:r w:rsidRPr="00CC0017">
        <w:rPr>
          <w:rFonts w:ascii="Arial" w:hAnsi="Arial" w:cs="Arial"/>
          <w:lang w:eastAsia="en-GB"/>
        </w:rPr>
        <w:t xml:space="preserve"> - 55 years old and above or relevant support need</w:t>
      </w:r>
    </w:p>
    <w:p w14:paraId="58678C6C" w14:textId="77777777" w:rsidR="00965436" w:rsidRPr="00CC0017" w:rsidRDefault="00965436" w:rsidP="00E50024">
      <w:pPr>
        <w:autoSpaceDE w:val="0"/>
        <w:autoSpaceDN w:val="0"/>
        <w:adjustRightInd w:val="0"/>
        <w:jc w:val="both"/>
        <w:rPr>
          <w:rFonts w:ascii="Arial" w:hAnsi="Arial" w:cs="Arial"/>
          <w:lang w:eastAsia="en-GB"/>
        </w:rPr>
      </w:pPr>
    </w:p>
    <w:p w14:paraId="1782F410" w14:textId="77777777" w:rsidR="00965436" w:rsidRPr="00CC0017" w:rsidRDefault="00965436" w:rsidP="00E50024">
      <w:pPr>
        <w:autoSpaceDE w:val="0"/>
        <w:autoSpaceDN w:val="0"/>
        <w:adjustRightInd w:val="0"/>
        <w:jc w:val="both"/>
        <w:rPr>
          <w:rFonts w:ascii="Arial" w:hAnsi="Arial" w:cs="Arial"/>
          <w:u w:val="single"/>
          <w:lang w:eastAsia="en-GB"/>
        </w:rPr>
      </w:pPr>
      <w:r w:rsidRPr="00CC0017">
        <w:rPr>
          <w:rFonts w:ascii="Arial" w:hAnsi="Arial" w:cs="Arial"/>
          <w:u w:val="single"/>
          <w:lang w:eastAsia="en-GB"/>
        </w:rPr>
        <w:t xml:space="preserve">Linc Cymru </w:t>
      </w:r>
    </w:p>
    <w:p w14:paraId="15D9C1B6" w14:textId="77777777" w:rsidR="00965436" w:rsidRPr="00CC0017" w:rsidRDefault="00965436" w:rsidP="00E50024">
      <w:pPr>
        <w:autoSpaceDE w:val="0"/>
        <w:autoSpaceDN w:val="0"/>
        <w:adjustRightInd w:val="0"/>
        <w:jc w:val="both"/>
        <w:rPr>
          <w:rFonts w:ascii="Arial" w:hAnsi="Arial" w:cs="Arial"/>
          <w:u w:val="single"/>
          <w:lang w:eastAsia="en-GB"/>
        </w:rPr>
      </w:pPr>
    </w:p>
    <w:p w14:paraId="5DE929EC" w14:textId="77777777" w:rsidR="00965436" w:rsidRPr="00CC0017" w:rsidRDefault="00965436" w:rsidP="00E50024">
      <w:pPr>
        <w:jc w:val="both"/>
        <w:rPr>
          <w:rFonts w:ascii="Arial" w:hAnsi="Arial" w:cs="Arial"/>
          <w:b/>
          <w:u w:val="single"/>
        </w:rPr>
      </w:pPr>
      <w:r w:rsidRPr="00CC0017">
        <w:rPr>
          <w:rFonts w:ascii="Arial" w:hAnsi="Arial" w:cs="Arial"/>
        </w:rPr>
        <w:t>Bill Harry Court, Dukestown, Tredegar</w:t>
      </w:r>
      <w:r w:rsidRPr="00CC0017">
        <w:rPr>
          <w:rFonts w:ascii="Arial" w:hAnsi="Arial" w:cs="Arial"/>
          <w:b/>
          <w:u w:val="single"/>
        </w:rPr>
        <w:t xml:space="preserve"> </w:t>
      </w:r>
    </w:p>
    <w:p w14:paraId="54FA3586" w14:textId="77777777" w:rsidR="00965436" w:rsidRPr="00CC0017" w:rsidRDefault="00965436" w:rsidP="00E50024">
      <w:pPr>
        <w:jc w:val="both"/>
        <w:rPr>
          <w:rFonts w:ascii="Arial" w:hAnsi="Arial" w:cs="Arial"/>
        </w:rPr>
      </w:pPr>
      <w:r w:rsidRPr="00CC0017">
        <w:rPr>
          <w:rFonts w:ascii="Arial" w:hAnsi="Arial" w:cs="Arial"/>
        </w:rPr>
        <w:t>Llys-Yr-Efail, Westside/South, Blaina</w:t>
      </w:r>
    </w:p>
    <w:p w14:paraId="1DE43A03" w14:textId="77777777" w:rsidR="00965436" w:rsidRPr="00CC0017" w:rsidRDefault="00965436" w:rsidP="00E50024">
      <w:pPr>
        <w:jc w:val="both"/>
        <w:rPr>
          <w:rFonts w:ascii="Arial" w:hAnsi="Arial" w:cs="Arial"/>
        </w:rPr>
      </w:pPr>
      <w:r w:rsidRPr="00CC0017">
        <w:rPr>
          <w:rFonts w:ascii="Arial" w:hAnsi="Arial" w:cs="Arial"/>
        </w:rPr>
        <w:t xml:space="preserve">Ty Scott, Tredegar Town Centre </w:t>
      </w:r>
    </w:p>
    <w:p w14:paraId="579240E2" w14:textId="77777777" w:rsidR="00965436" w:rsidRPr="00CC0017" w:rsidRDefault="00965436" w:rsidP="00E50024">
      <w:pPr>
        <w:jc w:val="both"/>
        <w:rPr>
          <w:rFonts w:ascii="Arial" w:hAnsi="Arial" w:cs="Arial"/>
          <w:lang w:eastAsia="en-GB"/>
        </w:rPr>
      </w:pPr>
    </w:p>
    <w:p w14:paraId="20CFF5FF" w14:textId="77777777" w:rsidR="00965436" w:rsidRPr="00CC0017" w:rsidRDefault="00965436" w:rsidP="00E50024">
      <w:pPr>
        <w:jc w:val="both"/>
        <w:rPr>
          <w:rFonts w:ascii="Arial" w:hAnsi="Arial" w:cs="Arial"/>
          <w:lang w:eastAsia="en-GB"/>
        </w:rPr>
      </w:pPr>
      <w:r w:rsidRPr="00CC0017">
        <w:rPr>
          <w:rFonts w:ascii="Arial" w:hAnsi="Arial" w:cs="Arial"/>
          <w:b/>
          <w:bCs/>
          <w:lang w:eastAsia="en-GB"/>
        </w:rPr>
        <w:t>Eligibility Criteria</w:t>
      </w:r>
      <w:r w:rsidRPr="00CC0017">
        <w:rPr>
          <w:rFonts w:ascii="Arial" w:hAnsi="Arial" w:cs="Arial"/>
          <w:lang w:eastAsia="en-GB"/>
        </w:rPr>
        <w:t xml:space="preserve"> - 55 years old and above or relevant support need</w:t>
      </w:r>
    </w:p>
    <w:p w14:paraId="651CED95" w14:textId="77777777" w:rsidR="00965436" w:rsidRPr="00CC0017" w:rsidRDefault="00965436" w:rsidP="00E50024">
      <w:pPr>
        <w:jc w:val="both"/>
        <w:rPr>
          <w:rFonts w:ascii="Arial" w:hAnsi="Arial" w:cs="Arial"/>
        </w:rPr>
      </w:pPr>
    </w:p>
    <w:p w14:paraId="21D364F1" w14:textId="77777777" w:rsidR="00965436" w:rsidRPr="00CC0017" w:rsidRDefault="00965436" w:rsidP="00E50024">
      <w:pPr>
        <w:autoSpaceDE w:val="0"/>
        <w:autoSpaceDN w:val="0"/>
        <w:adjustRightInd w:val="0"/>
        <w:jc w:val="both"/>
        <w:rPr>
          <w:rFonts w:ascii="Arial" w:hAnsi="Arial" w:cs="Arial"/>
          <w:u w:val="single"/>
          <w:lang w:eastAsia="en-GB"/>
        </w:rPr>
      </w:pPr>
      <w:r w:rsidRPr="00CC0017">
        <w:rPr>
          <w:rFonts w:ascii="Arial" w:hAnsi="Arial" w:cs="Arial"/>
          <w:u w:val="single"/>
          <w:lang w:eastAsia="en-GB"/>
        </w:rPr>
        <w:t>United Welsh Housing Association</w:t>
      </w:r>
    </w:p>
    <w:p w14:paraId="45D43609" w14:textId="77777777" w:rsidR="00965436" w:rsidRPr="00CC0017" w:rsidRDefault="00965436" w:rsidP="00E50024">
      <w:pPr>
        <w:autoSpaceDE w:val="0"/>
        <w:autoSpaceDN w:val="0"/>
        <w:adjustRightInd w:val="0"/>
        <w:jc w:val="both"/>
        <w:rPr>
          <w:rFonts w:ascii="Arial" w:hAnsi="Arial" w:cs="Arial"/>
          <w:b/>
          <w:u w:val="single"/>
          <w:lang w:eastAsia="en-GB"/>
        </w:rPr>
      </w:pPr>
    </w:p>
    <w:p w14:paraId="7929D1DB"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 xml:space="preserve">Cronin Court, Tredegar Town Centre </w:t>
      </w:r>
    </w:p>
    <w:p w14:paraId="5464AF8D"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George Parry Court, Ebbw Vale Town Centre</w:t>
      </w:r>
    </w:p>
    <w:p w14:paraId="35AF8AC4"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Gwern Las, Cwmtillery, Abertillery</w:t>
      </w:r>
    </w:p>
    <w:p w14:paraId="2A6B532D"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Saxon Court, Brynmawr Town Centre</w:t>
      </w:r>
    </w:p>
    <w:p w14:paraId="7262B43F"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 xml:space="preserve">Wesley House, Brynmawr Town Centre </w:t>
      </w:r>
    </w:p>
    <w:p w14:paraId="4FA9B8FE"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William Adams Court, Ebbw Vale Town Centre</w:t>
      </w:r>
    </w:p>
    <w:p w14:paraId="3D2AB586" w14:textId="77777777" w:rsidR="00965436" w:rsidRPr="00CC0017" w:rsidRDefault="00965436" w:rsidP="00E50024">
      <w:pPr>
        <w:autoSpaceDE w:val="0"/>
        <w:autoSpaceDN w:val="0"/>
        <w:adjustRightInd w:val="0"/>
        <w:jc w:val="both"/>
        <w:rPr>
          <w:rFonts w:ascii="Arial" w:hAnsi="Arial" w:cs="Arial"/>
          <w:lang w:eastAsia="en-GB"/>
        </w:rPr>
      </w:pPr>
    </w:p>
    <w:p w14:paraId="2A82B9EF"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b/>
          <w:bCs/>
          <w:lang w:eastAsia="en-GB"/>
        </w:rPr>
        <w:t>Eligibility Criteria</w:t>
      </w:r>
      <w:r w:rsidRPr="00CC0017">
        <w:rPr>
          <w:rFonts w:ascii="Arial" w:hAnsi="Arial" w:cs="Arial"/>
          <w:lang w:eastAsia="en-GB"/>
        </w:rPr>
        <w:t xml:space="preserve"> - 55 years old and above or relevant support need</w:t>
      </w:r>
    </w:p>
    <w:p w14:paraId="7423E102" w14:textId="77777777" w:rsidR="00965436" w:rsidRPr="00CC0017" w:rsidRDefault="00965436" w:rsidP="00E50024">
      <w:pPr>
        <w:autoSpaceDE w:val="0"/>
        <w:autoSpaceDN w:val="0"/>
        <w:adjustRightInd w:val="0"/>
        <w:jc w:val="both"/>
        <w:rPr>
          <w:rFonts w:ascii="Arial" w:hAnsi="Arial" w:cs="Arial"/>
          <w:lang w:eastAsia="en-GB"/>
        </w:rPr>
      </w:pPr>
    </w:p>
    <w:p w14:paraId="1F7C0C1B"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u w:val="single"/>
          <w:lang w:eastAsia="en-GB"/>
        </w:rPr>
        <w:t>Tai Calon Community Housing</w:t>
      </w:r>
    </w:p>
    <w:p w14:paraId="74E91D61" w14:textId="77777777" w:rsidR="00965436" w:rsidRPr="00CC0017" w:rsidRDefault="00965436" w:rsidP="00E50024">
      <w:pPr>
        <w:autoSpaceDE w:val="0"/>
        <w:autoSpaceDN w:val="0"/>
        <w:adjustRightInd w:val="0"/>
        <w:jc w:val="both"/>
        <w:rPr>
          <w:rFonts w:ascii="Arial" w:hAnsi="Arial" w:cs="Arial"/>
          <w:b/>
          <w:u w:val="single"/>
          <w:lang w:eastAsia="en-GB"/>
        </w:rPr>
      </w:pPr>
    </w:p>
    <w:p w14:paraId="2E190D92"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Davey Evans Court, Abertillery Town Centre</w:t>
      </w:r>
    </w:p>
    <w:p w14:paraId="122A7348"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Grace Pope Court, Llanhilleth, Abertillery</w:t>
      </w:r>
    </w:p>
    <w:p w14:paraId="01955173"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Llandafel Court, Cwm, Ebbw Vale</w:t>
      </w:r>
    </w:p>
    <w:p w14:paraId="58625668"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Llys Cwm Llwydrhew, Six Bells, Abertillery</w:t>
      </w:r>
    </w:p>
    <w:p w14:paraId="4F99C560"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 xml:space="preserve">Llys-Y-Capel, Westside/South, Blaina </w:t>
      </w:r>
    </w:p>
    <w:p w14:paraId="5935C0E6"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 xml:space="preserve">Peacehaven Court, Cefn Goula, Tredegar </w:t>
      </w:r>
    </w:p>
    <w:p w14:paraId="7E362D43"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lang w:eastAsia="en-GB"/>
        </w:rPr>
        <w:t>Riverside Flats, Westside/South, Blaina</w:t>
      </w:r>
    </w:p>
    <w:p w14:paraId="7F737140" w14:textId="77777777" w:rsidR="0095193F" w:rsidRPr="00CC0017" w:rsidRDefault="0095193F" w:rsidP="00E50024">
      <w:pPr>
        <w:autoSpaceDE w:val="0"/>
        <w:autoSpaceDN w:val="0"/>
        <w:adjustRightInd w:val="0"/>
        <w:jc w:val="both"/>
        <w:rPr>
          <w:rFonts w:ascii="Arial" w:hAnsi="Arial" w:cs="Arial"/>
          <w:lang w:eastAsia="en-GB"/>
        </w:rPr>
      </w:pPr>
      <w:r w:rsidRPr="00CC0017">
        <w:rPr>
          <w:rFonts w:ascii="Arial" w:hAnsi="Arial" w:cs="Arial"/>
          <w:lang w:eastAsia="en-GB"/>
        </w:rPr>
        <w:t>Ffynon Court, Brynmawr Town Centre</w:t>
      </w:r>
    </w:p>
    <w:p w14:paraId="0ACCA5A8" w14:textId="77777777" w:rsidR="00965436" w:rsidRPr="00CC0017" w:rsidRDefault="00965436" w:rsidP="00E50024">
      <w:pPr>
        <w:autoSpaceDE w:val="0"/>
        <w:autoSpaceDN w:val="0"/>
        <w:adjustRightInd w:val="0"/>
        <w:jc w:val="both"/>
        <w:rPr>
          <w:rFonts w:ascii="Arial" w:hAnsi="Arial" w:cs="Arial"/>
          <w:lang w:eastAsia="en-GB"/>
        </w:rPr>
      </w:pPr>
    </w:p>
    <w:p w14:paraId="67FBC5D1"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b/>
          <w:bCs/>
          <w:lang w:eastAsia="en-GB"/>
        </w:rPr>
        <w:t>Eligibility Criteria</w:t>
      </w:r>
      <w:r w:rsidRPr="00CC0017">
        <w:rPr>
          <w:rFonts w:ascii="Arial" w:hAnsi="Arial" w:cs="Arial"/>
          <w:lang w:eastAsia="en-GB"/>
        </w:rPr>
        <w:t xml:space="preserve"> - 55 years old and above or relevant support need</w:t>
      </w:r>
    </w:p>
    <w:p w14:paraId="40E0CE13" w14:textId="77777777" w:rsidR="00965436" w:rsidRPr="00CC0017" w:rsidRDefault="00965436" w:rsidP="00E50024">
      <w:pPr>
        <w:autoSpaceDE w:val="0"/>
        <w:autoSpaceDN w:val="0"/>
        <w:adjustRightInd w:val="0"/>
        <w:jc w:val="both"/>
        <w:rPr>
          <w:rFonts w:ascii="Arial" w:hAnsi="Arial" w:cs="Arial"/>
          <w:lang w:eastAsia="en-GB"/>
        </w:rPr>
      </w:pPr>
    </w:p>
    <w:p w14:paraId="0B4E7F01" w14:textId="77777777" w:rsidR="00965436" w:rsidRPr="00CC0017" w:rsidRDefault="00965436" w:rsidP="00E50024">
      <w:pPr>
        <w:autoSpaceDE w:val="0"/>
        <w:autoSpaceDN w:val="0"/>
        <w:adjustRightInd w:val="0"/>
        <w:jc w:val="both"/>
        <w:rPr>
          <w:rFonts w:ascii="Arial" w:hAnsi="Arial" w:cs="Arial"/>
          <w:lang w:eastAsia="en-GB"/>
        </w:rPr>
      </w:pPr>
      <w:r w:rsidRPr="00CC0017">
        <w:rPr>
          <w:rFonts w:ascii="Arial" w:hAnsi="Arial" w:cs="Arial"/>
          <w:b/>
          <w:u w:val="single"/>
          <w:lang w:eastAsia="en-GB"/>
        </w:rPr>
        <w:t>Extra Care Schemes</w:t>
      </w:r>
    </w:p>
    <w:p w14:paraId="5D6B0382" w14:textId="77777777" w:rsidR="00965436" w:rsidRPr="00CC0017" w:rsidRDefault="00965436" w:rsidP="00E50024">
      <w:pPr>
        <w:jc w:val="both"/>
        <w:rPr>
          <w:rFonts w:ascii="Arial" w:hAnsi="Arial" w:cs="Arial"/>
        </w:rPr>
      </w:pPr>
    </w:p>
    <w:p w14:paraId="6D726A44" w14:textId="77777777" w:rsidR="00965436" w:rsidRPr="00CC0017" w:rsidRDefault="00965436" w:rsidP="00E50024">
      <w:pPr>
        <w:jc w:val="both"/>
        <w:rPr>
          <w:rFonts w:ascii="Arial" w:hAnsi="Arial" w:cs="Arial"/>
        </w:rPr>
      </w:pPr>
      <w:r w:rsidRPr="00CC0017">
        <w:rPr>
          <w:rFonts w:ascii="Arial" w:hAnsi="Arial" w:cs="Arial"/>
        </w:rPr>
        <w:t>United Welsh – Llys Nant Y Mynydd, Hospital Road, Nantyglo</w:t>
      </w:r>
    </w:p>
    <w:p w14:paraId="59639CF3" w14:textId="77777777" w:rsidR="00965436" w:rsidRPr="00CC0017" w:rsidRDefault="00965436" w:rsidP="00E50024">
      <w:pPr>
        <w:jc w:val="both"/>
        <w:rPr>
          <w:rFonts w:ascii="Arial" w:hAnsi="Arial" w:cs="Arial"/>
        </w:rPr>
      </w:pPr>
      <w:r w:rsidRPr="00CC0017">
        <w:rPr>
          <w:rFonts w:ascii="Arial" w:hAnsi="Arial" w:cs="Arial"/>
        </w:rPr>
        <w:t xml:space="preserve">Linc Cymru – Llys Glyncoed, Off College Road, Ebbw Vale </w:t>
      </w:r>
    </w:p>
    <w:p w14:paraId="5D8905FE" w14:textId="77777777" w:rsidR="00454CF4" w:rsidRPr="00CC0017" w:rsidRDefault="00454CF4" w:rsidP="00685C76">
      <w:pPr>
        <w:autoSpaceDE w:val="0"/>
        <w:autoSpaceDN w:val="0"/>
        <w:adjustRightInd w:val="0"/>
        <w:jc w:val="both"/>
        <w:rPr>
          <w:rFonts w:ascii="Arial" w:hAnsi="Arial" w:cs="Arial"/>
          <w:b/>
          <w:bCs/>
          <w:lang w:eastAsia="en-GB"/>
        </w:rPr>
      </w:pPr>
    </w:p>
    <w:p w14:paraId="6CB7DACE" w14:textId="77777777" w:rsidR="00685C76" w:rsidRPr="00CC0017" w:rsidRDefault="00685C76" w:rsidP="00685C76">
      <w:pPr>
        <w:autoSpaceDE w:val="0"/>
        <w:autoSpaceDN w:val="0"/>
        <w:adjustRightInd w:val="0"/>
        <w:jc w:val="both"/>
        <w:rPr>
          <w:rFonts w:ascii="Arial" w:hAnsi="Arial" w:cs="Arial"/>
          <w:lang w:eastAsia="en-GB"/>
        </w:rPr>
      </w:pPr>
      <w:r w:rsidRPr="00CC0017">
        <w:rPr>
          <w:rFonts w:ascii="Arial" w:hAnsi="Arial" w:cs="Arial"/>
          <w:b/>
          <w:bCs/>
          <w:lang w:eastAsia="en-GB"/>
        </w:rPr>
        <w:t>Eligibility Criteria</w:t>
      </w:r>
      <w:r w:rsidRPr="00CC0017">
        <w:rPr>
          <w:rFonts w:ascii="Arial" w:hAnsi="Arial" w:cs="Arial"/>
          <w:lang w:eastAsia="en-GB"/>
        </w:rPr>
        <w:t xml:space="preserve"> - 55 years </w:t>
      </w:r>
      <w:r w:rsidR="00D52435" w:rsidRPr="00CC0017">
        <w:rPr>
          <w:rFonts w:ascii="Arial" w:hAnsi="Arial" w:cs="Arial"/>
          <w:lang w:eastAsia="en-GB"/>
        </w:rPr>
        <w:t>and</w:t>
      </w:r>
      <w:r w:rsidRPr="00CC0017">
        <w:rPr>
          <w:rFonts w:ascii="Arial" w:hAnsi="Arial" w:cs="Arial"/>
          <w:lang w:eastAsia="en-GB"/>
        </w:rPr>
        <w:t xml:space="preserve"> above</w:t>
      </w:r>
      <w:r w:rsidR="00A54188" w:rsidRPr="00CC0017">
        <w:rPr>
          <w:rFonts w:ascii="Arial" w:hAnsi="Arial" w:cs="Arial"/>
          <w:lang w:eastAsia="en-GB"/>
        </w:rPr>
        <w:t xml:space="preserve"> </w:t>
      </w:r>
      <w:r w:rsidR="00077FAD" w:rsidRPr="00CC0017">
        <w:rPr>
          <w:rFonts w:ascii="Arial" w:hAnsi="Arial" w:cs="Arial"/>
          <w:lang w:eastAsia="en-GB"/>
        </w:rPr>
        <w:t xml:space="preserve">with a partner 50 years and above.  </w:t>
      </w:r>
      <w:r w:rsidR="00A54188" w:rsidRPr="00CC0017">
        <w:rPr>
          <w:rFonts w:ascii="Arial" w:hAnsi="Arial" w:cs="Arial"/>
          <w:lang w:eastAsia="en-GB"/>
        </w:rPr>
        <w:t>Llys Nant</w:t>
      </w:r>
      <w:r w:rsidR="00D52435" w:rsidRPr="00CC0017">
        <w:rPr>
          <w:rFonts w:ascii="Arial" w:hAnsi="Arial" w:cs="Arial"/>
          <w:lang w:eastAsia="en-GB"/>
        </w:rPr>
        <w:t xml:space="preserve"> y Mynydd, Llys Glyncoed</w:t>
      </w:r>
      <w:r w:rsidR="00A54188" w:rsidRPr="00CC0017">
        <w:rPr>
          <w:rFonts w:ascii="Arial" w:hAnsi="Arial" w:cs="Arial"/>
          <w:lang w:eastAsia="en-GB"/>
        </w:rPr>
        <w:t xml:space="preserve"> 65 years and above</w:t>
      </w:r>
    </w:p>
    <w:p w14:paraId="64520280" w14:textId="77777777" w:rsidR="00965436" w:rsidRPr="00CC0017" w:rsidRDefault="006E3616" w:rsidP="002C2970">
      <w:pPr>
        <w:pStyle w:val="Heading2"/>
        <w:rPr>
          <w:color w:val="800000"/>
          <w:lang w:val="en-US"/>
        </w:rPr>
      </w:pPr>
      <w:bookmarkStart w:id="60" w:name="_Appendix_11:_Outline"/>
      <w:bookmarkEnd w:id="60"/>
      <w:r w:rsidRPr="00CC0017">
        <w:rPr>
          <w:color w:val="800000"/>
          <w:lang w:val="en-US"/>
        </w:rPr>
        <w:br w:type="page"/>
      </w:r>
      <w:r w:rsidR="0081766B" w:rsidRPr="00CC0017">
        <w:rPr>
          <w:color w:val="000000"/>
          <w:lang w:val="en-US"/>
        </w:rPr>
        <w:lastRenderedPageBreak/>
        <w:t>A</w:t>
      </w:r>
      <w:r w:rsidR="00F04333" w:rsidRPr="00CC0017">
        <w:rPr>
          <w:color w:val="000000"/>
          <w:lang w:val="en-US"/>
        </w:rPr>
        <w:t>ppendix 11</w:t>
      </w:r>
      <w:r w:rsidRPr="00CC0017">
        <w:rPr>
          <w:color w:val="000000"/>
          <w:lang w:val="en-US"/>
        </w:rPr>
        <w:t xml:space="preserve">: </w:t>
      </w:r>
      <w:r w:rsidR="0053335F" w:rsidRPr="00CC0017">
        <w:rPr>
          <w:lang w:val="en-US"/>
        </w:rPr>
        <w:t>Outline of Financial Assessment</w:t>
      </w:r>
      <w:r w:rsidR="00527BBD" w:rsidRPr="00CC0017">
        <w:rPr>
          <w:lang w:val="en-US"/>
        </w:rPr>
        <w:t xml:space="preserve"> Criteria</w:t>
      </w:r>
      <w:r w:rsidR="0053335F" w:rsidRPr="00CC0017">
        <w:rPr>
          <w:lang w:val="en-US"/>
        </w:rPr>
        <w:tab/>
      </w:r>
    </w:p>
    <w:p w14:paraId="3936D778" w14:textId="77777777" w:rsidR="00965436" w:rsidRPr="00CC0017" w:rsidRDefault="00965436" w:rsidP="00E50024">
      <w:pPr>
        <w:autoSpaceDE w:val="0"/>
        <w:autoSpaceDN w:val="0"/>
        <w:adjustRightInd w:val="0"/>
        <w:jc w:val="both"/>
        <w:rPr>
          <w:rFonts w:ascii="Arial" w:hAnsi="Arial" w:cs="Arial"/>
          <w:b/>
          <w:color w:val="000000"/>
          <w:u w:val="single"/>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5"/>
        <w:gridCol w:w="4151"/>
      </w:tblGrid>
      <w:tr w:rsidR="00965436" w:rsidRPr="00CC0017" w14:paraId="1FD8587B" w14:textId="77777777" w:rsidTr="00793204">
        <w:tc>
          <w:tcPr>
            <w:tcW w:w="4261" w:type="dxa"/>
          </w:tcPr>
          <w:p w14:paraId="07F4F0D0"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Rent</w:t>
            </w:r>
          </w:p>
        </w:tc>
        <w:tc>
          <w:tcPr>
            <w:tcW w:w="4261" w:type="dxa"/>
          </w:tcPr>
          <w:p w14:paraId="5AC70359"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Actual</w:t>
            </w:r>
          </w:p>
        </w:tc>
      </w:tr>
      <w:tr w:rsidR="00965436" w:rsidRPr="00CC0017" w14:paraId="20215E4D" w14:textId="77777777" w:rsidTr="00793204">
        <w:tc>
          <w:tcPr>
            <w:tcW w:w="4261" w:type="dxa"/>
          </w:tcPr>
          <w:p w14:paraId="49C736C8"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Mortgage</w:t>
            </w:r>
          </w:p>
        </w:tc>
        <w:tc>
          <w:tcPr>
            <w:tcW w:w="4261" w:type="dxa"/>
          </w:tcPr>
          <w:p w14:paraId="7A8D7729"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Actual</w:t>
            </w:r>
          </w:p>
        </w:tc>
      </w:tr>
      <w:tr w:rsidR="00965436" w:rsidRPr="00CC0017" w14:paraId="09A1891E" w14:textId="77777777" w:rsidTr="00793204">
        <w:tc>
          <w:tcPr>
            <w:tcW w:w="4261" w:type="dxa"/>
          </w:tcPr>
          <w:p w14:paraId="3B2B73EF"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Life Insurance</w:t>
            </w:r>
          </w:p>
        </w:tc>
        <w:tc>
          <w:tcPr>
            <w:tcW w:w="4261" w:type="dxa"/>
          </w:tcPr>
          <w:p w14:paraId="0D0B6800"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Actual</w:t>
            </w:r>
          </w:p>
        </w:tc>
      </w:tr>
      <w:tr w:rsidR="00965436" w:rsidRPr="00CC0017" w14:paraId="049AF9E4" w14:textId="77777777" w:rsidTr="00793204">
        <w:tc>
          <w:tcPr>
            <w:tcW w:w="4261" w:type="dxa"/>
          </w:tcPr>
          <w:p w14:paraId="1515F175"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House Insurance</w:t>
            </w:r>
          </w:p>
        </w:tc>
        <w:tc>
          <w:tcPr>
            <w:tcW w:w="4261" w:type="dxa"/>
          </w:tcPr>
          <w:p w14:paraId="05DCD9C4"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Actual</w:t>
            </w:r>
          </w:p>
        </w:tc>
      </w:tr>
      <w:tr w:rsidR="00965436" w:rsidRPr="00CC0017" w14:paraId="300DD346" w14:textId="77777777" w:rsidTr="00793204">
        <w:tc>
          <w:tcPr>
            <w:tcW w:w="4261" w:type="dxa"/>
          </w:tcPr>
          <w:p w14:paraId="48715075"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Water Rates</w:t>
            </w:r>
          </w:p>
        </w:tc>
        <w:tc>
          <w:tcPr>
            <w:tcW w:w="4261" w:type="dxa"/>
          </w:tcPr>
          <w:p w14:paraId="3E286DEC"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Actual</w:t>
            </w:r>
          </w:p>
        </w:tc>
      </w:tr>
      <w:tr w:rsidR="00965436" w:rsidRPr="00CC0017" w14:paraId="55496DC5" w14:textId="77777777" w:rsidTr="00793204">
        <w:tc>
          <w:tcPr>
            <w:tcW w:w="4261" w:type="dxa"/>
          </w:tcPr>
          <w:p w14:paraId="1D6EE46C"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Gas</w:t>
            </w:r>
          </w:p>
        </w:tc>
        <w:tc>
          <w:tcPr>
            <w:tcW w:w="4261" w:type="dxa"/>
          </w:tcPr>
          <w:p w14:paraId="423DBB5B" w14:textId="77777777" w:rsidR="00965436" w:rsidRPr="00CC0017" w:rsidRDefault="007B3FB4"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£10.00 a Week</w:t>
            </w:r>
          </w:p>
        </w:tc>
      </w:tr>
      <w:tr w:rsidR="00965436" w:rsidRPr="00CC0017" w14:paraId="65EDDC4F" w14:textId="77777777" w:rsidTr="00793204">
        <w:tc>
          <w:tcPr>
            <w:tcW w:w="4261" w:type="dxa"/>
          </w:tcPr>
          <w:p w14:paraId="7D0504FD"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Electricity</w:t>
            </w:r>
          </w:p>
        </w:tc>
        <w:tc>
          <w:tcPr>
            <w:tcW w:w="4261" w:type="dxa"/>
          </w:tcPr>
          <w:p w14:paraId="449D69BA" w14:textId="77777777" w:rsidR="00965436" w:rsidRPr="00CC0017" w:rsidRDefault="007B3FB4"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£10.00 a Week</w:t>
            </w:r>
          </w:p>
        </w:tc>
      </w:tr>
      <w:tr w:rsidR="00965436" w:rsidRPr="00CC0017" w14:paraId="09C6D60D" w14:textId="77777777" w:rsidTr="00793204">
        <w:tc>
          <w:tcPr>
            <w:tcW w:w="4261" w:type="dxa"/>
          </w:tcPr>
          <w:p w14:paraId="7129B76F"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Council Tax</w:t>
            </w:r>
          </w:p>
        </w:tc>
        <w:tc>
          <w:tcPr>
            <w:tcW w:w="4261" w:type="dxa"/>
          </w:tcPr>
          <w:p w14:paraId="686F1D60" w14:textId="77777777" w:rsidR="00965436" w:rsidRPr="00CC0017" w:rsidRDefault="007B3FB4"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Actual</w:t>
            </w:r>
          </w:p>
        </w:tc>
      </w:tr>
      <w:tr w:rsidR="00965436" w:rsidRPr="00CC0017" w14:paraId="00C5B72B" w14:textId="77777777" w:rsidTr="00793204">
        <w:tc>
          <w:tcPr>
            <w:tcW w:w="4261" w:type="dxa"/>
          </w:tcPr>
          <w:p w14:paraId="2C0E72F6"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Food</w:t>
            </w:r>
          </w:p>
          <w:p w14:paraId="415D10B9"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Single Person</w:t>
            </w:r>
          </w:p>
          <w:p w14:paraId="2A575C61"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Couple</w:t>
            </w:r>
          </w:p>
          <w:p w14:paraId="747FC08A"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Each additional member of the </w:t>
            </w:r>
          </w:p>
          <w:p w14:paraId="640A5D06" w14:textId="77777777" w:rsidR="00965436" w:rsidRPr="00CC0017" w:rsidRDefault="00965436"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household</w:t>
            </w:r>
          </w:p>
        </w:tc>
        <w:tc>
          <w:tcPr>
            <w:tcW w:w="4261" w:type="dxa"/>
          </w:tcPr>
          <w:p w14:paraId="7C9FA8C9" w14:textId="77777777" w:rsidR="00965436" w:rsidRPr="00CC0017" w:rsidRDefault="00965436" w:rsidP="00E50024">
            <w:pPr>
              <w:autoSpaceDE w:val="0"/>
              <w:autoSpaceDN w:val="0"/>
              <w:adjustRightInd w:val="0"/>
              <w:jc w:val="both"/>
              <w:rPr>
                <w:rFonts w:ascii="Arial" w:hAnsi="Arial" w:cs="Arial"/>
                <w:color w:val="000000"/>
                <w:lang w:val="en-US"/>
              </w:rPr>
            </w:pPr>
          </w:p>
          <w:p w14:paraId="141B1FA8"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£25.00 A Week</w:t>
            </w:r>
          </w:p>
          <w:p w14:paraId="6F9A3497"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£50.00 A Week</w:t>
            </w:r>
          </w:p>
          <w:p w14:paraId="09E0666A"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£10.00 A Week</w:t>
            </w:r>
          </w:p>
        </w:tc>
      </w:tr>
      <w:tr w:rsidR="00965436" w:rsidRPr="00CC0017" w14:paraId="06B8BE1D" w14:textId="77777777" w:rsidTr="00793204">
        <w:tc>
          <w:tcPr>
            <w:tcW w:w="4261" w:type="dxa"/>
          </w:tcPr>
          <w:p w14:paraId="3C10AB1D"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Cigarettes</w:t>
            </w:r>
          </w:p>
        </w:tc>
        <w:tc>
          <w:tcPr>
            <w:tcW w:w="4261" w:type="dxa"/>
          </w:tcPr>
          <w:p w14:paraId="66813DBE"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Dependant on circumstances </w:t>
            </w:r>
          </w:p>
          <w:p w14:paraId="072A8EE6"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and evidence supplied</w:t>
            </w:r>
          </w:p>
        </w:tc>
      </w:tr>
      <w:tr w:rsidR="00965436" w:rsidRPr="00CC0017" w14:paraId="478F0900" w14:textId="77777777" w:rsidTr="00793204">
        <w:tc>
          <w:tcPr>
            <w:tcW w:w="4261" w:type="dxa"/>
          </w:tcPr>
          <w:p w14:paraId="7862069E"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Television License</w:t>
            </w:r>
          </w:p>
        </w:tc>
        <w:tc>
          <w:tcPr>
            <w:tcW w:w="4261" w:type="dxa"/>
          </w:tcPr>
          <w:p w14:paraId="63A4E26B"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Actual</w:t>
            </w:r>
          </w:p>
        </w:tc>
      </w:tr>
      <w:tr w:rsidR="00965436" w:rsidRPr="00CC0017" w14:paraId="5487D1CC" w14:textId="77777777" w:rsidTr="00793204">
        <w:tc>
          <w:tcPr>
            <w:tcW w:w="4261" w:type="dxa"/>
          </w:tcPr>
          <w:p w14:paraId="55590E94"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Home Telephone (including </w:t>
            </w:r>
          </w:p>
          <w:p w14:paraId="54912BD7"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mobile)</w:t>
            </w:r>
          </w:p>
        </w:tc>
        <w:tc>
          <w:tcPr>
            <w:tcW w:w="4261" w:type="dxa"/>
          </w:tcPr>
          <w:p w14:paraId="604BBC68"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£10.00 A week</w:t>
            </w:r>
          </w:p>
        </w:tc>
      </w:tr>
      <w:tr w:rsidR="00965436" w:rsidRPr="00CC0017" w14:paraId="2A5DE99D" w14:textId="77777777" w:rsidTr="00793204">
        <w:tc>
          <w:tcPr>
            <w:tcW w:w="4261" w:type="dxa"/>
          </w:tcPr>
          <w:p w14:paraId="79886E26"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Car</w:t>
            </w:r>
          </w:p>
          <w:p w14:paraId="01F6AF5B"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Road Tax</w:t>
            </w:r>
          </w:p>
          <w:p w14:paraId="6FB1D9CC"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Insurance</w:t>
            </w:r>
          </w:p>
          <w:p w14:paraId="14FD599B"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Petrol</w:t>
            </w:r>
          </w:p>
        </w:tc>
        <w:tc>
          <w:tcPr>
            <w:tcW w:w="4261" w:type="dxa"/>
          </w:tcPr>
          <w:p w14:paraId="5663487A" w14:textId="77777777" w:rsidR="00965436" w:rsidRPr="00CC0017" w:rsidRDefault="00965436" w:rsidP="00E50024">
            <w:pPr>
              <w:autoSpaceDE w:val="0"/>
              <w:autoSpaceDN w:val="0"/>
              <w:adjustRightInd w:val="0"/>
              <w:jc w:val="both"/>
              <w:rPr>
                <w:rFonts w:ascii="Arial" w:hAnsi="Arial" w:cs="Arial"/>
                <w:color w:val="000000"/>
                <w:lang w:val="en-US"/>
              </w:rPr>
            </w:pPr>
          </w:p>
          <w:p w14:paraId="39E060DD"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Actual</w:t>
            </w:r>
          </w:p>
          <w:p w14:paraId="6FF0D161"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Actual</w:t>
            </w:r>
          </w:p>
          <w:p w14:paraId="049D60F1"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 xml:space="preserve">Up to £15.00 a week dependant </w:t>
            </w:r>
          </w:p>
          <w:p w14:paraId="249CA3D7"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On circumstances and evidence</w:t>
            </w:r>
          </w:p>
          <w:p w14:paraId="284641FA"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supplied</w:t>
            </w:r>
          </w:p>
        </w:tc>
      </w:tr>
      <w:tr w:rsidR="00965436" w:rsidRPr="00CC0017" w14:paraId="2B6B6368" w14:textId="77777777" w:rsidTr="00793204">
        <w:tc>
          <w:tcPr>
            <w:tcW w:w="4261" w:type="dxa"/>
          </w:tcPr>
          <w:p w14:paraId="6FD8050C"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Bus Fares</w:t>
            </w:r>
          </w:p>
        </w:tc>
        <w:tc>
          <w:tcPr>
            <w:tcW w:w="4261" w:type="dxa"/>
          </w:tcPr>
          <w:p w14:paraId="4D469578"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Up to £15.00 dependant on</w:t>
            </w:r>
          </w:p>
          <w:p w14:paraId="27E0FD07"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circumstances and evidence</w:t>
            </w:r>
          </w:p>
          <w:p w14:paraId="7D57C69D"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supplied</w:t>
            </w:r>
          </w:p>
        </w:tc>
      </w:tr>
      <w:tr w:rsidR="00965436" w:rsidRPr="00CC0017" w14:paraId="7D79076C" w14:textId="77777777" w:rsidTr="00793204">
        <w:tc>
          <w:tcPr>
            <w:tcW w:w="4261" w:type="dxa"/>
          </w:tcPr>
          <w:p w14:paraId="51D155B0"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School Dinner Money</w:t>
            </w:r>
          </w:p>
        </w:tc>
        <w:tc>
          <w:tcPr>
            <w:tcW w:w="4261" w:type="dxa"/>
          </w:tcPr>
          <w:p w14:paraId="66D110A9"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£2.00 per child per day</w:t>
            </w:r>
          </w:p>
        </w:tc>
      </w:tr>
      <w:tr w:rsidR="00965436" w:rsidRPr="00CC0017" w14:paraId="18656918" w14:textId="77777777" w:rsidTr="00793204">
        <w:tc>
          <w:tcPr>
            <w:tcW w:w="4261" w:type="dxa"/>
          </w:tcPr>
          <w:p w14:paraId="271EA6E2"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Clothes</w:t>
            </w:r>
          </w:p>
        </w:tc>
        <w:tc>
          <w:tcPr>
            <w:tcW w:w="4261" w:type="dxa"/>
          </w:tcPr>
          <w:p w14:paraId="5DF4EE43"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£5.00 per household per week</w:t>
            </w:r>
          </w:p>
        </w:tc>
      </w:tr>
      <w:tr w:rsidR="00965436" w:rsidRPr="00CC0017" w14:paraId="0AD846DA" w14:textId="77777777" w:rsidTr="00793204">
        <w:tc>
          <w:tcPr>
            <w:tcW w:w="4261" w:type="dxa"/>
          </w:tcPr>
          <w:p w14:paraId="057D6EA7"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Childcare charge</w:t>
            </w:r>
          </w:p>
        </w:tc>
        <w:tc>
          <w:tcPr>
            <w:tcW w:w="4261" w:type="dxa"/>
          </w:tcPr>
          <w:p w14:paraId="380AA13C"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Actual</w:t>
            </w:r>
          </w:p>
        </w:tc>
      </w:tr>
      <w:tr w:rsidR="00965436" w:rsidRPr="00CC0017" w14:paraId="1605957A" w14:textId="77777777" w:rsidTr="00793204">
        <w:tc>
          <w:tcPr>
            <w:tcW w:w="4261" w:type="dxa"/>
          </w:tcPr>
          <w:p w14:paraId="2622DAAF"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Maintenance Payments</w:t>
            </w:r>
          </w:p>
        </w:tc>
        <w:tc>
          <w:tcPr>
            <w:tcW w:w="4261" w:type="dxa"/>
          </w:tcPr>
          <w:p w14:paraId="222C3BF9"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Actual</w:t>
            </w:r>
          </w:p>
        </w:tc>
      </w:tr>
      <w:tr w:rsidR="00965436" w:rsidRPr="00CC0017" w14:paraId="657C9FE4" w14:textId="77777777" w:rsidTr="00793204">
        <w:tc>
          <w:tcPr>
            <w:tcW w:w="4261" w:type="dxa"/>
          </w:tcPr>
          <w:p w14:paraId="6F4430E0"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Loans</w:t>
            </w:r>
          </w:p>
        </w:tc>
        <w:tc>
          <w:tcPr>
            <w:tcW w:w="4261" w:type="dxa"/>
          </w:tcPr>
          <w:p w14:paraId="2613ED20"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Actual</w:t>
            </w:r>
          </w:p>
        </w:tc>
      </w:tr>
      <w:tr w:rsidR="00965436" w:rsidRPr="00CC0017" w14:paraId="14DF1946" w14:textId="77777777" w:rsidTr="00793204">
        <w:tc>
          <w:tcPr>
            <w:tcW w:w="4261" w:type="dxa"/>
          </w:tcPr>
          <w:p w14:paraId="790EE1AA"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Credit Cards</w:t>
            </w:r>
          </w:p>
        </w:tc>
        <w:tc>
          <w:tcPr>
            <w:tcW w:w="4261" w:type="dxa"/>
          </w:tcPr>
          <w:p w14:paraId="4AF42FEB"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Minimum Payment</w:t>
            </w:r>
          </w:p>
        </w:tc>
      </w:tr>
      <w:tr w:rsidR="00965436" w:rsidRPr="00CC0017" w14:paraId="11CF630E" w14:textId="77777777" w:rsidTr="00793204">
        <w:tc>
          <w:tcPr>
            <w:tcW w:w="4261" w:type="dxa"/>
          </w:tcPr>
          <w:p w14:paraId="4DD9502C"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Sky</w:t>
            </w:r>
          </w:p>
        </w:tc>
        <w:tc>
          <w:tcPr>
            <w:tcW w:w="4261" w:type="dxa"/>
          </w:tcPr>
          <w:p w14:paraId="24E5753D"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Lowest Package</w:t>
            </w:r>
          </w:p>
        </w:tc>
      </w:tr>
      <w:tr w:rsidR="00965436" w:rsidRPr="00CC0017" w14:paraId="2941DAF8" w14:textId="77777777" w:rsidTr="00793204">
        <w:tc>
          <w:tcPr>
            <w:tcW w:w="4261" w:type="dxa"/>
          </w:tcPr>
          <w:p w14:paraId="5C17C4E9"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Catalogues</w:t>
            </w:r>
          </w:p>
        </w:tc>
        <w:tc>
          <w:tcPr>
            <w:tcW w:w="4261" w:type="dxa"/>
          </w:tcPr>
          <w:p w14:paraId="16E9FAA9"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Minimum payment</w:t>
            </w:r>
          </w:p>
        </w:tc>
      </w:tr>
      <w:tr w:rsidR="00965436" w:rsidRPr="00CC0017" w14:paraId="260A75A3" w14:textId="77777777" w:rsidTr="00793204">
        <w:tc>
          <w:tcPr>
            <w:tcW w:w="4261" w:type="dxa"/>
          </w:tcPr>
          <w:p w14:paraId="5E7A3110"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Pet Costs</w:t>
            </w:r>
          </w:p>
        </w:tc>
        <w:tc>
          <w:tcPr>
            <w:tcW w:w="4261" w:type="dxa"/>
          </w:tcPr>
          <w:p w14:paraId="10B90BE8"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Dependant on circumstances</w:t>
            </w:r>
          </w:p>
        </w:tc>
      </w:tr>
      <w:tr w:rsidR="00965436" w:rsidRPr="00CC0017" w14:paraId="09966A80" w14:textId="77777777" w:rsidTr="00793204">
        <w:tc>
          <w:tcPr>
            <w:tcW w:w="4261" w:type="dxa"/>
          </w:tcPr>
          <w:p w14:paraId="7A4FA416"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Other</w:t>
            </w:r>
          </w:p>
        </w:tc>
        <w:tc>
          <w:tcPr>
            <w:tcW w:w="4261" w:type="dxa"/>
          </w:tcPr>
          <w:p w14:paraId="5C56D0D5" w14:textId="77777777" w:rsidR="00965436"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Dependant on circumstances</w:t>
            </w:r>
          </w:p>
        </w:tc>
      </w:tr>
    </w:tbl>
    <w:p w14:paraId="6A807249" w14:textId="77777777" w:rsidR="00965436" w:rsidRPr="00CC0017" w:rsidRDefault="00965436" w:rsidP="00E50024">
      <w:pPr>
        <w:autoSpaceDE w:val="0"/>
        <w:autoSpaceDN w:val="0"/>
        <w:adjustRightInd w:val="0"/>
        <w:jc w:val="both"/>
        <w:rPr>
          <w:rFonts w:ascii="Arial" w:hAnsi="Arial" w:cs="Arial"/>
          <w:color w:val="000000"/>
          <w:lang w:val="en-US"/>
        </w:rPr>
      </w:pPr>
    </w:p>
    <w:p w14:paraId="5CAD46CA" w14:textId="77777777" w:rsidR="00914F37" w:rsidRPr="00CC0017" w:rsidRDefault="00914F37" w:rsidP="00E50024">
      <w:pPr>
        <w:autoSpaceDE w:val="0"/>
        <w:autoSpaceDN w:val="0"/>
        <w:adjustRightInd w:val="0"/>
        <w:jc w:val="both"/>
        <w:rPr>
          <w:rFonts w:ascii="Arial" w:hAnsi="Arial" w:cs="Arial"/>
          <w:color w:val="000000"/>
          <w:lang w:val="en-US"/>
        </w:rPr>
      </w:pPr>
    </w:p>
    <w:p w14:paraId="7E819F47" w14:textId="77777777" w:rsidR="00914F37" w:rsidRPr="00CC0017" w:rsidRDefault="00914F37" w:rsidP="00E50024">
      <w:pPr>
        <w:autoSpaceDE w:val="0"/>
        <w:autoSpaceDN w:val="0"/>
        <w:adjustRightInd w:val="0"/>
        <w:jc w:val="both"/>
        <w:rPr>
          <w:rFonts w:ascii="Arial" w:hAnsi="Arial" w:cs="Arial"/>
          <w:color w:val="000000"/>
          <w:lang w:val="en-US"/>
        </w:rPr>
      </w:pPr>
      <w:r w:rsidRPr="00CC0017">
        <w:rPr>
          <w:rFonts w:ascii="Arial" w:hAnsi="Arial" w:cs="Arial"/>
          <w:color w:val="000000"/>
          <w:lang w:val="en-US"/>
        </w:rPr>
        <w:t>All of the above are guidance for the dedicated officer assessing an individual needs and the final decision will be on dependant on the individual circumstances.</w:t>
      </w:r>
    </w:p>
    <w:p w14:paraId="4DC85636" w14:textId="77777777" w:rsidR="00363E3B" w:rsidRPr="00CC0017" w:rsidRDefault="00363E3B" w:rsidP="00E50024">
      <w:pPr>
        <w:autoSpaceDE w:val="0"/>
        <w:autoSpaceDN w:val="0"/>
        <w:adjustRightInd w:val="0"/>
        <w:jc w:val="both"/>
        <w:rPr>
          <w:rFonts w:ascii="Arial" w:hAnsi="Arial" w:cs="Arial"/>
          <w:color w:val="000000"/>
          <w:lang w:val="en-US"/>
        </w:rPr>
      </w:pPr>
    </w:p>
    <w:p w14:paraId="19A0335B" w14:textId="77777777" w:rsidR="00363E3B" w:rsidRPr="00CC0017" w:rsidRDefault="00363E3B">
      <w:pPr>
        <w:rPr>
          <w:rFonts w:ascii="Arial" w:hAnsi="Arial" w:cs="Arial"/>
          <w:color w:val="000000"/>
          <w:lang w:val="en-US"/>
        </w:rPr>
      </w:pPr>
      <w:r w:rsidRPr="00CC0017">
        <w:rPr>
          <w:rFonts w:ascii="Arial" w:hAnsi="Arial" w:cs="Arial"/>
          <w:color w:val="000000"/>
          <w:lang w:val="en-US"/>
        </w:rPr>
        <w:br w:type="page"/>
      </w:r>
    </w:p>
    <w:p w14:paraId="31DEE674" w14:textId="77777777" w:rsidR="00363E3B" w:rsidRPr="00CC0017" w:rsidRDefault="00363E3B" w:rsidP="00363E3B">
      <w:pPr>
        <w:jc w:val="both"/>
        <w:rPr>
          <w:rFonts w:ascii="Arial" w:hAnsi="Arial" w:cs="Arial"/>
          <w:b/>
          <w:lang w:val="en-US"/>
        </w:rPr>
      </w:pPr>
    </w:p>
    <w:p w14:paraId="4F3BB30D" w14:textId="77777777" w:rsidR="00363E3B" w:rsidRPr="00CC0017" w:rsidRDefault="00680872" w:rsidP="002C2970">
      <w:pPr>
        <w:pStyle w:val="Heading2"/>
        <w:rPr>
          <w:lang w:val="en-US"/>
        </w:rPr>
      </w:pPr>
      <w:bookmarkStart w:id="61" w:name="_Appendix_12_Assessing"/>
      <w:bookmarkEnd w:id="61"/>
      <w:r w:rsidRPr="00CC0017">
        <w:rPr>
          <w:lang w:val="en-US"/>
        </w:rPr>
        <w:t>Appendix 12</w:t>
      </w:r>
      <w:r w:rsidR="00363E3B" w:rsidRPr="00CC0017">
        <w:rPr>
          <w:lang w:val="en-US"/>
        </w:rPr>
        <w:t xml:space="preserve"> Assessing whether to award a priority banding on the grounds of a medical condition or disability impact </w:t>
      </w:r>
    </w:p>
    <w:p w14:paraId="4050DB6E" w14:textId="77777777" w:rsidR="00363E3B" w:rsidRPr="00CC0017" w:rsidRDefault="00363E3B" w:rsidP="00363E3B">
      <w:pPr>
        <w:jc w:val="both"/>
        <w:rPr>
          <w:rFonts w:ascii="Arial" w:hAnsi="Arial" w:cs="Arial"/>
          <w:b/>
          <w:lang w:val="en-US"/>
        </w:rPr>
      </w:pPr>
    </w:p>
    <w:p w14:paraId="78FEDF67" w14:textId="5C1E86E5" w:rsidR="00363E3B" w:rsidRPr="00CC0017" w:rsidRDefault="00363E3B" w:rsidP="00363E3B">
      <w:pPr>
        <w:jc w:val="both"/>
        <w:rPr>
          <w:rFonts w:ascii="Arial" w:hAnsi="Arial" w:cs="Arial"/>
          <w:b/>
          <w:lang w:val="en-US"/>
        </w:rPr>
      </w:pPr>
      <w:r w:rsidRPr="00CC0017">
        <w:rPr>
          <w:rFonts w:ascii="Arial" w:hAnsi="Arial" w:cs="Arial"/>
          <w:b/>
          <w:lang w:val="en-US"/>
        </w:rPr>
        <w:t xml:space="preserve">Awarding Medical Priority for a significant medical condition or disability that is being made worst by an </w:t>
      </w:r>
      <w:r w:rsidR="00E748D1">
        <w:rPr>
          <w:rFonts w:ascii="Arial" w:hAnsi="Arial" w:cs="Arial"/>
          <w:b/>
          <w:lang w:val="en-US"/>
        </w:rPr>
        <w:t>homeseeker</w:t>
      </w:r>
      <w:r w:rsidRPr="00CC0017">
        <w:rPr>
          <w:rFonts w:ascii="Arial" w:hAnsi="Arial" w:cs="Arial"/>
          <w:b/>
          <w:lang w:val="en-US"/>
        </w:rPr>
        <w:t xml:space="preserve">’s housing conditions or circumstances </w:t>
      </w:r>
    </w:p>
    <w:p w14:paraId="64CD6774" w14:textId="77777777" w:rsidR="00363E3B" w:rsidRPr="00CC0017" w:rsidRDefault="00363E3B" w:rsidP="00363E3B">
      <w:pPr>
        <w:jc w:val="both"/>
        <w:rPr>
          <w:rFonts w:ascii="Arial" w:hAnsi="Arial" w:cs="Arial"/>
          <w:b/>
          <w:lang w:val="en-US"/>
        </w:rPr>
      </w:pPr>
    </w:p>
    <w:p w14:paraId="3706C2DB" w14:textId="77777777" w:rsidR="00363E3B" w:rsidRPr="00CC0017" w:rsidRDefault="00363E3B" w:rsidP="00363E3B">
      <w:pPr>
        <w:jc w:val="both"/>
        <w:rPr>
          <w:rFonts w:ascii="Arial" w:hAnsi="Arial" w:cs="Arial"/>
          <w:b/>
          <w:lang w:val="en-US"/>
        </w:rPr>
      </w:pPr>
      <w:r w:rsidRPr="00CC0017">
        <w:rPr>
          <w:rFonts w:ascii="Arial" w:hAnsi="Arial" w:cs="Arial"/>
          <w:b/>
          <w:lang w:val="en-US"/>
        </w:rPr>
        <w:t>Introduction</w:t>
      </w:r>
    </w:p>
    <w:p w14:paraId="196E0CC0" w14:textId="77777777" w:rsidR="00363E3B" w:rsidRPr="00CC0017" w:rsidRDefault="00363E3B" w:rsidP="00363E3B">
      <w:pPr>
        <w:jc w:val="both"/>
        <w:rPr>
          <w:rFonts w:ascii="Arial" w:hAnsi="Arial" w:cs="Arial"/>
          <w:b/>
          <w:lang w:val="en-US"/>
        </w:rPr>
      </w:pPr>
    </w:p>
    <w:p w14:paraId="2DEBD647" w14:textId="77777777" w:rsidR="00363E3B" w:rsidRPr="00CC0017" w:rsidRDefault="00363E3B" w:rsidP="00363E3B">
      <w:pPr>
        <w:jc w:val="both"/>
        <w:rPr>
          <w:rFonts w:ascii="Arial" w:hAnsi="Arial" w:cs="Arial"/>
          <w:lang w:val="en-US"/>
        </w:rPr>
      </w:pPr>
      <w:r w:rsidRPr="00CC0017">
        <w:rPr>
          <w:rFonts w:ascii="Arial" w:hAnsi="Arial" w:cs="Arial"/>
          <w:lang w:val="en-US"/>
        </w:rPr>
        <w:t>When ill health, disability or old age is aggravated by housing conditions and would improve if other accommodation were offered, the award for medical consideration is either the Emergency Band or Gold Band.</w:t>
      </w:r>
      <w:r w:rsidR="00FA4556" w:rsidRPr="00CC0017">
        <w:rPr>
          <w:rFonts w:ascii="Arial" w:hAnsi="Arial" w:cs="Arial"/>
          <w:lang w:val="en-US"/>
        </w:rPr>
        <w:t xml:space="preserve"> </w:t>
      </w:r>
      <w:r w:rsidRPr="00CC0017">
        <w:rPr>
          <w:rFonts w:ascii="Arial" w:hAnsi="Arial" w:cs="Arial"/>
          <w:lang w:val="en-US"/>
        </w:rPr>
        <w:t>To achieve this consistency in the allocation of banding under this heading a descending schedule is detailed below</w:t>
      </w:r>
    </w:p>
    <w:p w14:paraId="4B8821EE" w14:textId="77777777" w:rsidR="00363E3B" w:rsidRPr="00CC0017" w:rsidRDefault="00363E3B" w:rsidP="00363E3B">
      <w:pPr>
        <w:jc w:val="both"/>
        <w:rPr>
          <w:rFonts w:ascii="Arial" w:hAnsi="Arial" w:cs="Arial"/>
          <w:lang w:val="en-US"/>
        </w:rPr>
      </w:pPr>
    </w:p>
    <w:p w14:paraId="408A93E2" w14:textId="77777777" w:rsidR="00363E3B" w:rsidRPr="00CC0017" w:rsidRDefault="00363E3B" w:rsidP="00363E3B">
      <w:pPr>
        <w:jc w:val="both"/>
        <w:rPr>
          <w:rFonts w:ascii="Arial" w:hAnsi="Arial" w:cs="Arial"/>
          <w:b/>
          <w:lang w:val="en-US"/>
        </w:rPr>
      </w:pPr>
      <w:r w:rsidRPr="00CC0017">
        <w:rPr>
          <w:rFonts w:ascii="Arial" w:hAnsi="Arial" w:cs="Arial"/>
          <w:b/>
          <w:lang w:val="en-US"/>
        </w:rPr>
        <w:t>Emergency Band: Urgent and immediate medical impact problem</w:t>
      </w:r>
    </w:p>
    <w:p w14:paraId="1F581893" w14:textId="538BCD29" w:rsidR="00363E3B" w:rsidRPr="00CC0017" w:rsidRDefault="00363E3B" w:rsidP="00363E3B">
      <w:pPr>
        <w:jc w:val="both"/>
        <w:rPr>
          <w:rFonts w:ascii="Arial" w:hAnsi="Arial" w:cs="Arial"/>
          <w:lang w:val="en-US"/>
        </w:rPr>
      </w:pPr>
      <w:r w:rsidRPr="00CC0017">
        <w:rPr>
          <w:rFonts w:ascii="Arial" w:hAnsi="Arial" w:cs="Arial"/>
          <w:lang w:val="en-US"/>
        </w:rPr>
        <w:t xml:space="preserve">This top category will be reserved for exceptional cases where an </w:t>
      </w:r>
      <w:r w:rsidR="00E748D1">
        <w:rPr>
          <w:rFonts w:ascii="Arial" w:hAnsi="Arial" w:cs="Arial"/>
          <w:lang w:val="en-US"/>
        </w:rPr>
        <w:t>homeseeker</w:t>
      </w:r>
      <w:r w:rsidRPr="00CC0017">
        <w:rPr>
          <w:rFonts w:ascii="Arial" w:hAnsi="Arial" w:cs="Arial"/>
          <w:lang w:val="en-US"/>
        </w:rPr>
        <w:t xml:space="preserve"> or tenant’s health is seriously at risk (including a risk to life) due to the associated medical and housing difficulties that are inherent in the existing accommodation.</w:t>
      </w:r>
    </w:p>
    <w:p w14:paraId="11B38038" w14:textId="77777777" w:rsidR="00363E3B" w:rsidRPr="00CC0017" w:rsidRDefault="00363E3B" w:rsidP="00363E3B">
      <w:pPr>
        <w:jc w:val="both"/>
        <w:rPr>
          <w:rFonts w:ascii="Arial" w:hAnsi="Arial" w:cs="Arial"/>
          <w:lang w:val="en-US"/>
        </w:rPr>
      </w:pPr>
    </w:p>
    <w:p w14:paraId="2E4A9C64" w14:textId="77777777" w:rsidR="00363E3B" w:rsidRPr="00CC0017" w:rsidRDefault="00363E3B" w:rsidP="00363E3B">
      <w:pPr>
        <w:jc w:val="both"/>
        <w:rPr>
          <w:rFonts w:ascii="Arial" w:hAnsi="Arial" w:cs="Arial"/>
          <w:b/>
          <w:lang w:val="en-US"/>
        </w:rPr>
      </w:pPr>
      <w:r w:rsidRPr="00CC0017">
        <w:rPr>
          <w:rFonts w:ascii="Arial" w:hAnsi="Arial" w:cs="Arial"/>
          <w:b/>
          <w:lang w:val="en-US"/>
        </w:rPr>
        <w:t>Gold Band: Serious medical impact problem</w:t>
      </w:r>
    </w:p>
    <w:p w14:paraId="7F5E7D12" w14:textId="77777777" w:rsidR="00363E3B" w:rsidRPr="00CC0017" w:rsidRDefault="00363E3B" w:rsidP="00363E3B">
      <w:pPr>
        <w:jc w:val="both"/>
        <w:rPr>
          <w:rFonts w:ascii="Arial" w:hAnsi="Arial" w:cs="Arial"/>
          <w:lang w:val="en-US"/>
        </w:rPr>
      </w:pPr>
      <w:r w:rsidRPr="00CC0017">
        <w:rPr>
          <w:rFonts w:ascii="Arial" w:hAnsi="Arial" w:cs="Arial"/>
          <w:lang w:val="en-US"/>
        </w:rPr>
        <w:t xml:space="preserve">This again is a high banding category and should only be used to reflect urgent medical difficulties that have a clear relationship to existing housing circumstances. </w:t>
      </w:r>
    </w:p>
    <w:p w14:paraId="66F10616" w14:textId="77777777" w:rsidR="00363E3B" w:rsidRPr="00CC0017" w:rsidRDefault="00363E3B" w:rsidP="00363E3B">
      <w:pPr>
        <w:jc w:val="both"/>
        <w:rPr>
          <w:rFonts w:ascii="Arial" w:hAnsi="Arial" w:cs="Arial"/>
          <w:lang w:val="en-US"/>
        </w:rPr>
      </w:pPr>
    </w:p>
    <w:p w14:paraId="47835F38" w14:textId="08C2CC3A" w:rsidR="00363E3B" w:rsidRPr="00CC0017" w:rsidRDefault="00363E3B" w:rsidP="00363E3B">
      <w:pPr>
        <w:jc w:val="both"/>
        <w:rPr>
          <w:rFonts w:ascii="Arial" w:hAnsi="Arial" w:cs="Arial"/>
          <w:lang w:val="en-US"/>
        </w:rPr>
      </w:pPr>
      <w:r w:rsidRPr="00CC0017">
        <w:rPr>
          <w:rFonts w:ascii="Arial" w:hAnsi="Arial" w:cs="Arial"/>
          <w:lang w:val="en-US"/>
        </w:rPr>
        <w:t xml:space="preserve">If the Council decides that the medical condition or disability is not affected by the person’s current housing the </w:t>
      </w:r>
      <w:r w:rsidR="00E748D1">
        <w:rPr>
          <w:rFonts w:ascii="Arial" w:hAnsi="Arial" w:cs="Arial"/>
          <w:lang w:val="en-US"/>
        </w:rPr>
        <w:t>homeseeker</w:t>
      </w:r>
      <w:r w:rsidRPr="00CC0017">
        <w:rPr>
          <w:rFonts w:ascii="Arial" w:hAnsi="Arial" w:cs="Arial"/>
          <w:lang w:val="en-US"/>
        </w:rPr>
        <w:t xml:space="preserve"> will not be awarded Emergency or Gold Banding for this criteria.</w:t>
      </w:r>
    </w:p>
    <w:p w14:paraId="15E8D065" w14:textId="77777777" w:rsidR="00363E3B" w:rsidRPr="00CC0017" w:rsidRDefault="00363E3B" w:rsidP="00363E3B">
      <w:pPr>
        <w:jc w:val="both"/>
        <w:rPr>
          <w:rFonts w:ascii="Arial" w:hAnsi="Arial" w:cs="Arial"/>
          <w:lang w:val="en-US"/>
        </w:rPr>
      </w:pPr>
    </w:p>
    <w:p w14:paraId="1F8F7F7F" w14:textId="77777777" w:rsidR="00363E3B" w:rsidRPr="00CC0017" w:rsidRDefault="00363E3B" w:rsidP="00363E3B">
      <w:pPr>
        <w:jc w:val="both"/>
        <w:rPr>
          <w:rFonts w:ascii="Arial" w:hAnsi="Arial" w:cs="Arial"/>
          <w:b/>
          <w:lang w:val="en-US"/>
        </w:rPr>
      </w:pPr>
      <w:r w:rsidRPr="00CC0017">
        <w:rPr>
          <w:rFonts w:ascii="Arial" w:hAnsi="Arial" w:cs="Arial"/>
          <w:b/>
          <w:lang w:val="en-US"/>
        </w:rPr>
        <w:t xml:space="preserve">How will medical cases be assessed? </w:t>
      </w:r>
    </w:p>
    <w:p w14:paraId="5F1AE594" w14:textId="77777777" w:rsidR="00363E3B" w:rsidRPr="00CC0017" w:rsidRDefault="00363E3B" w:rsidP="00363E3B">
      <w:pPr>
        <w:jc w:val="both"/>
        <w:rPr>
          <w:rFonts w:ascii="Arial" w:hAnsi="Arial" w:cs="Arial"/>
        </w:rPr>
      </w:pPr>
    </w:p>
    <w:p w14:paraId="25E652AE" w14:textId="77777777" w:rsidR="00363E3B" w:rsidRPr="00CC0017" w:rsidRDefault="00363E3B" w:rsidP="00363E3B">
      <w:pPr>
        <w:jc w:val="both"/>
        <w:rPr>
          <w:rFonts w:ascii="Arial" w:hAnsi="Arial" w:cs="Arial"/>
        </w:rPr>
      </w:pPr>
      <w:r w:rsidRPr="00CC0017">
        <w:rPr>
          <w:rFonts w:ascii="Arial" w:hAnsi="Arial" w:cs="Arial"/>
        </w:rPr>
        <w:t>The following procedure will be applied:</w:t>
      </w:r>
    </w:p>
    <w:p w14:paraId="0FFEB6FA" w14:textId="77777777" w:rsidR="00363E3B" w:rsidRPr="00CC0017" w:rsidRDefault="00363E3B" w:rsidP="00363E3B">
      <w:pPr>
        <w:jc w:val="both"/>
        <w:rPr>
          <w:rFonts w:ascii="Arial" w:hAnsi="Arial" w:cs="Arial"/>
        </w:rPr>
      </w:pPr>
    </w:p>
    <w:p w14:paraId="39BE5F86" w14:textId="77777777" w:rsidR="00363E3B" w:rsidRPr="00CC0017" w:rsidRDefault="00363E3B" w:rsidP="00E74F77">
      <w:pPr>
        <w:pStyle w:val="ListParagraph"/>
        <w:numPr>
          <w:ilvl w:val="0"/>
          <w:numId w:val="103"/>
        </w:numPr>
        <w:ind w:left="360"/>
        <w:jc w:val="both"/>
        <w:rPr>
          <w:rFonts w:cs="Arial"/>
          <w:sz w:val="24"/>
        </w:rPr>
      </w:pPr>
      <w:r w:rsidRPr="00CC0017">
        <w:rPr>
          <w:rFonts w:cs="Arial"/>
          <w:sz w:val="24"/>
        </w:rPr>
        <w:t xml:space="preserve">Homeseekers who indicate that they or anyone in their household have an illness or disability which is affected by their current home they will be asked to complete questions on their application form relating to their medical condition or disability. </w:t>
      </w:r>
    </w:p>
    <w:p w14:paraId="57637530" w14:textId="77777777" w:rsidR="00363E3B" w:rsidRPr="00CC0017" w:rsidRDefault="00363E3B" w:rsidP="00363E3B">
      <w:pPr>
        <w:jc w:val="both"/>
        <w:rPr>
          <w:rFonts w:ascii="Arial" w:hAnsi="Arial" w:cs="Arial"/>
        </w:rPr>
      </w:pPr>
    </w:p>
    <w:p w14:paraId="1D93A6A7" w14:textId="0344D86F" w:rsidR="00363E3B" w:rsidRPr="00CC0017" w:rsidRDefault="00363E3B" w:rsidP="00E74F77">
      <w:pPr>
        <w:pStyle w:val="ListParagraph"/>
        <w:numPr>
          <w:ilvl w:val="0"/>
          <w:numId w:val="103"/>
        </w:numPr>
        <w:ind w:left="360"/>
        <w:jc w:val="both"/>
        <w:rPr>
          <w:rFonts w:cs="Arial"/>
          <w:sz w:val="24"/>
          <w:lang w:val="en-US"/>
        </w:rPr>
      </w:pPr>
      <w:r w:rsidRPr="00CC0017">
        <w:rPr>
          <w:rFonts w:cs="Arial"/>
          <w:sz w:val="24"/>
          <w:lang w:val="en-US"/>
        </w:rPr>
        <w:t xml:space="preserve">The Housing Access Team Officers will carry out an initial assessment using the standard assessment criteria set out in appendix </w:t>
      </w:r>
      <w:r w:rsidR="004C4DAA" w:rsidRPr="00CC0017">
        <w:rPr>
          <w:rFonts w:cs="Arial"/>
          <w:sz w:val="24"/>
          <w:lang w:val="en-US"/>
        </w:rPr>
        <w:t xml:space="preserve">10 </w:t>
      </w:r>
      <w:r w:rsidRPr="00CC0017">
        <w:rPr>
          <w:rFonts w:cs="Arial"/>
          <w:sz w:val="24"/>
          <w:lang w:val="en-US"/>
        </w:rPr>
        <w:t xml:space="preserve">to the policy. An </w:t>
      </w:r>
      <w:r w:rsidR="00E748D1">
        <w:rPr>
          <w:rFonts w:cs="Arial"/>
          <w:sz w:val="24"/>
          <w:lang w:val="en-US"/>
        </w:rPr>
        <w:t>homeseeker</w:t>
      </w:r>
      <w:r w:rsidRPr="00CC0017">
        <w:rPr>
          <w:rFonts w:cs="Arial"/>
          <w:sz w:val="24"/>
          <w:lang w:val="en-US"/>
        </w:rPr>
        <w:t xml:space="preserve"> may need to be further interviewed by an Access officer or OTT officer to help make the assessment. </w:t>
      </w:r>
    </w:p>
    <w:p w14:paraId="446D23F1" w14:textId="77777777" w:rsidR="00363E3B" w:rsidRPr="00CC0017" w:rsidRDefault="00363E3B" w:rsidP="00363E3B">
      <w:pPr>
        <w:jc w:val="both"/>
        <w:rPr>
          <w:rFonts w:ascii="Arial" w:hAnsi="Arial" w:cs="Arial"/>
          <w:lang w:val="en-US"/>
        </w:rPr>
      </w:pPr>
    </w:p>
    <w:p w14:paraId="2A08B523" w14:textId="77777777" w:rsidR="00363E3B" w:rsidRPr="00CC0017" w:rsidRDefault="00363E3B" w:rsidP="00E74F77">
      <w:pPr>
        <w:pStyle w:val="ListParagraph"/>
        <w:numPr>
          <w:ilvl w:val="0"/>
          <w:numId w:val="103"/>
        </w:numPr>
        <w:ind w:left="360"/>
        <w:jc w:val="both"/>
        <w:rPr>
          <w:rFonts w:cs="Arial"/>
          <w:iCs/>
          <w:sz w:val="24"/>
        </w:rPr>
      </w:pPr>
      <w:r w:rsidRPr="00CC0017">
        <w:rPr>
          <w:rFonts w:cs="Arial"/>
          <w:iCs/>
          <w:sz w:val="24"/>
        </w:rPr>
        <w:t xml:space="preserve">Where a Homeseeker’s health is not so urgent and immediate that they are unable to live in their current home but their medical condition would be significantly improved by alternative housing a Gold Banding will be awarded. This will be determined by the Housing Access Officer and checked and signed off by the </w:t>
      </w:r>
      <w:r w:rsidR="00F85CD3" w:rsidRPr="00CC0017">
        <w:rPr>
          <w:rFonts w:cs="Arial"/>
          <w:iCs/>
          <w:sz w:val="24"/>
        </w:rPr>
        <w:t>Team</w:t>
      </w:r>
      <w:r w:rsidRPr="00CC0017">
        <w:rPr>
          <w:rFonts w:cs="Arial"/>
          <w:iCs/>
          <w:sz w:val="24"/>
        </w:rPr>
        <w:t xml:space="preserve"> Manager based on the evidence provided.  </w:t>
      </w:r>
    </w:p>
    <w:p w14:paraId="2B19B85D" w14:textId="77777777" w:rsidR="00363E3B" w:rsidRPr="00CC0017" w:rsidRDefault="00363E3B" w:rsidP="00363E3B">
      <w:pPr>
        <w:jc w:val="both"/>
        <w:rPr>
          <w:rFonts w:ascii="Arial" w:hAnsi="Arial" w:cs="Arial"/>
          <w:iCs/>
        </w:rPr>
      </w:pPr>
    </w:p>
    <w:p w14:paraId="14C2878D" w14:textId="5B394BAE" w:rsidR="00363E3B" w:rsidRPr="00CC0017" w:rsidRDefault="00363E3B" w:rsidP="00E74F77">
      <w:pPr>
        <w:pStyle w:val="ListParagraph"/>
        <w:numPr>
          <w:ilvl w:val="0"/>
          <w:numId w:val="103"/>
        </w:numPr>
        <w:ind w:left="360"/>
        <w:jc w:val="both"/>
        <w:rPr>
          <w:rFonts w:cs="Arial"/>
          <w:sz w:val="24"/>
        </w:rPr>
      </w:pPr>
      <w:r w:rsidRPr="00CC0017">
        <w:rPr>
          <w:rFonts w:cs="Arial"/>
          <w:sz w:val="24"/>
        </w:rPr>
        <w:lastRenderedPageBreak/>
        <w:t xml:space="preserve">Where the Council believes there may be an urgent and immediate need due to the severity of the impact of their current housing on their medical condition or disability and the </w:t>
      </w:r>
      <w:r w:rsidR="00E748D1">
        <w:rPr>
          <w:rFonts w:cs="Arial"/>
          <w:sz w:val="24"/>
        </w:rPr>
        <w:t>homeseeker</w:t>
      </w:r>
      <w:r w:rsidRPr="00CC0017">
        <w:rPr>
          <w:rFonts w:cs="Arial"/>
          <w:sz w:val="24"/>
        </w:rPr>
        <w:t xml:space="preserve"> may be unable to continue to live at their present home the case will be submitted to the Occupational Therapy Team (OTT) who will determine whether to place the Homeseeker in the Emergency Band.  In order to do this the OTT will potentially visit the home of the Homeseeker or tenant household, consider any supporting information that has been requested or provided, and decide whether Emergency Band priority should be awarded, based upon the severity of the case and the urgency of the need for re-housing.  </w:t>
      </w:r>
    </w:p>
    <w:p w14:paraId="05D6F5CE" w14:textId="77777777" w:rsidR="00363E3B" w:rsidRPr="00CC0017" w:rsidRDefault="00363E3B" w:rsidP="00363E3B">
      <w:pPr>
        <w:jc w:val="both"/>
        <w:rPr>
          <w:rFonts w:ascii="Arial" w:hAnsi="Arial" w:cs="Arial"/>
        </w:rPr>
      </w:pPr>
    </w:p>
    <w:p w14:paraId="22A0A18D" w14:textId="275AFD59" w:rsidR="00C543F2" w:rsidRPr="00CC0017" w:rsidRDefault="00363E3B" w:rsidP="00E74F77">
      <w:pPr>
        <w:pStyle w:val="ListParagraph"/>
        <w:numPr>
          <w:ilvl w:val="0"/>
          <w:numId w:val="103"/>
        </w:numPr>
        <w:ind w:left="360"/>
        <w:jc w:val="both"/>
        <w:rPr>
          <w:rFonts w:cs="Arial"/>
          <w:sz w:val="24"/>
        </w:rPr>
      </w:pPr>
      <w:r w:rsidRPr="00CC0017">
        <w:rPr>
          <w:rFonts w:cs="Arial"/>
          <w:sz w:val="24"/>
        </w:rPr>
        <w:t>The OTT will also recommend the type of housing that the homeseeker needs to res</w:t>
      </w:r>
      <w:r w:rsidR="00C543F2" w:rsidRPr="00CC0017">
        <w:rPr>
          <w:rFonts w:cs="Arial"/>
          <w:sz w:val="24"/>
        </w:rPr>
        <w:t xml:space="preserve">olve the urgent circumstances.  All disabled </w:t>
      </w:r>
      <w:r w:rsidR="00E748D1">
        <w:rPr>
          <w:rFonts w:cs="Arial"/>
          <w:sz w:val="24"/>
        </w:rPr>
        <w:t>homeseeker</w:t>
      </w:r>
      <w:r w:rsidR="00C543F2" w:rsidRPr="00CC0017">
        <w:rPr>
          <w:rFonts w:cs="Arial"/>
          <w:sz w:val="24"/>
        </w:rPr>
        <w:t xml:space="preserve">s and adapted properties are assessed via a criteria which allows </w:t>
      </w:r>
      <w:r w:rsidR="00E748D1">
        <w:rPr>
          <w:rFonts w:cs="Arial"/>
          <w:sz w:val="24"/>
        </w:rPr>
        <w:t>homeseeker</w:t>
      </w:r>
      <w:r w:rsidR="003E2B7E" w:rsidRPr="00CC0017">
        <w:rPr>
          <w:rFonts w:cs="Arial"/>
          <w:sz w:val="24"/>
        </w:rPr>
        <w:t>(s)</w:t>
      </w:r>
      <w:r w:rsidR="00C543F2" w:rsidRPr="00CC0017">
        <w:rPr>
          <w:rFonts w:cs="Arial"/>
          <w:sz w:val="24"/>
        </w:rPr>
        <w:t xml:space="preserve"> to be matched to the most suitable type of property (A,B,C,D,E,F,U).  When an adapted property becomes available to let, it is allocated to the person who needs that Level of property and who is in the highest band.</w:t>
      </w:r>
    </w:p>
    <w:p w14:paraId="07625D2B" w14:textId="77777777" w:rsidR="00363E3B" w:rsidRPr="00CC0017" w:rsidRDefault="00363E3B" w:rsidP="00363E3B">
      <w:pPr>
        <w:jc w:val="both"/>
        <w:rPr>
          <w:rFonts w:ascii="Arial" w:hAnsi="Arial" w:cs="Arial"/>
        </w:rPr>
      </w:pPr>
    </w:p>
    <w:p w14:paraId="639CDDE9" w14:textId="2BB16D03" w:rsidR="00363E3B" w:rsidRPr="00CC0017" w:rsidRDefault="00363E3B" w:rsidP="00E74F77">
      <w:pPr>
        <w:pStyle w:val="ListParagraph"/>
        <w:numPr>
          <w:ilvl w:val="0"/>
          <w:numId w:val="103"/>
        </w:numPr>
        <w:ind w:left="360"/>
        <w:jc w:val="both"/>
        <w:rPr>
          <w:rFonts w:cs="Arial"/>
          <w:sz w:val="24"/>
        </w:rPr>
      </w:pPr>
      <w:r w:rsidRPr="00CC0017">
        <w:rPr>
          <w:rFonts w:cs="Arial"/>
          <w:sz w:val="24"/>
        </w:rPr>
        <w:t xml:space="preserve">Where priority is awarded on the basis of medical circumstances </w:t>
      </w:r>
      <w:r w:rsidR="00E748D1">
        <w:rPr>
          <w:rFonts w:cs="Arial"/>
          <w:sz w:val="24"/>
        </w:rPr>
        <w:t>homeseeker</w:t>
      </w:r>
      <w:r w:rsidRPr="00CC0017">
        <w:rPr>
          <w:rFonts w:cs="Arial"/>
          <w:sz w:val="24"/>
        </w:rPr>
        <w:t>s can only be considered for the type of properties identified by the OTT, so for example, if someone needs to move to a bungalow because they have suddenly become a wheelchair user, they will only be considered for suitable properties within the Gold Band.</w:t>
      </w:r>
    </w:p>
    <w:p w14:paraId="13FA22B1" w14:textId="77777777" w:rsidR="00363E3B" w:rsidRPr="00CC0017" w:rsidRDefault="00363E3B" w:rsidP="00363E3B">
      <w:pPr>
        <w:jc w:val="both"/>
        <w:rPr>
          <w:rFonts w:ascii="Arial" w:hAnsi="Arial" w:cs="Arial"/>
        </w:rPr>
      </w:pPr>
    </w:p>
    <w:p w14:paraId="7E119B1E" w14:textId="069352F5" w:rsidR="00363E3B" w:rsidRPr="00CC0017" w:rsidRDefault="00363E3B" w:rsidP="00363E3B">
      <w:pPr>
        <w:jc w:val="both"/>
        <w:rPr>
          <w:rFonts w:ascii="Arial" w:hAnsi="Arial" w:cs="Arial"/>
          <w:lang w:val="en-US"/>
        </w:rPr>
      </w:pPr>
      <w:r w:rsidRPr="00CC0017">
        <w:rPr>
          <w:rFonts w:ascii="Arial" w:hAnsi="Arial" w:cs="Arial"/>
          <w:lang w:val="en-US"/>
        </w:rPr>
        <w:t xml:space="preserve">The Housing Access Team will not as a matter of course request an </w:t>
      </w:r>
      <w:r w:rsidR="00E748D1">
        <w:rPr>
          <w:rFonts w:ascii="Arial" w:hAnsi="Arial" w:cs="Arial"/>
          <w:lang w:val="en-US"/>
        </w:rPr>
        <w:t>homeseeker</w:t>
      </w:r>
      <w:r w:rsidRPr="00CC0017">
        <w:rPr>
          <w:rFonts w:ascii="Arial" w:hAnsi="Arial" w:cs="Arial"/>
          <w:lang w:val="en-US"/>
        </w:rPr>
        <w:t xml:space="preserve"> or tenant to submit medical certificates or to obtain letters from their GP. The belief is held that this is a purely voluntary matter for the GP and patient. The Council has no wish to create further work for doctors by insisting that medical certificates are produced before any application is considered.</w:t>
      </w:r>
    </w:p>
    <w:p w14:paraId="0478BE4B" w14:textId="77777777" w:rsidR="00363E3B" w:rsidRPr="00CC0017" w:rsidRDefault="00363E3B" w:rsidP="00363E3B">
      <w:pPr>
        <w:jc w:val="both"/>
        <w:rPr>
          <w:rFonts w:ascii="Arial" w:hAnsi="Arial" w:cs="Arial"/>
          <w:lang w:val="en-US"/>
        </w:rPr>
      </w:pPr>
    </w:p>
    <w:p w14:paraId="27290868" w14:textId="6BFE901F" w:rsidR="00363E3B" w:rsidRPr="00CC0017" w:rsidRDefault="00363E3B" w:rsidP="00363E3B">
      <w:pPr>
        <w:jc w:val="both"/>
        <w:rPr>
          <w:rFonts w:ascii="Arial" w:hAnsi="Arial" w:cs="Arial"/>
          <w:lang w:val="en-US"/>
        </w:rPr>
      </w:pPr>
      <w:r w:rsidRPr="00CC0017">
        <w:rPr>
          <w:rFonts w:ascii="Arial" w:hAnsi="Arial" w:cs="Arial"/>
          <w:lang w:val="en-US"/>
        </w:rPr>
        <w:t xml:space="preserve">However, there will be occasions when the advice of a doctor or consultant will need to be sought. For example, where an </w:t>
      </w:r>
      <w:r w:rsidR="00E748D1">
        <w:rPr>
          <w:rFonts w:ascii="Arial" w:hAnsi="Arial" w:cs="Arial"/>
          <w:lang w:val="en-US"/>
        </w:rPr>
        <w:t>homeseeker</w:t>
      </w:r>
      <w:r w:rsidRPr="00CC0017">
        <w:rPr>
          <w:rFonts w:ascii="Arial" w:hAnsi="Arial" w:cs="Arial"/>
          <w:lang w:val="en-US"/>
        </w:rPr>
        <w:t>’s housing circumstances are affecting their mental health, or where a GP considers a patient requires High Priority as a result of a medical problem.</w:t>
      </w:r>
    </w:p>
    <w:p w14:paraId="6C344A5B" w14:textId="77777777" w:rsidR="00363E3B" w:rsidRPr="00CC0017" w:rsidRDefault="00363E3B" w:rsidP="00363E3B">
      <w:pPr>
        <w:jc w:val="both"/>
        <w:rPr>
          <w:rFonts w:ascii="Arial" w:hAnsi="Arial" w:cs="Arial"/>
          <w:lang w:val="en-US"/>
        </w:rPr>
      </w:pPr>
    </w:p>
    <w:p w14:paraId="2D157753" w14:textId="38D8D7B4" w:rsidR="00363E3B" w:rsidRPr="00CC0017" w:rsidRDefault="00363E3B" w:rsidP="00363E3B">
      <w:pPr>
        <w:jc w:val="both"/>
        <w:rPr>
          <w:rFonts w:ascii="Arial" w:hAnsi="Arial" w:cs="Arial"/>
          <w:lang w:val="en-US"/>
        </w:rPr>
      </w:pPr>
      <w:r w:rsidRPr="00CC0017">
        <w:rPr>
          <w:rFonts w:ascii="Arial" w:hAnsi="Arial" w:cs="Arial"/>
          <w:lang w:val="en-US"/>
        </w:rPr>
        <w:t xml:space="preserve">When determining what banding to award, if any, staff will approach the matter from the standpoint of assessing what degree of need exists and, secondly, what adverse effect this has on the ability of the </w:t>
      </w:r>
      <w:r w:rsidR="00E748D1">
        <w:rPr>
          <w:rFonts w:ascii="Arial" w:hAnsi="Arial" w:cs="Arial"/>
          <w:lang w:val="en-US"/>
        </w:rPr>
        <w:t>homeseeker</w:t>
      </w:r>
      <w:r w:rsidRPr="00CC0017">
        <w:rPr>
          <w:rFonts w:ascii="Arial" w:hAnsi="Arial" w:cs="Arial"/>
          <w:lang w:val="en-US"/>
        </w:rPr>
        <w:t xml:space="preserve"> to manage day to day tasks in their current home. </w:t>
      </w:r>
    </w:p>
    <w:p w14:paraId="2B8F8525" w14:textId="77777777" w:rsidR="00363E3B" w:rsidRPr="00CC0017" w:rsidRDefault="00363E3B" w:rsidP="00363E3B">
      <w:pPr>
        <w:jc w:val="both"/>
        <w:rPr>
          <w:rFonts w:ascii="Arial" w:hAnsi="Arial" w:cs="Arial"/>
          <w:lang w:val="en-US"/>
        </w:rPr>
      </w:pPr>
    </w:p>
    <w:p w14:paraId="3BF395B0" w14:textId="77777777" w:rsidR="00363E3B" w:rsidRPr="00CC0017" w:rsidRDefault="00363E3B" w:rsidP="00363E3B">
      <w:pPr>
        <w:jc w:val="both"/>
        <w:rPr>
          <w:rFonts w:ascii="Arial" w:hAnsi="Arial" w:cs="Arial"/>
          <w:lang w:val="en-US"/>
        </w:rPr>
      </w:pPr>
      <w:r w:rsidRPr="00CC0017">
        <w:rPr>
          <w:rFonts w:ascii="Arial" w:hAnsi="Arial" w:cs="Arial"/>
          <w:lang w:val="en-US"/>
        </w:rPr>
        <w:t>The following list covers some of the main factors, which can be reflected in a banding award under Medical Considerations:</w:t>
      </w:r>
    </w:p>
    <w:p w14:paraId="0AC25217" w14:textId="001DEA2D" w:rsidR="00363E3B" w:rsidRPr="00CC0017" w:rsidRDefault="00363E3B" w:rsidP="00E74F77">
      <w:pPr>
        <w:numPr>
          <w:ilvl w:val="0"/>
          <w:numId w:val="102"/>
        </w:numPr>
        <w:spacing w:after="200" w:line="276" w:lineRule="auto"/>
        <w:jc w:val="both"/>
        <w:rPr>
          <w:rFonts w:ascii="Arial" w:hAnsi="Arial" w:cs="Arial"/>
          <w:lang w:val="en-US"/>
        </w:rPr>
      </w:pPr>
      <w:r w:rsidRPr="00CC0017">
        <w:rPr>
          <w:rFonts w:ascii="Arial" w:hAnsi="Arial" w:cs="Arial"/>
          <w:lang w:val="en-US"/>
        </w:rPr>
        <w:t xml:space="preserve">An </w:t>
      </w:r>
      <w:r w:rsidR="00E748D1">
        <w:rPr>
          <w:rFonts w:ascii="Arial" w:hAnsi="Arial" w:cs="Arial"/>
          <w:lang w:val="en-US"/>
        </w:rPr>
        <w:t>homeseeker</w:t>
      </w:r>
      <w:r w:rsidRPr="00CC0017">
        <w:rPr>
          <w:rFonts w:ascii="Arial" w:hAnsi="Arial" w:cs="Arial"/>
          <w:lang w:val="en-US"/>
        </w:rPr>
        <w:t>’s inability to manage stairs, control temperature, etc</w:t>
      </w:r>
    </w:p>
    <w:p w14:paraId="5BD3E4F7" w14:textId="15E2871B" w:rsidR="00363E3B" w:rsidRPr="00CC0017" w:rsidRDefault="00363E3B" w:rsidP="00E74F77">
      <w:pPr>
        <w:numPr>
          <w:ilvl w:val="0"/>
          <w:numId w:val="102"/>
        </w:numPr>
        <w:spacing w:after="200" w:line="276" w:lineRule="auto"/>
        <w:jc w:val="both"/>
        <w:rPr>
          <w:rFonts w:ascii="Arial" w:hAnsi="Arial" w:cs="Arial"/>
          <w:lang w:val="en-US"/>
        </w:rPr>
      </w:pPr>
      <w:r w:rsidRPr="00CC0017">
        <w:rPr>
          <w:rFonts w:ascii="Arial" w:hAnsi="Arial" w:cs="Arial"/>
          <w:lang w:val="en-US"/>
        </w:rPr>
        <w:t xml:space="preserve">Where an </w:t>
      </w:r>
      <w:r w:rsidR="00E748D1">
        <w:rPr>
          <w:rFonts w:ascii="Arial" w:hAnsi="Arial" w:cs="Arial"/>
          <w:lang w:val="en-US"/>
        </w:rPr>
        <w:t>homeseeker</w:t>
      </w:r>
      <w:r w:rsidRPr="00CC0017">
        <w:rPr>
          <w:rFonts w:ascii="Arial" w:hAnsi="Arial" w:cs="Arial"/>
          <w:lang w:val="en-US"/>
        </w:rPr>
        <w:t>s more or less confined to their existing accommodation</w:t>
      </w:r>
    </w:p>
    <w:p w14:paraId="6B03C2CD" w14:textId="14BF4D30" w:rsidR="00363E3B" w:rsidRPr="00CC0017" w:rsidRDefault="00363E3B" w:rsidP="00E74F77">
      <w:pPr>
        <w:numPr>
          <w:ilvl w:val="0"/>
          <w:numId w:val="102"/>
        </w:numPr>
        <w:spacing w:after="200" w:line="276" w:lineRule="auto"/>
        <w:jc w:val="both"/>
        <w:rPr>
          <w:rFonts w:ascii="Arial" w:hAnsi="Arial" w:cs="Arial"/>
          <w:lang w:val="en-US"/>
        </w:rPr>
      </w:pPr>
      <w:r w:rsidRPr="00CC0017">
        <w:rPr>
          <w:rFonts w:ascii="Arial" w:hAnsi="Arial" w:cs="Arial"/>
          <w:lang w:val="en-US"/>
        </w:rPr>
        <w:t xml:space="preserve">Where present accommodation is causing an </w:t>
      </w:r>
      <w:r w:rsidR="00E748D1">
        <w:rPr>
          <w:rFonts w:ascii="Arial" w:hAnsi="Arial" w:cs="Arial"/>
          <w:lang w:val="en-US"/>
        </w:rPr>
        <w:t>homeseeker</w:t>
      </w:r>
      <w:r w:rsidRPr="00CC0017">
        <w:rPr>
          <w:rFonts w:ascii="Arial" w:hAnsi="Arial" w:cs="Arial"/>
          <w:lang w:val="en-US"/>
        </w:rPr>
        <w:t>’s mental or physical disability.</w:t>
      </w:r>
    </w:p>
    <w:p w14:paraId="0A5521F8" w14:textId="61170B9B" w:rsidR="00363E3B" w:rsidRPr="00CC0017" w:rsidRDefault="00363E3B" w:rsidP="00E74F77">
      <w:pPr>
        <w:numPr>
          <w:ilvl w:val="0"/>
          <w:numId w:val="102"/>
        </w:numPr>
        <w:spacing w:after="200" w:line="276" w:lineRule="auto"/>
        <w:jc w:val="both"/>
        <w:rPr>
          <w:rFonts w:ascii="Arial" w:hAnsi="Arial" w:cs="Arial"/>
          <w:lang w:val="en-US"/>
        </w:rPr>
      </w:pPr>
      <w:r w:rsidRPr="00CC0017">
        <w:rPr>
          <w:rFonts w:ascii="Arial" w:hAnsi="Arial" w:cs="Arial"/>
          <w:lang w:val="en-US"/>
        </w:rPr>
        <w:t xml:space="preserve">An </w:t>
      </w:r>
      <w:r w:rsidR="00E748D1">
        <w:rPr>
          <w:rFonts w:ascii="Arial" w:hAnsi="Arial" w:cs="Arial"/>
          <w:lang w:val="en-US"/>
        </w:rPr>
        <w:t>homeseeker</w:t>
      </w:r>
      <w:r w:rsidRPr="00CC0017">
        <w:rPr>
          <w:rFonts w:ascii="Arial" w:hAnsi="Arial" w:cs="Arial"/>
          <w:lang w:val="en-US"/>
        </w:rPr>
        <w:t>’s restricted ability to fend for him/herself</w:t>
      </w:r>
    </w:p>
    <w:p w14:paraId="7F04E55B" w14:textId="77777777" w:rsidR="00363E3B" w:rsidRPr="00CC0017" w:rsidRDefault="00363E3B" w:rsidP="00E74F77">
      <w:pPr>
        <w:numPr>
          <w:ilvl w:val="0"/>
          <w:numId w:val="102"/>
        </w:numPr>
        <w:spacing w:after="200" w:line="276" w:lineRule="auto"/>
        <w:jc w:val="both"/>
        <w:rPr>
          <w:rFonts w:ascii="Arial" w:hAnsi="Arial" w:cs="Arial"/>
          <w:lang w:val="en-US"/>
        </w:rPr>
      </w:pPr>
      <w:r w:rsidRPr="00CC0017">
        <w:rPr>
          <w:rFonts w:ascii="Arial" w:hAnsi="Arial" w:cs="Arial"/>
          <w:lang w:val="en-US"/>
        </w:rPr>
        <w:lastRenderedPageBreak/>
        <w:t>The need for adapted housing and/or extra facilities</w:t>
      </w:r>
    </w:p>
    <w:p w14:paraId="79DFD216" w14:textId="77777777" w:rsidR="00363E3B" w:rsidRPr="00CC0017" w:rsidRDefault="00363E3B" w:rsidP="00E74F77">
      <w:pPr>
        <w:numPr>
          <w:ilvl w:val="0"/>
          <w:numId w:val="102"/>
        </w:numPr>
        <w:spacing w:after="200" w:line="276" w:lineRule="auto"/>
        <w:jc w:val="both"/>
        <w:rPr>
          <w:rFonts w:ascii="Arial" w:hAnsi="Arial" w:cs="Arial"/>
          <w:lang w:val="en-US"/>
        </w:rPr>
      </w:pPr>
      <w:r w:rsidRPr="00CC0017">
        <w:rPr>
          <w:rFonts w:ascii="Arial" w:hAnsi="Arial" w:cs="Arial"/>
          <w:lang w:val="en-US"/>
        </w:rPr>
        <w:t>The need for sheltered or supported housing</w:t>
      </w:r>
    </w:p>
    <w:p w14:paraId="1A8B83EA" w14:textId="77777777" w:rsidR="00363E3B" w:rsidRPr="00CC0017" w:rsidRDefault="00363E3B" w:rsidP="00E74F77">
      <w:pPr>
        <w:numPr>
          <w:ilvl w:val="0"/>
          <w:numId w:val="102"/>
        </w:numPr>
        <w:spacing w:after="200" w:line="276" w:lineRule="auto"/>
        <w:jc w:val="both"/>
        <w:rPr>
          <w:rFonts w:ascii="Arial" w:hAnsi="Arial" w:cs="Arial"/>
          <w:lang w:val="en-US"/>
        </w:rPr>
      </w:pPr>
      <w:r w:rsidRPr="00CC0017">
        <w:rPr>
          <w:rFonts w:ascii="Arial" w:hAnsi="Arial" w:cs="Arial"/>
          <w:lang w:val="en-US"/>
        </w:rPr>
        <w:t>The need for housing as part of a care plan</w:t>
      </w:r>
    </w:p>
    <w:p w14:paraId="75506D77" w14:textId="77777777" w:rsidR="00363E3B" w:rsidRPr="00CC0017" w:rsidRDefault="00363E3B" w:rsidP="00363E3B">
      <w:pPr>
        <w:jc w:val="both"/>
        <w:rPr>
          <w:rFonts w:ascii="Arial" w:hAnsi="Arial" w:cs="Arial"/>
          <w:lang w:val="en-US"/>
        </w:rPr>
      </w:pPr>
      <w:r w:rsidRPr="00CC0017">
        <w:rPr>
          <w:rFonts w:ascii="Arial" w:hAnsi="Arial" w:cs="Arial"/>
          <w:lang w:val="en-US"/>
        </w:rPr>
        <w:t>Medical priority will not normally be awarded in any of the following circumstances:</w:t>
      </w:r>
    </w:p>
    <w:p w14:paraId="298456AF" w14:textId="77777777" w:rsidR="00363E3B" w:rsidRPr="00CC0017" w:rsidRDefault="00363E3B" w:rsidP="00363E3B">
      <w:pPr>
        <w:jc w:val="both"/>
        <w:rPr>
          <w:rFonts w:ascii="Arial" w:hAnsi="Arial" w:cs="Arial"/>
          <w:lang w:val="en-US"/>
        </w:rPr>
      </w:pPr>
    </w:p>
    <w:p w14:paraId="54FE3324" w14:textId="475C1375" w:rsidR="00363E3B" w:rsidRPr="00CC0017" w:rsidRDefault="00363E3B" w:rsidP="00363E3B">
      <w:pPr>
        <w:jc w:val="both"/>
        <w:rPr>
          <w:rFonts w:ascii="Arial" w:hAnsi="Arial" w:cs="Arial"/>
          <w:lang w:val="en-US"/>
        </w:rPr>
      </w:pPr>
      <w:r w:rsidRPr="00CC0017">
        <w:rPr>
          <w:rFonts w:ascii="Arial" w:hAnsi="Arial" w:cs="Arial"/>
          <w:lang w:val="en-US"/>
        </w:rPr>
        <w:t xml:space="preserve">• Disrepair problems not impacting significantly on the </w:t>
      </w:r>
      <w:r w:rsidR="00E748D1">
        <w:rPr>
          <w:rFonts w:ascii="Arial" w:hAnsi="Arial" w:cs="Arial"/>
          <w:lang w:val="en-US"/>
        </w:rPr>
        <w:t>homeseeker</w:t>
      </w:r>
      <w:r w:rsidRPr="00CC0017">
        <w:rPr>
          <w:rFonts w:ascii="Arial" w:hAnsi="Arial" w:cs="Arial"/>
          <w:lang w:val="en-US"/>
        </w:rPr>
        <w:t xml:space="preserve">s medical condition </w:t>
      </w:r>
    </w:p>
    <w:p w14:paraId="36FCD56E" w14:textId="253E0F70" w:rsidR="00363E3B" w:rsidRPr="00CC0017" w:rsidRDefault="00363E3B" w:rsidP="00363E3B">
      <w:pPr>
        <w:jc w:val="both"/>
        <w:rPr>
          <w:rFonts w:ascii="Arial" w:hAnsi="Arial" w:cs="Arial"/>
          <w:lang w:val="en-US"/>
        </w:rPr>
      </w:pPr>
      <w:r w:rsidRPr="00CC0017">
        <w:rPr>
          <w:rFonts w:ascii="Arial" w:hAnsi="Arial" w:cs="Arial"/>
          <w:lang w:val="en-US"/>
        </w:rPr>
        <w:t xml:space="preserve">• Overcrowding not impacting significantly on the </w:t>
      </w:r>
      <w:r w:rsidR="00E748D1">
        <w:rPr>
          <w:rFonts w:ascii="Arial" w:hAnsi="Arial" w:cs="Arial"/>
          <w:lang w:val="en-US"/>
        </w:rPr>
        <w:t>homeseeker</w:t>
      </w:r>
      <w:r w:rsidRPr="00CC0017">
        <w:rPr>
          <w:rFonts w:ascii="Arial" w:hAnsi="Arial" w:cs="Arial"/>
          <w:lang w:val="en-US"/>
        </w:rPr>
        <w:t xml:space="preserve">s medical condition </w:t>
      </w:r>
    </w:p>
    <w:p w14:paraId="1C949F46" w14:textId="77777777" w:rsidR="00363E3B" w:rsidRPr="00CC0017" w:rsidRDefault="00363E3B" w:rsidP="00363E3B">
      <w:pPr>
        <w:jc w:val="both"/>
        <w:rPr>
          <w:rFonts w:ascii="Arial" w:hAnsi="Arial" w:cs="Arial"/>
          <w:lang w:val="en-US"/>
        </w:rPr>
      </w:pPr>
      <w:r w:rsidRPr="00CC0017">
        <w:rPr>
          <w:rFonts w:ascii="Arial" w:hAnsi="Arial" w:cs="Arial"/>
          <w:lang w:val="en-US"/>
        </w:rPr>
        <w:t>• Where the medical condition is as a result of a lifestyle choice (e.g. drug use)</w:t>
      </w:r>
    </w:p>
    <w:p w14:paraId="0CAF10C2" w14:textId="77777777" w:rsidR="00363E3B" w:rsidRPr="00CC0017" w:rsidRDefault="00363E3B" w:rsidP="00363E3B">
      <w:pPr>
        <w:jc w:val="both"/>
        <w:rPr>
          <w:rFonts w:ascii="Arial" w:hAnsi="Arial" w:cs="Arial"/>
          <w:lang w:val="en-US"/>
        </w:rPr>
      </w:pPr>
    </w:p>
    <w:p w14:paraId="33228B2A" w14:textId="77777777" w:rsidR="00363E3B" w:rsidRPr="00CC0017" w:rsidRDefault="00363E3B" w:rsidP="00363E3B">
      <w:pPr>
        <w:jc w:val="both"/>
        <w:rPr>
          <w:rFonts w:ascii="Arial" w:hAnsi="Arial" w:cs="Arial"/>
          <w:lang w:val="en-US"/>
        </w:rPr>
      </w:pPr>
      <w:r w:rsidRPr="00CC0017">
        <w:rPr>
          <w:rFonts w:ascii="Arial" w:hAnsi="Arial" w:cs="Arial"/>
          <w:b/>
          <w:lang w:val="en-US"/>
        </w:rPr>
        <w:t>The 4 stage assessment process applied by the assessing officer</w:t>
      </w:r>
      <w:r w:rsidRPr="00CC0017">
        <w:rPr>
          <w:rFonts w:ascii="Arial" w:hAnsi="Arial" w:cs="Arial"/>
          <w:lang w:val="en-US"/>
        </w:rPr>
        <w:t xml:space="preserve"> </w:t>
      </w:r>
    </w:p>
    <w:p w14:paraId="4F4195EF" w14:textId="77777777" w:rsidR="00363E3B" w:rsidRPr="00CC0017" w:rsidRDefault="00363E3B" w:rsidP="00363E3B">
      <w:pPr>
        <w:jc w:val="both"/>
        <w:rPr>
          <w:rFonts w:ascii="Arial" w:hAnsi="Arial" w:cs="Arial"/>
          <w:lang w:val="en-US"/>
        </w:rPr>
      </w:pPr>
    </w:p>
    <w:p w14:paraId="2221DD33" w14:textId="77777777" w:rsidR="00363E3B" w:rsidRPr="00CC0017" w:rsidRDefault="00363E3B" w:rsidP="00363E3B">
      <w:pPr>
        <w:jc w:val="both"/>
        <w:rPr>
          <w:rFonts w:ascii="Arial" w:hAnsi="Arial" w:cs="Arial"/>
          <w:lang w:val="en-US"/>
        </w:rPr>
      </w:pPr>
      <w:r w:rsidRPr="00CC0017">
        <w:rPr>
          <w:rFonts w:ascii="Arial" w:hAnsi="Arial" w:cs="Arial"/>
          <w:lang w:val="en-US"/>
        </w:rPr>
        <w:t xml:space="preserve">When assessing whether to award Emergency or Gold Banding on medical or disability grounds, there is a 4 stage assessment process.  </w:t>
      </w:r>
    </w:p>
    <w:p w14:paraId="082FAC2C" w14:textId="77777777" w:rsidR="00363E3B" w:rsidRPr="00CC0017" w:rsidRDefault="00363E3B" w:rsidP="00363E3B">
      <w:pPr>
        <w:jc w:val="both"/>
        <w:rPr>
          <w:rFonts w:ascii="Arial" w:hAnsi="Arial" w:cs="Arial"/>
          <w:lang w:val="en-US"/>
        </w:rPr>
      </w:pPr>
    </w:p>
    <w:p w14:paraId="27ECC1C4" w14:textId="77777777" w:rsidR="00363E3B" w:rsidRPr="00CC0017" w:rsidRDefault="00363E3B" w:rsidP="00363E3B">
      <w:pPr>
        <w:jc w:val="both"/>
        <w:rPr>
          <w:rFonts w:ascii="Arial" w:hAnsi="Arial" w:cs="Arial"/>
          <w:lang w:val="en-US"/>
        </w:rPr>
      </w:pPr>
      <w:r w:rsidRPr="00CC0017">
        <w:rPr>
          <w:rFonts w:ascii="Arial" w:hAnsi="Arial" w:cs="Arial"/>
          <w:lang w:val="en-US"/>
        </w:rPr>
        <w:t xml:space="preserve">The 4 stage process is: </w:t>
      </w:r>
    </w:p>
    <w:p w14:paraId="40D2555E" w14:textId="77777777" w:rsidR="00363E3B" w:rsidRPr="00CC0017" w:rsidRDefault="00363E3B" w:rsidP="00363E3B">
      <w:pPr>
        <w:jc w:val="both"/>
        <w:rPr>
          <w:rFonts w:ascii="Arial" w:hAnsi="Arial" w:cs="Arial"/>
          <w:lang w:val="en-US"/>
        </w:rPr>
      </w:pPr>
      <w:r w:rsidRPr="00CC0017">
        <w:rPr>
          <w:rFonts w:ascii="Arial" w:hAnsi="Arial" w:cs="Arial"/>
          <w:lang w:val="en-US"/>
        </w:rPr>
        <w:t xml:space="preserve">1. Is the medical condition serious enough for a priority banding to be considered? (This assessment procedure will be used to decide cases more likely to be awarded </w:t>
      </w:r>
      <w:r w:rsidR="00D54BC6" w:rsidRPr="00CC0017">
        <w:rPr>
          <w:rFonts w:ascii="Arial" w:hAnsi="Arial" w:cs="Arial"/>
          <w:lang w:val="en-US"/>
        </w:rPr>
        <w:t>priority</w:t>
      </w:r>
      <w:r w:rsidRPr="00CC0017">
        <w:rPr>
          <w:rFonts w:ascii="Arial" w:hAnsi="Arial" w:cs="Arial"/>
          <w:lang w:val="en-US"/>
        </w:rPr>
        <w:t xml:space="preserve"> and cases less likely to be awarded priority</w:t>
      </w:r>
    </w:p>
    <w:p w14:paraId="6021D6D5" w14:textId="63C9B5D5" w:rsidR="00363E3B" w:rsidRPr="00CC0017" w:rsidRDefault="00363E3B" w:rsidP="00363E3B">
      <w:pPr>
        <w:jc w:val="both"/>
        <w:rPr>
          <w:rFonts w:ascii="Arial" w:hAnsi="Arial" w:cs="Arial"/>
          <w:lang w:val="en-US"/>
        </w:rPr>
      </w:pPr>
      <w:r w:rsidRPr="00CC0017">
        <w:rPr>
          <w:rFonts w:ascii="Arial" w:hAnsi="Arial" w:cs="Arial"/>
          <w:lang w:val="en-US"/>
        </w:rPr>
        <w:t xml:space="preserve">2. If the medical condition is serious enough for a priority banding to be considered the next stage is for the assessment officer to decide if there is a direct link between the identified medical problem and the </w:t>
      </w:r>
      <w:r w:rsidR="00E748D1">
        <w:rPr>
          <w:rFonts w:ascii="Arial" w:hAnsi="Arial" w:cs="Arial"/>
          <w:lang w:val="en-US"/>
        </w:rPr>
        <w:t>homeseeker</w:t>
      </w:r>
      <w:r w:rsidRPr="00CC0017">
        <w:rPr>
          <w:rFonts w:ascii="Arial" w:hAnsi="Arial" w:cs="Arial"/>
          <w:lang w:val="en-US"/>
        </w:rPr>
        <w:t xml:space="preserve">’s current housing accommodation/situation? </w:t>
      </w:r>
      <w:r w:rsidR="00D54BC6" w:rsidRPr="00CC0017">
        <w:rPr>
          <w:rFonts w:ascii="Arial" w:hAnsi="Arial" w:cs="Arial"/>
          <w:lang w:val="en-US"/>
        </w:rPr>
        <w:t>I.e</w:t>
      </w:r>
      <w:r w:rsidRPr="00CC0017">
        <w:rPr>
          <w:rFonts w:ascii="Arial" w:hAnsi="Arial" w:cs="Arial"/>
          <w:lang w:val="en-US"/>
        </w:rPr>
        <w:t xml:space="preserve">. </w:t>
      </w:r>
      <w:r w:rsidR="00D54BC6" w:rsidRPr="00CC0017">
        <w:rPr>
          <w:rFonts w:ascii="Arial" w:hAnsi="Arial" w:cs="Arial"/>
          <w:lang w:val="en-US"/>
        </w:rPr>
        <w:t>is</w:t>
      </w:r>
      <w:r w:rsidRPr="00CC0017">
        <w:rPr>
          <w:rFonts w:ascii="Arial" w:hAnsi="Arial" w:cs="Arial"/>
          <w:lang w:val="en-US"/>
        </w:rPr>
        <w:t xml:space="preserve"> the </w:t>
      </w:r>
      <w:r w:rsidR="00E748D1">
        <w:rPr>
          <w:rFonts w:ascii="Arial" w:hAnsi="Arial" w:cs="Arial"/>
          <w:lang w:val="en-US"/>
        </w:rPr>
        <w:t>homeseeker</w:t>
      </w:r>
      <w:r w:rsidRPr="00CC0017">
        <w:rPr>
          <w:rFonts w:ascii="Arial" w:hAnsi="Arial" w:cs="Arial"/>
          <w:lang w:val="en-US"/>
        </w:rPr>
        <w:t xml:space="preserve">’s current housing accommodation/circumstances making the medical condition substantially worst or will make it worst. </w:t>
      </w:r>
    </w:p>
    <w:p w14:paraId="0D3B817F" w14:textId="77777777" w:rsidR="00363E3B" w:rsidRPr="00CC0017" w:rsidRDefault="00363E3B" w:rsidP="00363E3B">
      <w:pPr>
        <w:jc w:val="both"/>
        <w:rPr>
          <w:rFonts w:ascii="Arial" w:hAnsi="Arial" w:cs="Arial"/>
          <w:lang w:val="en-US"/>
        </w:rPr>
      </w:pPr>
      <w:r w:rsidRPr="00CC0017">
        <w:rPr>
          <w:rFonts w:ascii="Arial" w:hAnsi="Arial" w:cs="Arial"/>
          <w:lang w:val="en-US"/>
        </w:rPr>
        <w:t>3. If the assessment officer agrees this to be the cases they will next need to be satisfied that there a realistic expectation that the identified medical condition would improve if alternative, more suitable accommodation was made available.</w:t>
      </w:r>
    </w:p>
    <w:p w14:paraId="3EE3AFFE" w14:textId="77777777" w:rsidR="00363E3B" w:rsidRPr="00CC0017" w:rsidRDefault="00363E3B" w:rsidP="00363E3B">
      <w:pPr>
        <w:jc w:val="both"/>
        <w:rPr>
          <w:rFonts w:ascii="Arial" w:hAnsi="Arial" w:cs="Arial"/>
          <w:lang w:val="en-US"/>
        </w:rPr>
      </w:pPr>
      <w:r w:rsidRPr="00CC0017">
        <w:rPr>
          <w:rFonts w:ascii="Arial" w:hAnsi="Arial" w:cs="Arial"/>
          <w:lang w:val="en-US"/>
        </w:rPr>
        <w:t xml:space="preserve">4. If the answer is it would be improved the final question will be whether to award the Emergency Band or Gold Band depending on the severity of the condition. </w:t>
      </w:r>
    </w:p>
    <w:p w14:paraId="3FE3685C" w14:textId="77777777" w:rsidR="00363E3B" w:rsidRPr="00CC0017" w:rsidRDefault="00363E3B" w:rsidP="00363E3B">
      <w:pPr>
        <w:jc w:val="both"/>
        <w:rPr>
          <w:rFonts w:ascii="Arial" w:hAnsi="Arial" w:cs="Arial"/>
          <w:lang w:val="en-US"/>
        </w:rPr>
      </w:pPr>
    </w:p>
    <w:p w14:paraId="12275709" w14:textId="77777777" w:rsidR="00363E3B" w:rsidRPr="00CC0017" w:rsidRDefault="00363E3B" w:rsidP="00363E3B">
      <w:pPr>
        <w:jc w:val="both"/>
        <w:rPr>
          <w:rFonts w:ascii="Arial" w:hAnsi="Arial" w:cs="Arial"/>
          <w:b/>
          <w:lang w:val="en-US"/>
        </w:rPr>
      </w:pPr>
      <w:r w:rsidRPr="00CC0017">
        <w:rPr>
          <w:rFonts w:ascii="Arial" w:hAnsi="Arial" w:cs="Arial"/>
          <w:b/>
          <w:lang w:val="en-US"/>
        </w:rPr>
        <w:t xml:space="preserve">Guidance for the assessing officer </w:t>
      </w:r>
    </w:p>
    <w:p w14:paraId="0A429DEF" w14:textId="77777777" w:rsidR="00363E3B" w:rsidRPr="00CC0017" w:rsidRDefault="00363E3B" w:rsidP="00363E3B">
      <w:pPr>
        <w:jc w:val="both"/>
        <w:rPr>
          <w:rFonts w:ascii="Arial" w:hAnsi="Arial" w:cs="Arial"/>
          <w:lang w:val="en-US"/>
        </w:rPr>
      </w:pPr>
    </w:p>
    <w:p w14:paraId="38B18D00" w14:textId="77777777" w:rsidR="00363E3B" w:rsidRPr="00CC0017" w:rsidRDefault="00363E3B" w:rsidP="00363E3B">
      <w:pPr>
        <w:jc w:val="both"/>
        <w:rPr>
          <w:rFonts w:ascii="Arial" w:hAnsi="Arial" w:cs="Arial"/>
          <w:lang w:val="en-US"/>
        </w:rPr>
      </w:pPr>
      <w:r w:rsidRPr="00CC0017">
        <w:rPr>
          <w:rFonts w:ascii="Arial" w:hAnsi="Arial" w:cs="Arial"/>
          <w:lang w:val="en-US"/>
        </w:rPr>
        <w:t xml:space="preserve">The following are a list of the most common significant medical issues in alphabetical order. The section sets out: </w:t>
      </w:r>
    </w:p>
    <w:p w14:paraId="0E7B152A" w14:textId="77777777" w:rsidR="00363E3B" w:rsidRPr="00CC0017" w:rsidRDefault="00363E3B" w:rsidP="00E74F77">
      <w:pPr>
        <w:pStyle w:val="ListParagraph"/>
        <w:numPr>
          <w:ilvl w:val="0"/>
          <w:numId w:val="101"/>
        </w:numPr>
        <w:spacing w:after="200" w:line="276" w:lineRule="auto"/>
        <w:contextualSpacing/>
        <w:jc w:val="both"/>
        <w:rPr>
          <w:rFonts w:cs="Arial"/>
          <w:sz w:val="24"/>
          <w:lang w:val="en-US"/>
        </w:rPr>
      </w:pPr>
      <w:r w:rsidRPr="00CC0017">
        <w:rPr>
          <w:rFonts w:cs="Arial"/>
          <w:sz w:val="24"/>
          <w:lang w:val="en-US"/>
        </w:rPr>
        <w:t xml:space="preserve">The condition, </w:t>
      </w:r>
    </w:p>
    <w:p w14:paraId="22E7AFC5" w14:textId="77777777" w:rsidR="00363E3B" w:rsidRPr="00CC0017" w:rsidRDefault="00363E3B" w:rsidP="00E74F77">
      <w:pPr>
        <w:pStyle w:val="ListParagraph"/>
        <w:numPr>
          <w:ilvl w:val="0"/>
          <w:numId w:val="101"/>
        </w:numPr>
        <w:spacing w:after="200" w:line="276" w:lineRule="auto"/>
        <w:contextualSpacing/>
        <w:jc w:val="both"/>
        <w:rPr>
          <w:rFonts w:cs="Arial"/>
          <w:sz w:val="24"/>
          <w:lang w:val="en-US"/>
        </w:rPr>
      </w:pPr>
      <w:r w:rsidRPr="00CC0017">
        <w:rPr>
          <w:rFonts w:cs="Arial"/>
          <w:sz w:val="24"/>
          <w:lang w:val="en-US"/>
        </w:rPr>
        <w:t>More information on the condition and impact</w:t>
      </w:r>
    </w:p>
    <w:p w14:paraId="2D4EE54B" w14:textId="77777777" w:rsidR="00363E3B" w:rsidRPr="00CC0017" w:rsidRDefault="00363E3B" w:rsidP="00E74F77">
      <w:pPr>
        <w:pStyle w:val="ListParagraph"/>
        <w:numPr>
          <w:ilvl w:val="0"/>
          <w:numId w:val="101"/>
        </w:numPr>
        <w:spacing w:after="200" w:line="276" w:lineRule="auto"/>
        <w:contextualSpacing/>
        <w:jc w:val="both"/>
        <w:rPr>
          <w:rFonts w:cs="Arial"/>
          <w:sz w:val="24"/>
          <w:lang w:val="en-US"/>
        </w:rPr>
      </w:pPr>
      <w:r w:rsidRPr="00CC0017">
        <w:rPr>
          <w:rFonts w:cs="Arial"/>
          <w:sz w:val="24"/>
          <w:lang w:val="en-US"/>
        </w:rPr>
        <w:t>Common treatments</w:t>
      </w:r>
    </w:p>
    <w:p w14:paraId="46BF4816" w14:textId="738D6ADA" w:rsidR="00363E3B" w:rsidRPr="00CC0017" w:rsidRDefault="00363E3B" w:rsidP="00E74F77">
      <w:pPr>
        <w:pStyle w:val="ListParagraph"/>
        <w:numPr>
          <w:ilvl w:val="0"/>
          <w:numId w:val="101"/>
        </w:numPr>
        <w:spacing w:after="200" w:line="276" w:lineRule="auto"/>
        <w:contextualSpacing/>
        <w:jc w:val="both"/>
        <w:rPr>
          <w:rFonts w:cs="Arial"/>
          <w:sz w:val="24"/>
          <w:lang w:val="en-US"/>
        </w:rPr>
      </w:pPr>
      <w:r w:rsidRPr="00CC0017">
        <w:rPr>
          <w:rFonts w:cs="Arial"/>
          <w:sz w:val="24"/>
          <w:lang w:val="en-US"/>
        </w:rPr>
        <w:t xml:space="preserve">Questions that can be asked of the </w:t>
      </w:r>
      <w:r w:rsidR="00E748D1">
        <w:rPr>
          <w:rFonts w:cs="Arial"/>
          <w:sz w:val="24"/>
          <w:lang w:val="en-US"/>
        </w:rPr>
        <w:t>homeseeker</w:t>
      </w:r>
      <w:r w:rsidRPr="00CC0017">
        <w:rPr>
          <w:rFonts w:cs="Arial"/>
          <w:sz w:val="24"/>
          <w:lang w:val="en-US"/>
        </w:rPr>
        <w:t xml:space="preserve"> and their GP/health professional to help determine the condition, management and impact </w:t>
      </w:r>
    </w:p>
    <w:p w14:paraId="333D45AA" w14:textId="77777777" w:rsidR="00363E3B" w:rsidRPr="00CC0017" w:rsidRDefault="00363E3B" w:rsidP="00E74F77">
      <w:pPr>
        <w:pStyle w:val="ListParagraph"/>
        <w:numPr>
          <w:ilvl w:val="0"/>
          <w:numId w:val="101"/>
        </w:numPr>
        <w:spacing w:after="200" w:line="276" w:lineRule="auto"/>
        <w:contextualSpacing/>
        <w:jc w:val="both"/>
        <w:rPr>
          <w:rFonts w:cs="Arial"/>
          <w:sz w:val="24"/>
          <w:lang w:val="en-US"/>
        </w:rPr>
      </w:pPr>
      <w:r w:rsidRPr="00CC0017">
        <w:rPr>
          <w:rFonts w:cs="Arial"/>
          <w:sz w:val="24"/>
          <w:lang w:val="en-US"/>
        </w:rPr>
        <w:t>Where a person is less likely and more likely to be a priority case due to the seriousness of the condition</w:t>
      </w:r>
    </w:p>
    <w:p w14:paraId="50A66426" w14:textId="768B1463" w:rsidR="00363E3B" w:rsidRPr="00CC0017" w:rsidRDefault="00363E3B" w:rsidP="00363E3B">
      <w:pPr>
        <w:jc w:val="both"/>
        <w:rPr>
          <w:rFonts w:ascii="Arial" w:hAnsi="Arial" w:cs="Arial"/>
          <w:lang w:val="en-US"/>
        </w:rPr>
      </w:pPr>
      <w:r w:rsidRPr="00CC0017">
        <w:rPr>
          <w:rFonts w:ascii="Arial" w:hAnsi="Arial" w:cs="Arial"/>
          <w:lang w:val="en-US"/>
        </w:rPr>
        <w:lastRenderedPageBreak/>
        <w:t xml:space="preserve">Below are the most common significant medical conditions. There are clearly many more medical conditions that a person may have been diagnosed with or claim to have and if the </w:t>
      </w:r>
      <w:r w:rsidR="00E748D1">
        <w:rPr>
          <w:rFonts w:ascii="Arial" w:hAnsi="Arial" w:cs="Arial"/>
          <w:lang w:val="en-US"/>
        </w:rPr>
        <w:t>homeseeker</w:t>
      </w:r>
      <w:r w:rsidRPr="00CC0017">
        <w:rPr>
          <w:rFonts w:ascii="Arial" w:hAnsi="Arial" w:cs="Arial"/>
          <w:lang w:val="en-US"/>
        </w:rPr>
        <w:t xml:space="preserve"> has a condition not listed below the assessing officer will obtain information on what the condition is, its impact, treatment, how to manage the condition and p</w:t>
      </w:r>
      <w:r w:rsidR="00867500" w:rsidRPr="00CC0017">
        <w:rPr>
          <w:rFonts w:ascii="Arial" w:hAnsi="Arial" w:cs="Arial"/>
          <w:lang w:val="en-US"/>
        </w:rPr>
        <w:t xml:space="preserve">otential long- term prognosis. </w:t>
      </w:r>
    </w:p>
    <w:p w14:paraId="1A5CD408" w14:textId="77777777" w:rsidR="00363E3B" w:rsidRPr="00CC0017" w:rsidRDefault="00363E3B" w:rsidP="00363E3B">
      <w:pPr>
        <w:jc w:val="both"/>
        <w:rPr>
          <w:rFonts w:ascii="Arial" w:hAnsi="Arial" w:cs="Arial"/>
          <w:lang w:val="en-US"/>
        </w:rPr>
      </w:pPr>
    </w:p>
    <w:p w14:paraId="763F02A8" w14:textId="77777777" w:rsidR="00363E3B" w:rsidRPr="00CC0017" w:rsidRDefault="00363E3B" w:rsidP="00363E3B">
      <w:pPr>
        <w:jc w:val="both"/>
        <w:rPr>
          <w:rFonts w:ascii="Arial" w:hAnsi="Arial" w:cs="Arial"/>
          <w:b/>
          <w:lang w:val="en-US"/>
        </w:rPr>
      </w:pPr>
      <w:r w:rsidRPr="00CC0017">
        <w:rPr>
          <w:rFonts w:ascii="Arial" w:hAnsi="Arial" w:cs="Arial"/>
          <w:b/>
          <w:lang w:val="en-US"/>
        </w:rPr>
        <w:t>Arthritis</w:t>
      </w:r>
    </w:p>
    <w:p w14:paraId="6A55D95F" w14:textId="444C4589" w:rsidR="00363E3B" w:rsidRPr="00CC0017" w:rsidRDefault="00363E3B" w:rsidP="00363E3B">
      <w:pPr>
        <w:jc w:val="both"/>
        <w:rPr>
          <w:rFonts w:ascii="Arial" w:hAnsi="Arial" w:cs="Arial"/>
          <w:lang w:val="en-US"/>
        </w:rPr>
      </w:pPr>
      <w:r w:rsidRPr="00CC0017">
        <w:rPr>
          <w:rFonts w:ascii="Arial" w:hAnsi="Arial" w:cs="Arial"/>
          <w:lang w:val="en-US"/>
        </w:rPr>
        <w:t xml:space="preserve">Q - Has the </w:t>
      </w:r>
      <w:r w:rsidR="00E748D1">
        <w:rPr>
          <w:rFonts w:ascii="Arial" w:hAnsi="Arial" w:cs="Arial"/>
          <w:lang w:val="en-US"/>
        </w:rPr>
        <w:t>homeseeker</w:t>
      </w:r>
      <w:r w:rsidRPr="00CC0017">
        <w:rPr>
          <w:rFonts w:ascii="Arial" w:hAnsi="Arial" w:cs="Arial"/>
          <w:lang w:val="en-US"/>
        </w:rPr>
        <w:t xml:space="preserve"> received a diagnosis? </w:t>
      </w:r>
    </w:p>
    <w:p w14:paraId="7A80F28A" w14:textId="77777777" w:rsidR="00363E3B" w:rsidRPr="00CC0017" w:rsidRDefault="00363E3B" w:rsidP="00363E3B">
      <w:pPr>
        <w:jc w:val="both"/>
        <w:rPr>
          <w:rFonts w:ascii="Arial" w:hAnsi="Arial" w:cs="Arial"/>
          <w:b/>
          <w:lang w:val="en-US"/>
        </w:rPr>
      </w:pPr>
      <w:r w:rsidRPr="00CC0017">
        <w:rPr>
          <w:rFonts w:ascii="Arial" w:hAnsi="Arial" w:cs="Arial"/>
          <w:lang w:val="en-US"/>
        </w:rPr>
        <w:t>Q - If so, is the condition Osteoarthritis or Rheumatoid arthritis, or another rarer or associated form?</w:t>
      </w:r>
    </w:p>
    <w:p w14:paraId="3FE5A0F4" w14:textId="77777777" w:rsidR="00867500" w:rsidRPr="00CC0017" w:rsidRDefault="00867500" w:rsidP="00363E3B">
      <w:pPr>
        <w:jc w:val="both"/>
        <w:rPr>
          <w:rFonts w:ascii="Arial" w:hAnsi="Arial" w:cs="Arial"/>
          <w:b/>
          <w:lang w:val="en-US"/>
        </w:rPr>
      </w:pPr>
    </w:p>
    <w:p w14:paraId="675C7E30" w14:textId="77777777" w:rsidR="00363E3B" w:rsidRPr="00CC0017" w:rsidRDefault="00363E3B" w:rsidP="00363E3B">
      <w:pPr>
        <w:jc w:val="both"/>
        <w:rPr>
          <w:rFonts w:ascii="Arial" w:hAnsi="Arial" w:cs="Arial"/>
          <w:b/>
          <w:lang w:val="en-US"/>
        </w:rPr>
      </w:pPr>
      <w:r w:rsidRPr="00CC0017">
        <w:rPr>
          <w:rFonts w:ascii="Arial" w:hAnsi="Arial" w:cs="Arial"/>
          <w:b/>
          <w:lang w:val="en-US"/>
        </w:rPr>
        <w:t>Osteoarthritis</w:t>
      </w:r>
    </w:p>
    <w:p w14:paraId="6261F790" w14:textId="77777777" w:rsidR="00363E3B" w:rsidRPr="00CC0017" w:rsidRDefault="00363E3B" w:rsidP="00E74F77">
      <w:pPr>
        <w:numPr>
          <w:ilvl w:val="0"/>
          <w:numId w:val="58"/>
        </w:numPr>
        <w:spacing w:after="200" w:line="276" w:lineRule="auto"/>
        <w:jc w:val="both"/>
        <w:rPr>
          <w:rFonts w:ascii="Arial" w:hAnsi="Arial" w:cs="Arial"/>
          <w:lang w:val="en-US"/>
        </w:rPr>
      </w:pPr>
      <w:r w:rsidRPr="00CC0017">
        <w:rPr>
          <w:rFonts w:ascii="Arial" w:hAnsi="Arial" w:cs="Arial"/>
          <w:lang w:val="en-US"/>
        </w:rPr>
        <w:t xml:space="preserve">This is the most common type of arthritis in the UK, affecting around 8 million people. </w:t>
      </w:r>
    </w:p>
    <w:p w14:paraId="63634061" w14:textId="77777777" w:rsidR="00363E3B" w:rsidRPr="00CC0017" w:rsidRDefault="00363E3B" w:rsidP="00E74F77">
      <w:pPr>
        <w:numPr>
          <w:ilvl w:val="0"/>
          <w:numId w:val="58"/>
        </w:numPr>
        <w:spacing w:after="200" w:line="276" w:lineRule="auto"/>
        <w:jc w:val="both"/>
        <w:rPr>
          <w:rFonts w:ascii="Arial" w:hAnsi="Arial" w:cs="Arial"/>
          <w:lang w:val="en-US"/>
        </w:rPr>
      </w:pPr>
      <w:r w:rsidRPr="00CC0017">
        <w:rPr>
          <w:rFonts w:ascii="Arial" w:hAnsi="Arial" w:cs="Arial"/>
          <w:lang w:val="en-US"/>
        </w:rPr>
        <w:t>Often develops in people who are over 50 years of age. However, it can occur at any age as a result of an injury or another joint-related condition.</w:t>
      </w:r>
    </w:p>
    <w:p w14:paraId="71A9A6BF" w14:textId="77777777" w:rsidR="00363E3B" w:rsidRPr="00CC0017" w:rsidRDefault="00363E3B" w:rsidP="00E74F77">
      <w:pPr>
        <w:numPr>
          <w:ilvl w:val="0"/>
          <w:numId w:val="58"/>
        </w:numPr>
        <w:spacing w:after="200" w:line="276" w:lineRule="auto"/>
        <w:jc w:val="both"/>
        <w:rPr>
          <w:rFonts w:ascii="Arial" w:hAnsi="Arial" w:cs="Arial"/>
          <w:lang w:val="en-US"/>
        </w:rPr>
      </w:pPr>
      <w:r w:rsidRPr="00CC0017">
        <w:rPr>
          <w:rFonts w:ascii="Arial" w:hAnsi="Arial" w:cs="Arial"/>
          <w:lang w:val="en-US"/>
        </w:rPr>
        <w:t xml:space="preserve">In osteoarthritis, the cartilage between the bones gradually erodes, causing bone in the joints to rub together. </w:t>
      </w:r>
    </w:p>
    <w:p w14:paraId="146EE19A" w14:textId="77777777" w:rsidR="00363E3B" w:rsidRPr="00CC0017" w:rsidRDefault="00363E3B" w:rsidP="00E74F77">
      <w:pPr>
        <w:numPr>
          <w:ilvl w:val="0"/>
          <w:numId w:val="59"/>
        </w:numPr>
        <w:spacing w:after="200" w:line="276" w:lineRule="auto"/>
        <w:jc w:val="both"/>
        <w:rPr>
          <w:rFonts w:ascii="Arial" w:hAnsi="Arial" w:cs="Arial"/>
          <w:lang w:val="en-US"/>
        </w:rPr>
      </w:pPr>
      <w:r w:rsidRPr="00CC0017">
        <w:rPr>
          <w:rFonts w:ascii="Arial" w:hAnsi="Arial" w:cs="Arial"/>
          <w:lang w:val="en-US"/>
        </w:rPr>
        <w:t>Check the joints that are most commonly affected. These are normally the hands, spine, knees and hips.</w:t>
      </w:r>
    </w:p>
    <w:p w14:paraId="7CD1A04A" w14:textId="5549B329" w:rsidR="00363E3B" w:rsidRPr="00CC0017" w:rsidRDefault="00363E3B" w:rsidP="00E74F77">
      <w:pPr>
        <w:numPr>
          <w:ilvl w:val="0"/>
          <w:numId w:val="59"/>
        </w:numPr>
        <w:spacing w:after="200" w:line="276" w:lineRule="auto"/>
        <w:jc w:val="both"/>
        <w:rPr>
          <w:rFonts w:ascii="Arial" w:hAnsi="Arial" w:cs="Arial"/>
          <w:lang w:val="en-US"/>
        </w:rPr>
      </w:pPr>
      <w:r w:rsidRPr="00CC0017">
        <w:rPr>
          <w:rFonts w:ascii="Arial" w:hAnsi="Arial" w:cs="Arial"/>
          <w:lang w:val="en-US"/>
        </w:rPr>
        <w:t xml:space="preserve">How is it impacting on the </w:t>
      </w:r>
      <w:r w:rsidR="00E748D1">
        <w:rPr>
          <w:rFonts w:ascii="Arial" w:hAnsi="Arial" w:cs="Arial"/>
          <w:lang w:val="en-US"/>
        </w:rPr>
        <w:t>homeseeker</w:t>
      </w:r>
      <w:r w:rsidRPr="00CC0017">
        <w:rPr>
          <w:rFonts w:ascii="Arial" w:hAnsi="Arial" w:cs="Arial"/>
          <w:lang w:val="en-US"/>
        </w:rPr>
        <w:t>?</w:t>
      </w:r>
    </w:p>
    <w:p w14:paraId="10FF44CD" w14:textId="77777777" w:rsidR="00363E3B" w:rsidRPr="00CC0017" w:rsidRDefault="00363E3B" w:rsidP="00E74F77">
      <w:pPr>
        <w:numPr>
          <w:ilvl w:val="0"/>
          <w:numId w:val="59"/>
        </w:numPr>
        <w:spacing w:after="200" w:line="276" w:lineRule="auto"/>
        <w:jc w:val="both"/>
        <w:rPr>
          <w:rFonts w:ascii="Arial" w:hAnsi="Arial" w:cs="Arial"/>
          <w:lang w:val="en-US"/>
        </w:rPr>
      </w:pPr>
      <w:r w:rsidRPr="00CC0017">
        <w:rPr>
          <w:rFonts w:ascii="Arial" w:hAnsi="Arial" w:cs="Arial"/>
          <w:lang w:val="en-US"/>
        </w:rPr>
        <w:t xml:space="preserve">How is the condition (if diagnosed) being treated? </w:t>
      </w:r>
    </w:p>
    <w:p w14:paraId="2BFF2126" w14:textId="77777777" w:rsidR="00363E3B" w:rsidRPr="00CC0017" w:rsidRDefault="00363E3B" w:rsidP="00E74F77">
      <w:pPr>
        <w:numPr>
          <w:ilvl w:val="0"/>
          <w:numId w:val="59"/>
        </w:numPr>
        <w:spacing w:after="200" w:line="276" w:lineRule="auto"/>
        <w:jc w:val="both"/>
        <w:rPr>
          <w:rFonts w:ascii="Arial" w:hAnsi="Arial" w:cs="Arial"/>
          <w:lang w:val="en-US"/>
        </w:rPr>
      </w:pPr>
      <w:r w:rsidRPr="00CC0017">
        <w:rPr>
          <w:rFonts w:ascii="Arial" w:hAnsi="Arial" w:cs="Arial"/>
          <w:lang w:val="en-US"/>
        </w:rPr>
        <w:t>For osteoarthritis, painkillers, </w:t>
      </w:r>
      <w:hyperlink r:id="rId16" w:history="1">
        <w:r w:rsidRPr="00CC0017">
          <w:rPr>
            <w:rStyle w:val="Hyperlink"/>
            <w:rFonts w:ascii="Arial" w:hAnsi="Arial" w:cs="Arial"/>
            <w:lang w:val="en-US"/>
          </w:rPr>
          <w:t>non-steroidal anti-inflammatory drugs (NSAIDs)</w:t>
        </w:r>
      </w:hyperlink>
      <w:r w:rsidRPr="00CC0017">
        <w:rPr>
          <w:rFonts w:ascii="Arial" w:hAnsi="Arial" w:cs="Arial"/>
          <w:lang w:val="en-US"/>
        </w:rPr>
        <w:t xml:space="preserve"> and </w:t>
      </w:r>
      <w:hyperlink r:id="rId17" w:history="1">
        <w:r w:rsidRPr="00CC0017">
          <w:rPr>
            <w:rStyle w:val="Hyperlink"/>
            <w:rFonts w:ascii="Arial" w:hAnsi="Arial" w:cs="Arial"/>
            <w:lang w:val="en-US"/>
          </w:rPr>
          <w:t>corticosteroids</w:t>
        </w:r>
      </w:hyperlink>
      <w:r w:rsidRPr="00CC0017">
        <w:rPr>
          <w:rFonts w:ascii="Arial" w:hAnsi="Arial" w:cs="Arial"/>
          <w:lang w:val="en-US"/>
        </w:rPr>
        <w:t xml:space="preserve"> are often prescribed.</w:t>
      </w:r>
    </w:p>
    <w:p w14:paraId="75A77CE1" w14:textId="77777777" w:rsidR="00363E3B" w:rsidRPr="00CC0017" w:rsidRDefault="00363E3B" w:rsidP="00E74F77">
      <w:pPr>
        <w:numPr>
          <w:ilvl w:val="0"/>
          <w:numId w:val="59"/>
        </w:numPr>
        <w:spacing w:after="200" w:line="276" w:lineRule="auto"/>
        <w:jc w:val="both"/>
        <w:rPr>
          <w:rFonts w:ascii="Arial" w:hAnsi="Arial" w:cs="Arial"/>
          <w:lang w:val="en-US"/>
        </w:rPr>
      </w:pPr>
      <w:r w:rsidRPr="00CC0017">
        <w:rPr>
          <w:rFonts w:ascii="Arial" w:hAnsi="Arial" w:cs="Arial"/>
          <w:lang w:val="en-US"/>
        </w:rPr>
        <w:t>Have these been prescribed?</w:t>
      </w:r>
    </w:p>
    <w:p w14:paraId="356EA7EB" w14:textId="77777777" w:rsidR="00363E3B" w:rsidRPr="00CC0017" w:rsidRDefault="00363E3B" w:rsidP="00E74F77">
      <w:pPr>
        <w:numPr>
          <w:ilvl w:val="0"/>
          <w:numId w:val="59"/>
        </w:numPr>
        <w:spacing w:after="200" w:line="276" w:lineRule="auto"/>
        <w:jc w:val="both"/>
        <w:rPr>
          <w:rFonts w:ascii="Arial" w:hAnsi="Arial" w:cs="Arial"/>
          <w:lang w:val="en-US"/>
        </w:rPr>
      </w:pPr>
      <w:r w:rsidRPr="00CC0017">
        <w:rPr>
          <w:rFonts w:ascii="Arial" w:hAnsi="Arial" w:cs="Arial"/>
          <w:lang w:val="en-US"/>
        </w:rPr>
        <w:t xml:space="preserve">How effective are they? </w:t>
      </w:r>
    </w:p>
    <w:p w14:paraId="712CB6AA" w14:textId="31DB970B" w:rsidR="00363E3B" w:rsidRPr="00CC0017" w:rsidRDefault="00363E3B" w:rsidP="00E74F77">
      <w:pPr>
        <w:numPr>
          <w:ilvl w:val="0"/>
          <w:numId w:val="59"/>
        </w:numPr>
        <w:spacing w:after="200" w:line="276" w:lineRule="auto"/>
        <w:jc w:val="both"/>
        <w:rPr>
          <w:rFonts w:ascii="Arial" w:hAnsi="Arial" w:cs="Arial"/>
          <w:lang w:val="en-US"/>
        </w:rPr>
      </w:pPr>
      <w:r w:rsidRPr="00CC0017">
        <w:rPr>
          <w:rFonts w:ascii="Arial" w:hAnsi="Arial" w:cs="Arial"/>
          <w:lang w:val="en-US"/>
        </w:rPr>
        <w:t xml:space="preserve">Is the </w:t>
      </w:r>
      <w:r w:rsidR="00E748D1">
        <w:rPr>
          <w:rFonts w:ascii="Arial" w:hAnsi="Arial" w:cs="Arial"/>
          <w:lang w:val="en-US"/>
        </w:rPr>
        <w:t>homeseeker</w:t>
      </w:r>
      <w:r w:rsidRPr="00CC0017">
        <w:rPr>
          <w:rFonts w:ascii="Arial" w:hAnsi="Arial" w:cs="Arial"/>
          <w:lang w:val="en-US"/>
        </w:rPr>
        <w:t xml:space="preserve"> taking their medication</w:t>
      </w:r>
    </w:p>
    <w:p w14:paraId="5B687EDC" w14:textId="03D92DCA" w:rsidR="00363E3B" w:rsidRPr="00CC0017" w:rsidRDefault="00363E3B" w:rsidP="00E74F77">
      <w:pPr>
        <w:numPr>
          <w:ilvl w:val="0"/>
          <w:numId w:val="59"/>
        </w:numPr>
        <w:spacing w:after="200" w:line="276" w:lineRule="auto"/>
        <w:jc w:val="both"/>
        <w:rPr>
          <w:rFonts w:ascii="Arial" w:hAnsi="Arial" w:cs="Arial"/>
          <w:lang w:val="en-US"/>
        </w:rPr>
      </w:pPr>
      <w:r w:rsidRPr="00CC0017">
        <w:rPr>
          <w:rFonts w:ascii="Arial" w:hAnsi="Arial" w:cs="Arial"/>
          <w:lang w:val="en-US"/>
        </w:rPr>
        <w:t xml:space="preserve">Has the </w:t>
      </w:r>
      <w:r w:rsidR="00E748D1">
        <w:rPr>
          <w:rFonts w:ascii="Arial" w:hAnsi="Arial" w:cs="Arial"/>
          <w:lang w:val="en-US"/>
        </w:rPr>
        <w:t>homeseeker</w:t>
      </w:r>
      <w:r w:rsidRPr="00CC0017">
        <w:rPr>
          <w:rFonts w:ascii="Arial" w:hAnsi="Arial" w:cs="Arial"/>
          <w:lang w:val="en-US"/>
        </w:rPr>
        <w:t xml:space="preserve"> undergone any of the following surgical procedures?</w:t>
      </w:r>
    </w:p>
    <w:p w14:paraId="52D7955D" w14:textId="77777777" w:rsidR="00363E3B" w:rsidRPr="00CC0017" w:rsidRDefault="00363E3B" w:rsidP="00E74F77">
      <w:pPr>
        <w:numPr>
          <w:ilvl w:val="1"/>
          <w:numId w:val="59"/>
        </w:numPr>
        <w:spacing w:after="200" w:line="276" w:lineRule="auto"/>
        <w:jc w:val="both"/>
        <w:rPr>
          <w:rFonts w:ascii="Arial" w:hAnsi="Arial" w:cs="Arial"/>
          <w:lang w:val="en-US"/>
        </w:rPr>
      </w:pPr>
      <w:r w:rsidRPr="00CC0017">
        <w:rPr>
          <w:rFonts w:ascii="Arial" w:hAnsi="Arial" w:cs="Arial"/>
          <w:lang w:val="en-US"/>
        </w:rPr>
        <w:t>arthroplasty (joint replacement)</w:t>
      </w:r>
    </w:p>
    <w:p w14:paraId="3389E9A7" w14:textId="77777777" w:rsidR="00363E3B" w:rsidRPr="00CC0017" w:rsidRDefault="00363E3B" w:rsidP="00E74F77">
      <w:pPr>
        <w:numPr>
          <w:ilvl w:val="1"/>
          <w:numId w:val="59"/>
        </w:numPr>
        <w:spacing w:after="200" w:line="276" w:lineRule="auto"/>
        <w:jc w:val="both"/>
        <w:rPr>
          <w:rFonts w:ascii="Arial" w:hAnsi="Arial" w:cs="Arial"/>
          <w:lang w:val="en-US"/>
        </w:rPr>
      </w:pPr>
      <w:r w:rsidRPr="00CC0017">
        <w:rPr>
          <w:rFonts w:ascii="Arial" w:hAnsi="Arial" w:cs="Arial"/>
          <w:lang w:val="en-US"/>
        </w:rPr>
        <w:t>arthodesis (joint fusion)</w:t>
      </w:r>
    </w:p>
    <w:p w14:paraId="4CD56F7A" w14:textId="77777777" w:rsidR="00363E3B" w:rsidRPr="00CC0017" w:rsidRDefault="00363E3B" w:rsidP="00E74F77">
      <w:pPr>
        <w:numPr>
          <w:ilvl w:val="1"/>
          <w:numId w:val="59"/>
        </w:numPr>
        <w:spacing w:after="200" w:line="276" w:lineRule="auto"/>
        <w:jc w:val="both"/>
        <w:rPr>
          <w:rFonts w:ascii="Arial" w:hAnsi="Arial" w:cs="Arial"/>
          <w:lang w:val="en-US"/>
        </w:rPr>
      </w:pPr>
      <w:r w:rsidRPr="00CC0017">
        <w:rPr>
          <w:rFonts w:ascii="Arial" w:hAnsi="Arial" w:cs="Arial"/>
          <w:lang w:val="en-US"/>
        </w:rPr>
        <w:t>osteotomy (where a bone is cut and re-aligned)</w:t>
      </w:r>
    </w:p>
    <w:p w14:paraId="332283EC" w14:textId="77777777" w:rsidR="00363E3B" w:rsidRPr="00CC0017" w:rsidRDefault="00363E3B" w:rsidP="00E74F77">
      <w:pPr>
        <w:numPr>
          <w:ilvl w:val="0"/>
          <w:numId w:val="59"/>
        </w:numPr>
        <w:spacing w:after="200" w:line="276" w:lineRule="auto"/>
        <w:jc w:val="both"/>
        <w:rPr>
          <w:rFonts w:ascii="Arial" w:hAnsi="Arial" w:cs="Arial"/>
          <w:lang w:val="en-US"/>
        </w:rPr>
      </w:pPr>
      <w:r w:rsidRPr="00CC0017">
        <w:rPr>
          <w:rFonts w:ascii="Arial" w:hAnsi="Arial" w:cs="Arial"/>
          <w:lang w:val="en-US"/>
        </w:rPr>
        <w:t xml:space="preserve">If so how long ago? </w:t>
      </w:r>
    </w:p>
    <w:p w14:paraId="4E2BBE17" w14:textId="77777777" w:rsidR="00363E3B" w:rsidRPr="00CC0017" w:rsidRDefault="00363E3B" w:rsidP="00E74F77">
      <w:pPr>
        <w:numPr>
          <w:ilvl w:val="0"/>
          <w:numId w:val="59"/>
        </w:numPr>
        <w:spacing w:after="200" w:line="276" w:lineRule="auto"/>
        <w:jc w:val="both"/>
        <w:rPr>
          <w:rFonts w:ascii="Arial" w:hAnsi="Arial" w:cs="Arial"/>
          <w:lang w:val="en-US"/>
        </w:rPr>
      </w:pPr>
      <w:r w:rsidRPr="00CC0017">
        <w:rPr>
          <w:rFonts w:ascii="Arial" w:hAnsi="Arial" w:cs="Arial"/>
          <w:lang w:val="en-US"/>
        </w:rPr>
        <w:t xml:space="preserve">How successful was surgery? </w:t>
      </w:r>
    </w:p>
    <w:p w14:paraId="7F284B86" w14:textId="77777777" w:rsidR="00363E3B" w:rsidRPr="00CC0017" w:rsidRDefault="00363E3B" w:rsidP="00363E3B">
      <w:pPr>
        <w:jc w:val="both"/>
        <w:rPr>
          <w:rFonts w:ascii="Arial" w:hAnsi="Arial" w:cs="Arial"/>
          <w:b/>
          <w:lang w:val="en-US"/>
        </w:rPr>
      </w:pPr>
      <w:r w:rsidRPr="00CC0017">
        <w:rPr>
          <w:rFonts w:ascii="Arial" w:hAnsi="Arial" w:cs="Arial"/>
          <w:b/>
          <w:lang w:val="en-US"/>
        </w:rPr>
        <w:t>Rheumatoid arthritis</w:t>
      </w:r>
    </w:p>
    <w:p w14:paraId="47E64559" w14:textId="77777777" w:rsidR="00363E3B" w:rsidRPr="00CC0017" w:rsidRDefault="00363E3B" w:rsidP="00E74F77">
      <w:pPr>
        <w:numPr>
          <w:ilvl w:val="0"/>
          <w:numId w:val="60"/>
        </w:numPr>
        <w:spacing w:after="200" w:line="276" w:lineRule="auto"/>
        <w:jc w:val="both"/>
        <w:rPr>
          <w:rFonts w:ascii="Arial" w:hAnsi="Arial" w:cs="Arial"/>
          <w:lang w:val="en-US"/>
        </w:rPr>
      </w:pPr>
      <w:r w:rsidRPr="00CC0017">
        <w:rPr>
          <w:rFonts w:ascii="Arial" w:hAnsi="Arial" w:cs="Arial"/>
          <w:lang w:val="en-US"/>
        </w:rPr>
        <w:t>Often starts when a person is between 40 and 50 years old. Women are three times more likely to be affected than men.</w:t>
      </w:r>
    </w:p>
    <w:p w14:paraId="67FF2FEF" w14:textId="77777777" w:rsidR="00363E3B" w:rsidRPr="00CC0017" w:rsidRDefault="00363E3B" w:rsidP="00E74F77">
      <w:pPr>
        <w:numPr>
          <w:ilvl w:val="0"/>
          <w:numId w:val="60"/>
        </w:numPr>
        <w:spacing w:after="200" w:line="276" w:lineRule="auto"/>
        <w:jc w:val="both"/>
        <w:rPr>
          <w:rFonts w:ascii="Arial" w:hAnsi="Arial" w:cs="Arial"/>
          <w:lang w:val="en-US"/>
        </w:rPr>
      </w:pPr>
      <w:r w:rsidRPr="00CC0017">
        <w:rPr>
          <w:rFonts w:ascii="Arial" w:hAnsi="Arial" w:cs="Arial"/>
          <w:lang w:val="en-US"/>
        </w:rPr>
        <w:lastRenderedPageBreak/>
        <w:t>Rheumatoid and osteoarthritis are two different conditions. Rheumatoid osteoarthritis occurs when the body's immune system targets affected joints, which leads to pain and swelling. </w:t>
      </w:r>
    </w:p>
    <w:p w14:paraId="43DEE467" w14:textId="77777777" w:rsidR="00363E3B" w:rsidRPr="00CC0017" w:rsidRDefault="00363E3B" w:rsidP="00E74F77">
      <w:pPr>
        <w:numPr>
          <w:ilvl w:val="0"/>
          <w:numId w:val="60"/>
        </w:numPr>
        <w:spacing w:after="200" w:line="276" w:lineRule="auto"/>
        <w:jc w:val="both"/>
        <w:rPr>
          <w:rFonts w:ascii="Arial" w:hAnsi="Arial" w:cs="Arial"/>
          <w:lang w:val="en-US"/>
        </w:rPr>
      </w:pPr>
      <w:r w:rsidRPr="00CC0017">
        <w:rPr>
          <w:rFonts w:ascii="Arial" w:hAnsi="Arial" w:cs="Arial"/>
          <w:lang w:val="en-US"/>
        </w:rPr>
        <w:t xml:space="preserve">In treating rheumatoid arthritis treatment is often to slow down the condition's progress and minimise damage to the joints. </w:t>
      </w:r>
    </w:p>
    <w:p w14:paraId="58ED1191" w14:textId="4754ADBE" w:rsidR="00363E3B" w:rsidRPr="00CC0017" w:rsidRDefault="00363E3B" w:rsidP="00E74F77">
      <w:pPr>
        <w:numPr>
          <w:ilvl w:val="0"/>
          <w:numId w:val="61"/>
        </w:numPr>
        <w:spacing w:after="200" w:line="276" w:lineRule="auto"/>
        <w:jc w:val="both"/>
        <w:rPr>
          <w:rFonts w:ascii="Arial" w:hAnsi="Arial" w:cs="Arial"/>
          <w:lang w:val="en-US"/>
        </w:rPr>
      </w:pPr>
      <w:r w:rsidRPr="00CC0017">
        <w:rPr>
          <w:rFonts w:ascii="Arial" w:hAnsi="Arial" w:cs="Arial"/>
          <w:lang w:val="en-US"/>
        </w:rPr>
        <w:t xml:space="preserve">Is the </w:t>
      </w:r>
      <w:r w:rsidR="00E748D1">
        <w:rPr>
          <w:rFonts w:ascii="Arial" w:hAnsi="Arial" w:cs="Arial"/>
          <w:lang w:val="en-US"/>
        </w:rPr>
        <w:t>homeseeker</w:t>
      </w:r>
      <w:r w:rsidRPr="00CC0017">
        <w:rPr>
          <w:rFonts w:ascii="Arial" w:hAnsi="Arial" w:cs="Arial"/>
          <w:lang w:val="en-US"/>
        </w:rPr>
        <w:t xml:space="preserve"> being treated and what form of treatment is it? Common treatments include:</w:t>
      </w:r>
    </w:p>
    <w:p w14:paraId="19C7D2D3" w14:textId="34D0A09A" w:rsidR="00363E3B" w:rsidRPr="00CC0017" w:rsidRDefault="00363E3B" w:rsidP="00E74F77">
      <w:pPr>
        <w:numPr>
          <w:ilvl w:val="0"/>
          <w:numId w:val="61"/>
        </w:numPr>
        <w:spacing w:after="200" w:line="276" w:lineRule="auto"/>
        <w:jc w:val="both"/>
        <w:rPr>
          <w:rFonts w:ascii="Arial" w:hAnsi="Arial" w:cs="Arial"/>
          <w:lang w:val="en-US"/>
        </w:rPr>
      </w:pPr>
      <w:r w:rsidRPr="00CC0017">
        <w:rPr>
          <w:rFonts w:ascii="Arial" w:hAnsi="Arial" w:cs="Arial"/>
          <w:bCs/>
          <w:lang w:val="en-US"/>
        </w:rPr>
        <w:t xml:space="preserve">Is the </w:t>
      </w:r>
      <w:r w:rsidR="00E748D1">
        <w:rPr>
          <w:rFonts w:ascii="Arial" w:hAnsi="Arial" w:cs="Arial"/>
          <w:bCs/>
          <w:lang w:val="en-US"/>
        </w:rPr>
        <w:t>homeseeker</w:t>
      </w:r>
      <w:r w:rsidRPr="00CC0017">
        <w:rPr>
          <w:rFonts w:ascii="Arial" w:hAnsi="Arial" w:cs="Arial"/>
          <w:bCs/>
          <w:lang w:val="en-US"/>
        </w:rPr>
        <w:t xml:space="preserve"> prescribed medication </w:t>
      </w:r>
      <w:r w:rsidRPr="00CC0017">
        <w:rPr>
          <w:rFonts w:ascii="Arial" w:hAnsi="Arial" w:cs="Arial"/>
          <w:lang w:val="en-US"/>
        </w:rPr>
        <w:t>to relieve symptoms and slow the progress of the condition - analgesics (painkillers); disease modifying anti-rheumatic drugs (DMARDs)</w:t>
      </w:r>
    </w:p>
    <w:p w14:paraId="21EFB8C1" w14:textId="2AB2856D" w:rsidR="00363E3B" w:rsidRPr="00CC0017" w:rsidRDefault="00363E3B" w:rsidP="00E74F77">
      <w:pPr>
        <w:numPr>
          <w:ilvl w:val="0"/>
          <w:numId w:val="61"/>
        </w:numPr>
        <w:spacing w:after="200" w:line="276" w:lineRule="auto"/>
        <w:jc w:val="both"/>
        <w:rPr>
          <w:rFonts w:ascii="Arial" w:hAnsi="Arial" w:cs="Arial"/>
          <w:lang w:val="en-US"/>
        </w:rPr>
      </w:pPr>
      <w:r w:rsidRPr="00CC0017">
        <w:rPr>
          <w:rFonts w:ascii="Arial" w:hAnsi="Arial" w:cs="Arial"/>
          <w:bCs/>
          <w:lang w:val="en-US"/>
        </w:rPr>
        <w:t xml:space="preserve">Is the </w:t>
      </w:r>
      <w:r w:rsidR="00E748D1">
        <w:rPr>
          <w:rFonts w:ascii="Arial" w:hAnsi="Arial" w:cs="Arial"/>
          <w:bCs/>
          <w:lang w:val="en-US"/>
        </w:rPr>
        <w:t>homeseeker</w:t>
      </w:r>
      <w:r w:rsidRPr="00CC0017">
        <w:rPr>
          <w:rFonts w:ascii="Arial" w:hAnsi="Arial" w:cs="Arial"/>
          <w:bCs/>
          <w:lang w:val="en-US"/>
        </w:rPr>
        <w:t xml:space="preserve"> receiving supportive treatments, </w:t>
      </w:r>
      <w:r w:rsidRPr="00CC0017">
        <w:rPr>
          <w:rFonts w:ascii="Arial" w:hAnsi="Arial" w:cs="Arial"/>
          <w:lang w:val="en-US"/>
        </w:rPr>
        <w:t xml:space="preserve">such as </w:t>
      </w:r>
      <w:hyperlink r:id="rId18" w:history="1">
        <w:r w:rsidRPr="00CC0017">
          <w:rPr>
            <w:rStyle w:val="Hyperlink"/>
            <w:rFonts w:ascii="Arial" w:hAnsi="Arial" w:cs="Arial"/>
            <w:lang w:val="en-US"/>
          </w:rPr>
          <w:t>physiotherapy</w:t>
        </w:r>
      </w:hyperlink>
      <w:r w:rsidRPr="00CC0017">
        <w:rPr>
          <w:rFonts w:ascii="Arial" w:hAnsi="Arial" w:cs="Arial"/>
          <w:lang w:val="en-US"/>
        </w:rPr>
        <w:t xml:space="preserve"> and occupational therapy, and regular exercise to help the person keep mobile </w:t>
      </w:r>
    </w:p>
    <w:p w14:paraId="048F7E43" w14:textId="53D9DF37" w:rsidR="00363E3B" w:rsidRPr="00CC0017" w:rsidRDefault="00363E3B" w:rsidP="00E74F77">
      <w:pPr>
        <w:numPr>
          <w:ilvl w:val="0"/>
          <w:numId w:val="61"/>
        </w:numPr>
        <w:spacing w:after="200" w:line="276" w:lineRule="auto"/>
        <w:jc w:val="both"/>
        <w:rPr>
          <w:rFonts w:ascii="Arial" w:hAnsi="Arial" w:cs="Arial"/>
          <w:lang w:val="en-US"/>
        </w:rPr>
      </w:pPr>
      <w:r w:rsidRPr="00CC0017">
        <w:rPr>
          <w:rFonts w:ascii="Arial" w:hAnsi="Arial" w:cs="Arial"/>
          <w:bCs/>
          <w:lang w:val="en-US"/>
        </w:rPr>
        <w:t xml:space="preserve">Has the </w:t>
      </w:r>
      <w:r w:rsidR="00E748D1">
        <w:rPr>
          <w:rFonts w:ascii="Arial" w:hAnsi="Arial" w:cs="Arial"/>
          <w:bCs/>
          <w:lang w:val="en-US"/>
        </w:rPr>
        <w:t>homeseeker</w:t>
      </w:r>
      <w:r w:rsidRPr="00CC0017">
        <w:rPr>
          <w:rFonts w:ascii="Arial" w:hAnsi="Arial" w:cs="Arial"/>
          <w:bCs/>
          <w:lang w:val="en-US"/>
        </w:rPr>
        <w:t xml:space="preserve"> undergone or is awaiting surgery </w:t>
      </w:r>
      <w:r w:rsidRPr="00CC0017">
        <w:rPr>
          <w:rFonts w:ascii="Arial" w:hAnsi="Arial" w:cs="Arial"/>
          <w:lang w:val="en-US"/>
        </w:rPr>
        <w:t>to correct any joint problems that develop </w:t>
      </w:r>
    </w:p>
    <w:p w14:paraId="0FEB8205" w14:textId="77777777" w:rsidR="00363E3B" w:rsidRPr="00CC0017" w:rsidRDefault="00363E3B" w:rsidP="00363E3B">
      <w:pPr>
        <w:jc w:val="both"/>
        <w:rPr>
          <w:rFonts w:ascii="Arial" w:hAnsi="Arial" w:cs="Arial"/>
          <w:b/>
          <w:i/>
          <w:lang w:val="en-US"/>
        </w:rPr>
      </w:pPr>
      <w:r w:rsidRPr="00CC0017">
        <w:rPr>
          <w:rFonts w:ascii="Arial" w:hAnsi="Arial" w:cs="Arial"/>
          <w:b/>
          <w:i/>
          <w:lang w:val="en-US"/>
        </w:rPr>
        <w:t>Less likely to be granted a priority banding</w:t>
      </w:r>
    </w:p>
    <w:p w14:paraId="58E7BDB3" w14:textId="77777777" w:rsidR="00363E3B" w:rsidRPr="00CC0017" w:rsidRDefault="00363E3B" w:rsidP="00E74F77">
      <w:pPr>
        <w:numPr>
          <w:ilvl w:val="0"/>
          <w:numId w:val="56"/>
        </w:numPr>
        <w:spacing w:after="200" w:line="276" w:lineRule="auto"/>
        <w:jc w:val="both"/>
        <w:rPr>
          <w:rFonts w:ascii="Arial" w:hAnsi="Arial" w:cs="Arial"/>
          <w:lang w:val="en-US"/>
        </w:rPr>
      </w:pPr>
      <w:r w:rsidRPr="00CC0017">
        <w:rPr>
          <w:rFonts w:ascii="Arial" w:hAnsi="Arial" w:cs="Arial"/>
          <w:lang w:val="en-US"/>
        </w:rPr>
        <w:t>Completed successful surgery</w:t>
      </w:r>
    </w:p>
    <w:p w14:paraId="4D656B98" w14:textId="77777777" w:rsidR="00363E3B" w:rsidRPr="00CC0017" w:rsidRDefault="00363E3B" w:rsidP="00E74F77">
      <w:pPr>
        <w:numPr>
          <w:ilvl w:val="0"/>
          <w:numId w:val="56"/>
        </w:numPr>
        <w:spacing w:after="200" w:line="276" w:lineRule="auto"/>
        <w:jc w:val="both"/>
        <w:rPr>
          <w:rFonts w:ascii="Arial" w:hAnsi="Arial" w:cs="Arial"/>
          <w:lang w:val="en-US"/>
        </w:rPr>
      </w:pPr>
      <w:r w:rsidRPr="00CC0017">
        <w:rPr>
          <w:rFonts w:ascii="Arial" w:hAnsi="Arial" w:cs="Arial"/>
          <w:lang w:val="en-US"/>
        </w:rPr>
        <w:t xml:space="preserve">On medication and this is controlling the condition and complying with medication and occupational therapy, and regular exercise to help the person keep mobile </w:t>
      </w:r>
    </w:p>
    <w:p w14:paraId="46DD91D1" w14:textId="77777777" w:rsidR="00363E3B" w:rsidRPr="00CC0017" w:rsidRDefault="00363E3B" w:rsidP="00E74F77">
      <w:pPr>
        <w:numPr>
          <w:ilvl w:val="0"/>
          <w:numId w:val="56"/>
        </w:numPr>
        <w:spacing w:after="200" w:line="276" w:lineRule="auto"/>
        <w:jc w:val="both"/>
        <w:rPr>
          <w:rFonts w:ascii="Arial" w:hAnsi="Arial" w:cs="Arial"/>
          <w:lang w:val="en-US"/>
        </w:rPr>
      </w:pPr>
      <w:r w:rsidRPr="00CC0017">
        <w:rPr>
          <w:rFonts w:ascii="Arial" w:hAnsi="Arial" w:cs="Arial"/>
          <w:lang w:val="en-US"/>
        </w:rPr>
        <w:t>Has undertaken or is undertaking occupational therapy, and regular exercise to help the person keep mobile and has responded well to this treatment</w:t>
      </w:r>
    </w:p>
    <w:p w14:paraId="3D2FD279" w14:textId="77777777" w:rsidR="00363E3B" w:rsidRPr="00CC0017" w:rsidRDefault="00363E3B" w:rsidP="00E74F77">
      <w:pPr>
        <w:numPr>
          <w:ilvl w:val="0"/>
          <w:numId w:val="56"/>
        </w:numPr>
        <w:spacing w:after="200" w:line="276" w:lineRule="auto"/>
        <w:jc w:val="both"/>
        <w:rPr>
          <w:rFonts w:ascii="Arial" w:hAnsi="Arial" w:cs="Arial"/>
          <w:lang w:val="en-US"/>
        </w:rPr>
      </w:pPr>
      <w:r w:rsidRPr="00CC0017">
        <w:rPr>
          <w:rFonts w:ascii="Arial" w:hAnsi="Arial" w:cs="Arial"/>
          <w:lang w:val="en-US"/>
        </w:rPr>
        <w:t>Medication has reduced the number of incidents of ‘flare ups’</w:t>
      </w:r>
    </w:p>
    <w:p w14:paraId="6EAA33BC" w14:textId="77777777" w:rsidR="00363E3B" w:rsidRPr="00CC0017" w:rsidRDefault="00363E3B" w:rsidP="00E74F77">
      <w:pPr>
        <w:numPr>
          <w:ilvl w:val="0"/>
          <w:numId w:val="56"/>
        </w:numPr>
        <w:spacing w:after="200" w:line="276" w:lineRule="auto"/>
        <w:jc w:val="both"/>
        <w:rPr>
          <w:rFonts w:ascii="Arial" w:hAnsi="Arial" w:cs="Arial"/>
          <w:lang w:val="en-US"/>
        </w:rPr>
      </w:pPr>
      <w:r w:rsidRPr="00CC0017">
        <w:rPr>
          <w:rFonts w:ascii="Arial" w:hAnsi="Arial" w:cs="Arial"/>
          <w:lang w:val="en-US"/>
        </w:rPr>
        <w:t>Impact on upper body only and not on lower body needed for mobility</w:t>
      </w:r>
    </w:p>
    <w:p w14:paraId="128FB3F4" w14:textId="77777777" w:rsidR="00363E3B" w:rsidRPr="00CC0017" w:rsidRDefault="00363E3B" w:rsidP="00363E3B">
      <w:pPr>
        <w:jc w:val="both"/>
        <w:rPr>
          <w:rFonts w:ascii="Arial" w:hAnsi="Arial" w:cs="Arial"/>
          <w:lang w:val="en-US"/>
        </w:rPr>
      </w:pPr>
      <w:r w:rsidRPr="00CC0017">
        <w:rPr>
          <w:rFonts w:ascii="Arial" w:hAnsi="Arial" w:cs="Arial"/>
          <w:b/>
          <w:i/>
          <w:lang w:val="en-US"/>
        </w:rPr>
        <w:t>More likely to be granted priority banding</w:t>
      </w:r>
    </w:p>
    <w:p w14:paraId="2DF74679" w14:textId="77777777" w:rsidR="00363E3B" w:rsidRPr="00CC0017" w:rsidRDefault="00363E3B" w:rsidP="00E74F77">
      <w:pPr>
        <w:numPr>
          <w:ilvl w:val="0"/>
          <w:numId w:val="57"/>
        </w:numPr>
        <w:spacing w:after="200" w:line="276" w:lineRule="auto"/>
        <w:jc w:val="both"/>
        <w:rPr>
          <w:rFonts w:ascii="Arial" w:hAnsi="Arial" w:cs="Arial"/>
          <w:lang w:val="en-US"/>
        </w:rPr>
      </w:pPr>
      <w:r w:rsidRPr="00CC0017">
        <w:rPr>
          <w:rFonts w:ascii="Arial" w:hAnsi="Arial" w:cs="Arial"/>
          <w:lang w:val="en-US"/>
        </w:rPr>
        <w:t>Awaiting joint replacement</w:t>
      </w:r>
    </w:p>
    <w:p w14:paraId="02575798" w14:textId="77777777" w:rsidR="00363E3B" w:rsidRPr="00CC0017" w:rsidRDefault="00363E3B" w:rsidP="00E74F77">
      <w:pPr>
        <w:numPr>
          <w:ilvl w:val="0"/>
          <w:numId w:val="57"/>
        </w:numPr>
        <w:spacing w:after="200" w:line="276" w:lineRule="auto"/>
        <w:jc w:val="both"/>
        <w:rPr>
          <w:rFonts w:ascii="Arial" w:hAnsi="Arial" w:cs="Arial"/>
          <w:lang w:val="en-US"/>
        </w:rPr>
      </w:pPr>
      <w:r w:rsidRPr="00CC0017">
        <w:rPr>
          <w:rFonts w:ascii="Arial" w:hAnsi="Arial" w:cs="Arial"/>
          <w:lang w:val="en-US"/>
        </w:rPr>
        <w:t xml:space="preserve">On a major drug e.g. azathioprine, methotrexate, steroids. </w:t>
      </w:r>
    </w:p>
    <w:p w14:paraId="6BC80834" w14:textId="77777777" w:rsidR="00363E3B" w:rsidRPr="00CC0017" w:rsidRDefault="00363E3B" w:rsidP="00E74F77">
      <w:pPr>
        <w:numPr>
          <w:ilvl w:val="0"/>
          <w:numId w:val="57"/>
        </w:numPr>
        <w:spacing w:after="200" w:line="276" w:lineRule="auto"/>
        <w:jc w:val="both"/>
        <w:rPr>
          <w:rFonts w:ascii="Arial" w:hAnsi="Arial" w:cs="Arial"/>
          <w:lang w:val="en-US"/>
        </w:rPr>
      </w:pPr>
      <w:r w:rsidRPr="00CC0017">
        <w:rPr>
          <w:rFonts w:ascii="Arial" w:hAnsi="Arial" w:cs="Arial"/>
          <w:lang w:val="en-US"/>
        </w:rPr>
        <w:t>Where treatment has been unsuccessful that the condition is getting worse and impacting significantly on the ability to get out and perform day to day tasks</w:t>
      </w:r>
    </w:p>
    <w:p w14:paraId="73EFB69D" w14:textId="77777777" w:rsidR="00363E3B" w:rsidRPr="00CC0017" w:rsidRDefault="00363E3B" w:rsidP="00E74F77">
      <w:pPr>
        <w:numPr>
          <w:ilvl w:val="0"/>
          <w:numId w:val="57"/>
        </w:numPr>
        <w:spacing w:after="200" w:line="276" w:lineRule="auto"/>
        <w:jc w:val="both"/>
        <w:rPr>
          <w:rFonts w:ascii="Arial" w:hAnsi="Arial" w:cs="Arial"/>
          <w:b/>
          <w:lang w:val="en-US"/>
        </w:rPr>
      </w:pPr>
      <w:r w:rsidRPr="00CC0017">
        <w:rPr>
          <w:rFonts w:ascii="Arial" w:hAnsi="Arial" w:cs="Arial"/>
          <w:lang w:val="en-US"/>
        </w:rPr>
        <w:t xml:space="preserve">Where for Rheumatoid arthritis it has led to secondary complications that may cause additional problems and can sometimes be life-threatening. Possible complications include </w:t>
      </w:r>
      <w:hyperlink r:id="rId19" w:history="1">
        <w:r w:rsidRPr="00CC0017">
          <w:rPr>
            <w:rStyle w:val="Hyperlink"/>
            <w:rFonts w:ascii="Arial" w:hAnsi="Arial" w:cs="Arial"/>
            <w:i/>
            <w:lang w:val="en-US"/>
          </w:rPr>
          <w:t>carpal tunnel syndrome</w:t>
        </w:r>
      </w:hyperlink>
      <w:r w:rsidRPr="00CC0017">
        <w:rPr>
          <w:rFonts w:ascii="Arial" w:hAnsi="Arial" w:cs="Arial"/>
          <w:lang w:val="en-US"/>
        </w:rPr>
        <w:t xml:space="preserve">, - inflammation of other areas of the body (such as the lungs, heart and eyes), and an increased risk of </w:t>
      </w:r>
      <w:hyperlink r:id="rId20" w:history="1">
        <w:r w:rsidRPr="00CC0017">
          <w:rPr>
            <w:rStyle w:val="Hyperlink"/>
            <w:rFonts w:ascii="Arial" w:hAnsi="Arial" w:cs="Arial"/>
            <w:lang w:val="en-US"/>
          </w:rPr>
          <w:t>heart attacks</w:t>
        </w:r>
      </w:hyperlink>
      <w:r w:rsidRPr="00CC0017">
        <w:rPr>
          <w:rFonts w:ascii="Arial" w:hAnsi="Arial" w:cs="Arial"/>
          <w:lang w:val="en-US"/>
        </w:rPr>
        <w:t xml:space="preserve"> and </w:t>
      </w:r>
      <w:hyperlink r:id="rId21" w:history="1">
        <w:r w:rsidRPr="00CC0017">
          <w:rPr>
            <w:rStyle w:val="Hyperlink"/>
            <w:rFonts w:ascii="Arial" w:hAnsi="Arial" w:cs="Arial"/>
            <w:lang w:val="en-US"/>
          </w:rPr>
          <w:t>strokes</w:t>
        </w:r>
      </w:hyperlink>
      <w:r w:rsidRPr="00CC0017">
        <w:rPr>
          <w:rFonts w:ascii="Arial" w:hAnsi="Arial" w:cs="Arial"/>
          <w:b/>
          <w:lang w:val="en-US"/>
        </w:rPr>
        <w:t>.</w:t>
      </w:r>
    </w:p>
    <w:p w14:paraId="4E3DA264" w14:textId="77777777" w:rsidR="00363E3B" w:rsidRPr="00CC0017" w:rsidRDefault="00363E3B" w:rsidP="00363E3B">
      <w:pPr>
        <w:jc w:val="both"/>
        <w:rPr>
          <w:rFonts w:ascii="Arial" w:hAnsi="Arial" w:cs="Arial"/>
          <w:b/>
          <w:lang w:val="en-US"/>
        </w:rPr>
      </w:pPr>
    </w:p>
    <w:p w14:paraId="2D8BABD3" w14:textId="77777777" w:rsidR="00363E3B" w:rsidRPr="00CC0017" w:rsidRDefault="00363E3B" w:rsidP="00363E3B">
      <w:pPr>
        <w:jc w:val="both"/>
        <w:rPr>
          <w:rFonts w:ascii="Arial" w:hAnsi="Arial" w:cs="Arial"/>
          <w:b/>
          <w:lang w:val="en-US"/>
        </w:rPr>
      </w:pPr>
      <w:r w:rsidRPr="00CC0017">
        <w:rPr>
          <w:rFonts w:ascii="Arial" w:hAnsi="Arial" w:cs="Arial"/>
          <w:b/>
          <w:lang w:val="en-US"/>
        </w:rPr>
        <w:t>Asthma</w:t>
      </w:r>
    </w:p>
    <w:p w14:paraId="624B7ACB" w14:textId="77777777" w:rsidR="00363E3B" w:rsidRPr="00CC0017" w:rsidRDefault="00363E3B" w:rsidP="00E74F77">
      <w:pPr>
        <w:numPr>
          <w:ilvl w:val="0"/>
          <w:numId w:val="62"/>
        </w:numPr>
        <w:spacing w:after="200" w:line="276" w:lineRule="auto"/>
        <w:jc w:val="both"/>
        <w:rPr>
          <w:rFonts w:ascii="Arial" w:hAnsi="Arial" w:cs="Arial"/>
          <w:bCs/>
          <w:lang w:val="en-US"/>
        </w:rPr>
      </w:pPr>
      <w:r w:rsidRPr="00CC0017">
        <w:rPr>
          <w:rFonts w:ascii="Arial" w:hAnsi="Arial" w:cs="Arial"/>
          <w:bCs/>
          <w:lang w:val="en-US"/>
        </w:rPr>
        <w:t>Asthma is a common long-term condition -1 in every 12 adults suffer from it</w:t>
      </w:r>
    </w:p>
    <w:p w14:paraId="04B29FFB" w14:textId="77777777" w:rsidR="00363E3B" w:rsidRPr="00CC0017" w:rsidRDefault="00363E3B" w:rsidP="00E74F77">
      <w:pPr>
        <w:numPr>
          <w:ilvl w:val="0"/>
          <w:numId w:val="62"/>
        </w:numPr>
        <w:spacing w:after="200" w:line="276" w:lineRule="auto"/>
        <w:jc w:val="both"/>
        <w:rPr>
          <w:rFonts w:ascii="Arial" w:hAnsi="Arial" w:cs="Arial"/>
          <w:bCs/>
          <w:lang w:val="en-US"/>
        </w:rPr>
      </w:pPr>
      <w:r w:rsidRPr="00CC0017">
        <w:rPr>
          <w:rFonts w:ascii="Arial" w:hAnsi="Arial" w:cs="Arial"/>
          <w:bCs/>
          <w:lang w:val="en-US"/>
        </w:rPr>
        <w:t>Can cause coughing, wheezing, chest tightness and breathlessness.</w:t>
      </w:r>
    </w:p>
    <w:p w14:paraId="53B018AE" w14:textId="77777777" w:rsidR="00363E3B" w:rsidRPr="00CC0017" w:rsidRDefault="00363E3B" w:rsidP="00E74F77">
      <w:pPr>
        <w:numPr>
          <w:ilvl w:val="0"/>
          <w:numId w:val="62"/>
        </w:numPr>
        <w:spacing w:after="200" w:line="276" w:lineRule="auto"/>
        <w:jc w:val="both"/>
        <w:rPr>
          <w:rFonts w:ascii="Arial" w:hAnsi="Arial" w:cs="Arial"/>
          <w:lang w:val="en-US"/>
        </w:rPr>
      </w:pPr>
      <w:r w:rsidRPr="00CC0017">
        <w:rPr>
          <w:rFonts w:ascii="Arial" w:hAnsi="Arial" w:cs="Arial"/>
          <w:lang w:val="en-US"/>
        </w:rPr>
        <w:t xml:space="preserve">The severity of these symptoms varies from person to person. </w:t>
      </w:r>
    </w:p>
    <w:p w14:paraId="25AFA367" w14:textId="77777777" w:rsidR="00363E3B" w:rsidRPr="00CC0017" w:rsidRDefault="00363E3B" w:rsidP="00E74F77">
      <w:pPr>
        <w:numPr>
          <w:ilvl w:val="0"/>
          <w:numId w:val="62"/>
        </w:numPr>
        <w:spacing w:after="200" w:line="276" w:lineRule="auto"/>
        <w:jc w:val="both"/>
        <w:rPr>
          <w:rFonts w:ascii="Arial" w:hAnsi="Arial" w:cs="Arial"/>
          <w:lang w:val="en-US"/>
        </w:rPr>
      </w:pPr>
      <w:r w:rsidRPr="00CC0017">
        <w:rPr>
          <w:rFonts w:ascii="Arial" w:hAnsi="Arial" w:cs="Arial"/>
          <w:lang w:val="en-US"/>
        </w:rPr>
        <w:t>Asthma can be controlled well in most people most of the time, although some people may have more persistent problems.</w:t>
      </w:r>
    </w:p>
    <w:p w14:paraId="5E1C783D" w14:textId="77777777" w:rsidR="00363E3B" w:rsidRPr="00CC0017" w:rsidRDefault="00363E3B" w:rsidP="00E74F77">
      <w:pPr>
        <w:numPr>
          <w:ilvl w:val="0"/>
          <w:numId w:val="62"/>
        </w:numPr>
        <w:spacing w:after="200" w:line="276" w:lineRule="auto"/>
        <w:jc w:val="both"/>
        <w:rPr>
          <w:rFonts w:ascii="Arial" w:hAnsi="Arial" w:cs="Arial"/>
          <w:lang w:val="en-US"/>
        </w:rPr>
      </w:pPr>
      <w:r w:rsidRPr="00CC0017">
        <w:rPr>
          <w:rFonts w:ascii="Arial" w:hAnsi="Arial" w:cs="Arial"/>
          <w:lang w:val="en-US"/>
        </w:rPr>
        <w:t>Occasionally, asthma symptoms can get gradually or suddenly worse. This is known as an "asthma attack", although doctors sometimes use the term "exacerbation".</w:t>
      </w:r>
    </w:p>
    <w:p w14:paraId="053DA37D" w14:textId="77777777" w:rsidR="00363E3B" w:rsidRPr="00CC0017" w:rsidRDefault="00363E3B" w:rsidP="00E74F77">
      <w:pPr>
        <w:numPr>
          <w:ilvl w:val="0"/>
          <w:numId w:val="62"/>
        </w:numPr>
        <w:spacing w:after="200" w:line="276" w:lineRule="auto"/>
        <w:jc w:val="both"/>
        <w:rPr>
          <w:rFonts w:ascii="Arial" w:hAnsi="Arial" w:cs="Arial"/>
          <w:lang w:val="en-US"/>
        </w:rPr>
      </w:pPr>
      <w:r w:rsidRPr="00CC0017">
        <w:rPr>
          <w:rFonts w:ascii="Arial" w:hAnsi="Arial" w:cs="Arial"/>
          <w:lang w:val="en-US"/>
        </w:rPr>
        <w:t>While there is no cure for asthma, there are a number of treatments that can help control the condition.</w:t>
      </w:r>
    </w:p>
    <w:p w14:paraId="28B5B865" w14:textId="77777777" w:rsidR="00363E3B" w:rsidRPr="00CC0017" w:rsidRDefault="00363E3B" w:rsidP="00363E3B">
      <w:pPr>
        <w:jc w:val="both"/>
        <w:rPr>
          <w:rFonts w:ascii="Arial" w:hAnsi="Arial" w:cs="Arial"/>
          <w:lang w:val="en-US"/>
        </w:rPr>
      </w:pPr>
      <w:r w:rsidRPr="00CC0017">
        <w:rPr>
          <w:rFonts w:ascii="Arial" w:hAnsi="Arial" w:cs="Arial"/>
          <w:lang w:val="en-US"/>
        </w:rPr>
        <w:t>Treatment is based on controlling and relieving symptoms </w:t>
      </w:r>
    </w:p>
    <w:p w14:paraId="5E6FC731" w14:textId="77777777" w:rsidR="00580BB6" w:rsidRPr="00CC0017" w:rsidRDefault="00580BB6" w:rsidP="00363E3B">
      <w:pPr>
        <w:jc w:val="both"/>
        <w:rPr>
          <w:rFonts w:ascii="Arial" w:hAnsi="Arial" w:cs="Arial"/>
          <w:lang w:val="en-US"/>
        </w:rPr>
      </w:pPr>
    </w:p>
    <w:p w14:paraId="01398E1A" w14:textId="276AF400" w:rsidR="00363E3B" w:rsidRPr="00CC0017" w:rsidRDefault="00363E3B" w:rsidP="00E74F77">
      <w:pPr>
        <w:numPr>
          <w:ilvl w:val="0"/>
          <w:numId w:val="63"/>
        </w:numPr>
        <w:spacing w:after="200" w:line="276" w:lineRule="auto"/>
        <w:jc w:val="both"/>
        <w:rPr>
          <w:rFonts w:ascii="Arial" w:hAnsi="Arial" w:cs="Arial"/>
          <w:lang w:val="en-US"/>
        </w:rPr>
      </w:pPr>
      <w:r w:rsidRPr="00CC0017">
        <w:rPr>
          <w:rFonts w:ascii="Arial" w:hAnsi="Arial" w:cs="Arial"/>
          <w:lang w:val="en-US"/>
        </w:rPr>
        <w:t xml:space="preserve">Is the </w:t>
      </w:r>
      <w:r w:rsidR="00E748D1">
        <w:rPr>
          <w:rFonts w:ascii="Arial" w:hAnsi="Arial" w:cs="Arial"/>
          <w:lang w:val="en-US"/>
        </w:rPr>
        <w:t>homeseeker</w:t>
      </w:r>
      <w:r w:rsidRPr="00CC0017">
        <w:rPr>
          <w:rFonts w:ascii="Arial" w:hAnsi="Arial" w:cs="Arial"/>
          <w:lang w:val="en-US"/>
        </w:rPr>
        <w:t xml:space="preserve"> receiving treatment? </w:t>
      </w:r>
    </w:p>
    <w:p w14:paraId="180D331F" w14:textId="77777777" w:rsidR="00363E3B" w:rsidRPr="00CC0017" w:rsidRDefault="00363E3B" w:rsidP="00E74F77">
      <w:pPr>
        <w:numPr>
          <w:ilvl w:val="0"/>
          <w:numId w:val="63"/>
        </w:numPr>
        <w:spacing w:after="200" w:line="276" w:lineRule="auto"/>
        <w:jc w:val="both"/>
        <w:rPr>
          <w:rFonts w:ascii="Arial" w:hAnsi="Arial" w:cs="Arial"/>
          <w:lang w:val="en-US"/>
        </w:rPr>
      </w:pPr>
      <w:r w:rsidRPr="00CC0017">
        <w:rPr>
          <w:rFonts w:ascii="Arial" w:hAnsi="Arial" w:cs="Arial"/>
          <w:lang w:val="en-US"/>
        </w:rPr>
        <w:t xml:space="preserve">If so what is it? For most people, this will involve the occasional, or, more commonly, daily use of medications, usually taken using an inhaler. However, identifying and avoiding possible triggers is also important. </w:t>
      </w:r>
      <w:r w:rsidRPr="00CC0017">
        <w:rPr>
          <w:rFonts w:ascii="Arial" w:hAnsi="Arial" w:cs="Arial"/>
          <w:b/>
          <w:i/>
          <w:lang w:val="en-US"/>
        </w:rPr>
        <w:t>Reliever inhalers</w:t>
      </w:r>
      <w:r w:rsidRPr="00CC0017">
        <w:rPr>
          <w:rFonts w:ascii="Arial" w:hAnsi="Arial" w:cs="Arial"/>
          <w:lang w:val="en-US"/>
        </w:rPr>
        <w:t xml:space="preserve"> are usually blue and are taken to relieve asthma symptoms quickly. </w:t>
      </w:r>
      <w:r w:rsidRPr="00CC0017">
        <w:rPr>
          <w:rFonts w:ascii="Arial" w:hAnsi="Arial" w:cs="Arial"/>
          <w:b/>
          <w:i/>
          <w:lang w:val="en-US"/>
        </w:rPr>
        <w:t>Preventer inhalers </w:t>
      </w:r>
      <w:r w:rsidRPr="00CC0017">
        <w:rPr>
          <w:rFonts w:ascii="Arial" w:hAnsi="Arial" w:cs="Arial"/>
          <w:lang w:val="en-US"/>
        </w:rPr>
        <w:t>are usually brown, red or orange and reduce the chances of asthma attacks occurring. They must be used regularly (typically twice or occasionally once daily) and indefinitely to keep asthma under control.</w:t>
      </w:r>
    </w:p>
    <w:p w14:paraId="4D6EDE2A" w14:textId="4AFDA05B" w:rsidR="00363E3B" w:rsidRPr="00CC0017" w:rsidRDefault="00363E3B" w:rsidP="00E74F77">
      <w:pPr>
        <w:numPr>
          <w:ilvl w:val="0"/>
          <w:numId w:val="63"/>
        </w:numPr>
        <w:spacing w:after="200" w:line="276" w:lineRule="auto"/>
        <w:jc w:val="both"/>
        <w:rPr>
          <w:rFonts w:ascii="Arial" w:hAnsi="Arial" w:cs="Arial"/>
          <w:lang w:val="en-US"/>
        </w:rPr>
      </w:pPr>
      <w:r w:rsidRPr="00CC0017">
        <w:rPr>
          <w:rFonts w:ascii="Arial" w:hAnsi="Arial" w:cs="Arial"/>
          <w:lang w:val="en-US"/>
        </w:rPr>
        <w:t xml:space="preserve">Is the </w:t>
      </w:r>
      <w:r w:rsidR="00E748D1">
        <w:rPr>
          <w:rFonts w:ascii="Arial" w:hAnsi="Arial" w:cs="Arial"/>
          <w:lang w:val="en-US"/>
        </w:rPr>
        <w:t>homeseeker</w:t>
      </w:r>
      <w:r w:rsidRPr="00CC0017">
        <w:rPr>
          <w:rFonts w:ascii="Arial" w:hAnsi="Arial" w:cs="Arial"/>
          <w:lang w:val="en-US"/>
        </w:rPr>
        <w:t xml:space="preserve"> prescribed oral steroids? </w:t>
      </w:r>
    </w:p>
    <w:p w14:paraId="314DD58D" w14:textId="77777777" w:rsidR="00363E3B" w:rsidRPr="00CC0017" w:rsidRDefault="00363E3B" w:rsidP="00363E3B">
      <w:pPr>
        <w:jc w:val="both"/>
        <w:rPr>
          <w:rFonts w:ascii="Arial" w:hAnsi="Arial" w:cs="Arial"/>
          <w:lang w:val="en-US"/>
        </w:rPr>
      </w:pPr>
      <w:r w:rsidRPr="00CC0017">
        <w:rPr>
          <w:rFonts w:ascii="Arial" w:hAnsi="Arial" w:cs="Arial"/>
          <w:lang w:val="en-US"/>
        </w:rPr>
        <w:t>Normally prescribed if severe asthma is not under control. This form of treatment is usually monitored by an asthma specialist and will require further inquiries of that specialist before a granted priority banding decision can be made.</w:t>
      </w:r>
    </w:p>
    <w:p w14:paraId="12064DC1" w14:textId="77777777" w:rsidR="00BB70F4" w:rsidRPr="00CC0017" w:rsidRDefault="00BB70F4" w:rsidP="00363E3B">
      <w:pPr>
        <w:jc w:val="both"/>
        <w:rPr>
          <w:rFonts w:ascii="Arial" w:hAnsi="Arial" w:cs="Arial"/>
          <w:lang w:val="en-US"/>
        </w:rPr>
      </w:pPr>
    </w:p>
    <w:p w14:paraId="16E19C30" w14:textId="77777777" w:rsidR="00363E3B" w:rsidRPr="00CC0017" w:rsidRDefault="00363E3B" w:rsidP="00363E3B">
      <w:pPr>
        <w:jc w:val="both"/>
        <w:rPr>
          <w:rFonts w:ascii="Arial" w:hAnsi="Arial" w:cs="Arial"/>
          <w:lang w:val="en-US"/>
        </w:rPr>
      </w:pPr>
      <w:r w:rsidRPr="00CC0017">
        <w:rPr>
          <w:rFonts w:ascii="Arial" w:hAnsi="Arial" w:cs="Arial"/>
          <w:lang w:val="en-US"/>
        </w:rPr>
        <w:t>Oral steroids are powerful anti-inflammatory preventers, which are generally used in two ways:</w:t>
      </w:r>
    </w:p>
    <w:p w14:paraId="6831A451" w14:textId="77777777" w:rsidR="00BB70F4" w:rsidRPr="00CC0017" w:rsidRDefault="00BB70F4" w:rsidP="00363E3B">
      <w:pPr>
        <w:jc w:val="both"/>
        <w:rPr>
          <w:rFonts w:ascii="Arial" w:hAnsi="Arial" w:cs="Arial"/>
          <w:lang w:val="en-US"/>
        </w:rPr>
      </w:pPr>
    </w:p>
    <w:p w14:paraId="5379B12F" w14:textId="77777777" w:rsidR="00363E3B" w:rsidRPr="00CC0017" w:rsidRDefault="00363E3B" w:rsidP="00E74F77">
      <w:pPr>
        <w:numPr>
          <w:ilvl w:val="0"/>
          <w:numId w:val="63"/>
        </w:numPr>
        <w:spacing w:after="200" w:line="276" w:lineRule="auto"/>
        <w:jc w:val="both"/>
        <w:rPr>
          <w:rFonts w:ascii="Arial" w:hAnsi="Arial" w:cs="Arial"/>
          <w:lang w:val="en-US"/>
        </w:rPr>
      </w:pPr>
      <w:r w:rsidRPr="00CC0017">
        <w:rPr>
          <w:rFonts w:ascii="Arial" w:hAnsi="Arial" w:cs="Arial"/>
          <w:lang w:val="en-US"/>
        </w:rPr>
        <w:t>Have they been prescribed to regain control of asthma when it is temporarily upset, for example, by a lapse in regular medication or an unexpected chest infection; in these cases, they are typically given for one or two weeks, then stopped. Or</w:t>
      </w:r>
    </w:p>
    <w:p w14:paraId="7E8F3847" w14:textId="77777777" w:rsidR="00363E3B" w:rsidRPr="00CC0017" w:rsidRDefault="00363E3B" w:rsidP="00E74F77">
      <w:pPr>
        <w:numPr>
          <w:ilvl w:val="0"/>
          <w:numId w:val="63"/>
        </w:numPr>
        <w:spacing w:after="200" w:line="276" w:lineRule="auto"/>
        <w:jc w:val="both"/>
        <w:rPr>
          <w:rFonts w:ascii="Arial" w:hAnsi="Arial" w:cs="Arial"/>
          <w:lang w:val="en-US"/>
        </w:rPr>
      </w:pPr>
      <w:r w:rsidRPr="00CC0017">
        <w:rPr>
          <w:rFonts w:ascii="Arial" w:hAnsi="Arial" w:cs="Arial"/>
          <w:lang w:val="en-US"/>
        </w:rPr>
        <w:t xml:space="preserve">Are they prescribed because long-term control of asthma remains a problem, despite maximum dosages of inhaled and other medication? In these cases, oral steroids may be given for prolonged periods, or even indefinitely, while maintaining maximum treatment with inhalers as this </w:t>
      </w:r>
      <w:r w:rsidRPr="00CC0017">
        <w:rPr>
          <w:rFonts w:ascii="Arial" w:hAnsi="Arial" w:cs="Arial"/>
          <w:lang w:val="en-US"/>
        </w:rPr>
        <w:lastRenderedPageBreak/>
        <w:t>maximises the chance of being able to stop the oral steroids again in the future.</w:t>
      </w:r>
    </w:p>
    <w:p w14:paraId="576F04B0" w14:textId="6402C382" w:rsidR="00363E3B" w:rsidRPr="00CC0017" w:rsidRDefault="00363E3B" w:rsidP="00E74F77">
      <w:pPr>
        <w:numPr>
          <w:ilvl w:val="0"/>
          <w:numId w:val="63"/>
        </w:numPr>
        <w:spacing w:after="200" w:line="276" w:lineRule="auto"/>
        <w:jc w:val="both"/>
        <w:rPr>
          <w:rFonts w:ascii="Arial" w:hAnsi="Arial" w:cs="Arial"/>
          <w:lang w:val="en-US"/>
        </w:rPr>
      </w:pPr>
      <w:r w:rsidRPr="00CC0017">
        <w:rPr>
          <w:rFonts w:ascii="Arial" w:hAnsi="Arial" w:cs="Arial"/>
          <w:lang w:val="en-US"/>
        </w:rPr>
        <w:t xml:space="preserve">Has the </w:t>
      </w:r>
      <w:r w:rsidR="00E748D1">
        <w:rPr>
          <w:rFonts w:ascii="Arial" w:hAnsi="Arial" w:cs="Arial"/>
          <w:lang w:val="en-US"/>
        </w:rPr>
        <w:t>homeseeker</w:t>
      </w:r>
      <w:r w:rsidRPr="00CC0017">
        <w:rPr>
          <w:rFonts w:ascii="Arial" w:hAnsi="Arial" w:cs="Arial"/>
          <w:lang w:val="en-US"/>
        </w:rPr>
        <w:t xml:space="preserve"> been given a personal asthma action plan agreed with their doctor or nurse that includes information about the medicines they need to take; how to recognise when symptoms are getting worse, and what steps to take when they do so.</w:t>
      </w:r>
    </w:p>
    <w:p w14:paraId="5913A861" w14:textId="77777777" w:rsidR="00363E3B" w:rsidRPr="00CC0017" w:rsidRDefault="00363E3B" w:rsidP="00363E3B">
      <w:pPr>
        <w:jc w:val="both"/>
        <w:rPr>
          <w:rFonts w:ascii="Arial" w:hAnsi="Arial" w:cs="Arial"/>
          <w:b/>
          <w:i/>
          <w:lang w:val="en-US"/>
        </w:rPr>
      </w:pPr>
      <w:r w:rsidRPr="00CC0017">
        <w:rPr>
          <w:rFonts w:ascii="Arial" w:hAnsi="Arial" w:cs="Arial"/>
          <w:b/>
          <w:i/>
          <w:lang w:val="en-US"/>
        </w:rPr>
        <w:t>Less likely to be granted a priority banding</w:t>
      </w:r>
    </w:p>
    <w:p w14:paraId="622F8646" w14:textId="5120C7BE" w:rsidR="00363E3B" w:rsidRPr="00CC0017" w:rsidRDefault="00363E3B" w:rsidP="00E74F77">
      <w:pPr>
        <w:numPr>
          <w:ilvl w:val="0"/>
          <w:numId w:val="56"/>
        </w:numPr>
        <w:spacing w:after="200" w:line="276" w:lineRule="auto"/>
        <w:jc w:val="both"/>
        <w:rPr>
          <w:rFonts w:ascii="Arial" w:hAnsi="Arial" w:cs="Arial"/>
          <w:lang w:val="en-US"/>
        </w:rPr>
      </w:pPr>
      <w:r w:rsidRPr="00CC0017">
        <w:rPr>
          <w:rFonts w:ascii="Arial" w:hAnsi="Arial" w:cs="Arial"/>
          <w:lang w:val="en-US"/>
        </w:rPr>
        <w:t xml:space="preserve">On medication and this is controlling the condition and the </w:t>
      </w:r>
      <w:r w:rsidR="00E748D1">
        <w:rPr>
          <w:rFonts w:ascii="Arial" w:hAnsi="Arial" w:cs="Arial"/>
          <w:lang w:val="en-US"/>
        </w:rPr>
        <w:t>homeseeker</w:t>
      </w:r>
      <w:r w:rsidRPr="00CC0017">
        <w:rPr>
          <w:rFonts w:ascii="Arial" w:hAnsi="Arial" w:cs="Arial"/>
          <w:lang w:val="en-US"/>
        </w:rPr>
        <w:t xml:space="preserve"> is complying with medication</w:t>
      </w:r>
    </w:p>
    <w:p w14:paraId="543F20FE" w14:textId="77777777" w:rsidR="00363E3B" w:rsidRPr="00CC0017" w:rsidRDefault="00363E3B" w:rsidP="00E74F77">
      <w:pPr>
        <w:numPr>
          <w:ilvl w:val="0"/>
          <w:numId w:val="56"/>
        </w:numPr>
        <w:spacing w:after="200" w:line="276" w:lineRule="auto"/>
        <w:jc w:val="both"/>
        <w:rPr>
          <w:rFonts w:ascii="Arial" w:hAnsi="Arial" w:cs="Arial"/>
          <w:lang w:val="en-US"/>
        </w:rPr>
      </w:pPr>
      <w:r w:rsidRPr="00CC0017">
        <w:rPr>
          <w:rFonts w:ascii="Arial" w:hAnsi="Arial" w:cs="Arial"/>
          <w:lang w:val="en-US"/>
        </w:rPr>
        <w:t xml:space="preserve">Asthma is under control through the combined use of preventer inhaler and reliever inhaler. </w:t>
      </w:r>
    </w:p>
    <w:p w14:paraId="14E189E4" w14:textId="77777777" w:rsidR="00363E3B" w:rsidRPr="00CC0017" w:rsidRDefault="00363E3B" w:rsidP="00E74F77">
      <w:pPr>
        <w:numPr>
          <w:ilvl w:val="0"/>
          <w:numId w:val="56"/>
        </w:numPr>
        <w:spacing w:after="200" w:line="276" w:lineRule="auto"/>
        <w:jc w:val="both"/>
        <w:rPr>
          <w:rFonts w:ascii="Arial" w:hAnsi="Arial" w:cs="Arial"/>
          <w:lang w:val="en-US"/>
        </w:rPr>
      </w:pPr>
      <w:r w:rsidRPr="00CC0017">
        <w:rPr>
          <w:rFonts w:ascii="Arial" w:hAnsi="Arial" w:cs="Arial"/>
          <w:lang w:val="en-US"/>
        </w:rPr>
        <w:t xml:space="preserve">Has not had a severe attack requiring hospital admission ever or not for some time and since the attack the condition is under control with inhalers. </w:t>
      </w:r>
    </w:p>
    <w:p w14:paraId="2B73AC99" w14:textId="77777777" w:rsidR="00363E3B" w:rsidRPr="00CC0017" w:rsidRDefault="00363E3B" w:rsidP="00E74F77">
      <w:pPr>
        <w:numPr>
          <w:ilvl w:val="0"/>
          <w:numId w:val="56"/>
        </w:numPr>
        <w:spacing w:after="200" w:line="276" w:lineRule="auto"/>
        <w:jc w:val="both"/>
        <w:rPr>
          <w:rFonts w:ascii="Arial" w:hAnsi="Arial" w:cs="Arial"/>
          <w:lang w:val="en-US"/>
        </w:rPr>
      </w:pPr>
      <w:r w:rsidRPr="00CC0017">
        <w:rPr>
          <w:rFonts w:ascii="Arial" w:hAnsi="Arial" w:cs="Arial"/>
          <w:lang w:val="en-US"/>
        </w:rPr>
        <w:t xml:space="preserve">Have been prescribed oral steroids to regain control of asthma when it is temporarily upset, for example, by a lapse in regular medication or an unexpected chest infection. </w:t>
      </w:r>
    </w:p>
    <w:p w14:paraId="0FB128FA" w14:textId="77777777" w:rsidR="00363E3B" w:rsidRPr="00CC0017" w:rsidRDefault="00363E3B" w:rsidP="00E74F77">
      <w:pPr>
        <w:numPr>
          <w:ilvl w:val="0"/>
          <w:numId w:val="56"/>
        </w:numPr>
        <w:spacing w:after="200" w:line="276" w:lineRule="auto"/>
        <w:jc w:val="both"/>
        <w:rPr>
          <w:rFonts w:ascii="Arial" w:hAnsi="Arial" w:cs="Arial"/>
          <w:lang w:val="en-US"/>
        </w:rPr>
      </w:pPr>
      <w:r w:rsidRPr="00CC0017">
        <w:rPr>
          <w:rFonts w:ascii="Arial" w:hAnsi="Arial" w:cs="Arial"/>
          <w:lang w:val="en-US"/>
        </w:rPr>
        <w:t>Past asthma condition that has been reversed following treatment and no medication now prescribed</w:t>
      </w:r>
    </w:p>
    <w:p w14:paraId="1A7DA590" w14:textId="77777777" w:rsidR="00363E3B" w:rsidRPr="00CC0017" w:rsidRDefault="00363E3B" w:rsidP="00363E3B">
      <w:pPr>
        <w:jc w:val="both"/>
        <w:rPr>
          <w:rFonts w:ascii="Arial" w:hAnsi="Arial" w:cs="Arial"/>
          <w:lang w:val="en-US"/>
        </w:rPr>
      </w:pPr>
      <w:r w:rsidRPr="00CC0017">
        <w:rPr>
          <w:rFonts w:ascii="Arial" w:hAnsi="Arial" w:cs="Arial"/>
          <w:b/>
          <w:i/>
          <w:lang w:val="en-US"/>
        </w:rPr>
        <w:t>More likely to be granted priority banding</w:t>
      </w:r>
    </w:p>
    <w:p w14:paraId="61453544" w14:textId="77777777" w:rsidR="00363E3B" w:rsidRPr="00CC0017" w:rsidRDefault="00363E3B" w:rsidP="00E74F77">
      <w:pPr>
        <w:numPr>
          <w:ilvl w:val="0"/>
          <w:numId w:val="64"/>
        </w:numPr>
        <w:spacing w:after="200" w:line="276" w:lineRule="auto"/>
        <w:jc w:val="both"/>
        <w:rPr>
          <w:rFonts w:ascii="Arial" w:hAnsi="Arial" w:cs="Arial"/>
          <w:lang w:val="en-US"/>
        </w:rPr>
      </w:pPr>
      <w:r w:rsidRPr="00CC0017">
        <w:rPr>
          <w:rFonts w:ascii="Arial" w:hAnsi="Arial" w:cs="Arial"/>
          <w:lang w:val="en-US"/>
        </w:rPr>
        <w:t>Permanent narrowing of their airways and secondary problems</w:t>
      </w:r>
    </w:p>
    <w:p w14:paraId="37195522" w14:textId="77777777" w:rsidR="00363E3B" w:rsidRPr="00CC0017" w:rsidRDefault="00363E3B" w:rsidP="00E74F77">
      <w:pPr>
        <w:numPr>
          <w:ilvl w:val="0"/>
          <w:numId w:val="64"/>
        </w:numPr>
        <w:spacing w:after="200" w:line="276" w:lineRule="auto"/>
        <w:jc w:val="both"/>
        <w:rPr>
          <w:rFonts w:ascii="Arial" w:hAnsi="Arial" w:cs="Arial"/>
          <w:lang w:val="en-US"/>
        </w:rPr>
      </w:pPr>
      <w:r w:rsidRPr="00CC0017">
        <w:rPr>
          <w:rFonts w:ascii="Arial" w:hAnsi="Arial" w:cs="Arial"/>
          <w:lang w:val="en-US"/>
        </w:rPr>
        <w:t>Histories of severe attacks that may have required hospital admission for treatment, as severity of the attack could be life threatening and attacks have happened despite medication.</w:t>
      </w:r>
    </w:p>
    <w:p w14:paraId="61E3D49D" w14:textId="77777777" w:rsidR="00363E3B" w:rsidRPr="00CC0017" w:rsidRDefault="00363E3B" w:rsidP="00E74F77">
      <w:pPr>
        <w:numPr>
          <w:ilvl w:val="0"/>
          <w:numId w:val="64"/>
        </w:numPr>
        <w:spacing w:after="200" w:line="276" w:lineRule="auto"/>
        <w:jc w:val="both"/>
        <w:rPr>
          <w:rFonts w:ascii="Arial" w:hAnsi="Arial" w:cs="Arial"/>
          <w:lang w:val="en-US"/>
        </w:rPr>
      </w:pPr>
      <w:r w:rsidRPr="00CC0017">
        <w:rPr>
          <w:rFonts w:ascii="Arial" w:hAnsi="Arial" w:cs="Arial"/>
          <w:lang w:val="en-US"/>
        </w:rPr>
        <w:t xml:space="preserve">Long-term use of oral steroids to try and control the condition (often long term oral steroids may have side effects – check with asthma consultant and or GP). </w:t>
      </w:r>
    </w:p>
    <w:p w14:paraId="7C606E03" w14:textId="77777777" w:rsidR="00363E3B" w:rsidRPr="00CC0017" w:rsidRDefault="00363E3B" w:rsidP="00E74F77">
      <w:pPr>
        <w:numPr>
          <w:ilvl w:val="0"/>
          <w:numId w:val="64"/>
        </w:numPr>
        <w:spacing w:after="200" w:line="276" w:lineRule="auto"/>
        <w:jc w:val="both"/>
        <w:rPr>
          <w:rFonts w:ascii="Arial" w:hAnsi="Arial" w:cs="Arial"/>
          <w:lang w:val="en-US"/>
        </w:rPr>
      </w:pPr>
      <w:r w:rsidRPr="00CC0017">
        <w:rPr>
          <w:rFonts w:ascii="Arial" w:hAnsi="Arial" w:cs="Arial"/>
          <w:lang w:val="en-US"/>
        </w:rPr>
        <w:t>Uses a nebulizer</w:t>
      </w:r>
    </w:p>
    <w:p w14:paraId="1A696746" w14:textId="77777777" w:rsidR="00363E3B" w:rsidRPr="00CC0017" w:rsidRDefault="00363E3B" w:rsidP="00363E3B">
      <w:pPr>
        <w:jc w:val="both"/>
        <w:rPr>
          <w:rFonts w:ascii="Arial" w:hAnsi="Arial" w:cs="Arial"/>
          <w:b/>
          <w:lang w:val="en-US"/>
        </w:rPr>
      </w:pPr>
      <w:r w:rsidRPr="00CC0017">
        <w:rPr>
          <w:rFonts w:ascii="Arial" w:hAnsi="Arial" w:cs="Arial"/>
          <w:b/>
          <w:lang w:val="en-US"/>
        </w:rPr>
        <w:t>Back Pain, Neck Pain, Shoulder Pain</w:t>
      </w:r>
    </w:p>
    <w:p w14:paraId="58AB9769" w14:textId="77777777" w:rsidR="00363E3B" w:rsidRPr="00CC0017" w:rsidRDefault="00363E3B" w:rsidP="00363E3B">
      <w:pPr>
        <w:jc w:val="both"/>
        <w:rPr>
          <w:rFonts w:ascii="Arial" w:hAnsi="Arial" w:cs="Arial"/>
          <w:lang w:val="en-US"/>
        </w:rPr>
      </w:pPr>
      <w:r w:rsidRPr="00CC0017">
        <w:rPr>
          <w:rFonts w:ascii="Arial" w:hAnsi="Arial" w:cs="Arial"/>
          <w:lang w:val="en-US"/>
        </w:rPr>
        <w:t xml:space="preserve">Backache is most common in the lower back ('lumbago'), although it can be felt anywhere along the spine, the neck down to the hips. </w:t>
      </w:r>
    </w:p>
    <w:p w14:paraId="49DC6CB6" w14:textId="77777777" w:rsidR="00363E3B" w:rsidRPr="00CC0017" w:rsidRDefault="00363E3B" w:rsidP="00363E3B">
      <w:pPr>
        <w:jc w:val="both"/>
        <w:rPr>
          <w:rFonts w:ascii="Arial" w:hAnsi="Arial" w:cs="Arial"/>
          <w:lang w:val="en-US"/>
        </w:rPr>
      </w:pPr>
      <w:r w:rsidRPr="00CC0017">
        <w:rPr>
          <w:rFonts w:ascii="Arial" w:hAnsi="Arial" w:cs="Arial"/>
          <w:lang w:val="en-US"/>
        </w:rPr>
        <w:t>Q - Has the pain been caused by an injury or disease, such as:</w:t>
      </w:r>
    </w:p>
    <w:p w14:paraId="28436C98" w14:textId="77777777" w:rsidR="00363E3B" w:rsidRPr="00CC0017" w:rsidRDefault="00363E3B" w:rsidP="00E74F77">
      <w:pPr>
        <w:numPr>
          <w:ilvl w:val="0"/>
          <w:numId w:val="65"/>
        </w:numPr>
        <w:spacing w:after="200" w:line="276" w:lineRule="auto"/>
        <w:jc w:val="both"/>
        <w:rPr>
          <w:rFonts w:ascii="Arial" w:hAnsi="Arial" w:cs="Arial"/>
          <w:lang w:val="en-US"/>
        </w:rPr>
      </w:pPr>
      <w:r w:rsidRPr="00CC0017">
        <w:rPr>
          <w:rFonts w:ascii="Arial" w:hAnsi="Arial" w:cs="Arial"/>
          <w:lang w:val="en-US"/>
        </w:rPr>
        <w:t>A slipped disc – when one of the discs in the spine is damaged and presses on the nerves</w:t>
      </w:r>
    </w:p>
    <w:p w14:paraId="3DA9BAF7" w14:textId="77777777" w:rsidR="00363E3B" w:rsidRPr="00CC0017" w:rsidRDefault="00363E3B" w:rsidP="00E74F77">
      <w:pPr>
        <w:numPr>
          <w:ilvl w:val="0"/>
          <w:numId w:val="65"/>
        </w:numPr>
        <w:spacing w:after="200" w:line="276" w:lineRule="auto"/>
        <w:jc w:val="both"/>
        <w:rPr>
          <w:rFonts w:ascii="Arial" w:hAnsi="Arial" w:cs="Arial"/>
          <w:lang w:val="en-US"/>
        </w:rPr>
      </w:pPr>
      <w:r w:rsidRPr="00CC0017">
        <w:rPr>
          <w:rFonts w:ascii="Arial" w:hAnsi="Arial" w:cs="Arial"/>
          <w:lang w:val="en-US"/>
        </w:rPr>
        <w:t>sciatica – irritation or compression of the sciatic nerve, which causes pain, numbness and tingling that travels down one leg</w:t>
      </w:r>
    </w:p>
    <w:p w14:paraId="337674F7" w14:textId="77777777" w:rsidR="00363E3B" w:rsidRPr="00CC0017" w:rsidRDefault="00363E3B" w:rsidP="00E74F77">
      <w:pPr>
        <w:numPr>
          <w:ilvl w:val="0"/>
          <w:numId w:val="65"/>
        </w:numPr>
        <w:spacing w:after="200" w:line="276" w:lineRule="auto"/>
        <w:jc w:val="both"/>
        <w:rPr>
          <w:rFonts w:ascii="Arial" w:hAnsi="Arial" w:cs="Arial"/>
          <w:lang w:val="en-US"/>
        </w:rPr>
      </w:pPr>
      <w:r w:rsidRPr="00CC0017">
        <w:rPr>
          <w:rFonts w:ascii="Arial" w:hAnsi="Arial" w:cs="Arial"/>
          <w:lang w:val="en-US"/>
        </w:rPr>
        <w:t>Whiplash – neck injury caused by a sudden impact</w:t>
      </w:r>
    </w:p>
    <w:p w14:paraId="6271FC66" w14:textId="77777777" w:rsidR="00363E3B" w:rsidRPr="00CC0017" w:rsidRDefault="00363E3B" w:rsidP="00E74F77">
      <w:pPr>
        <w:numPr>
          <w:ilvl w:val="0"/>
          <w:numId w:val="65"/>
        </w:numPr>
        <w:spacing w:after="200" w:line="276" w:lineRule="auto"/>
        <w:jc w:val="both"/>
        <w:rPr>
          <w:rFonts w:ascii="Arial" w:hAnsi="Arial" w:cs="Arial"/>
          <w:lang w:val="en-US"/>
        </w:rPr>
      </w:pPr>
      <w:r w:rsidRPr="00CC0017">
        <w:rPr>
          <w:rFonts w:ascii="Arial" w:hAnsi="Arial" w:cs="Arial"/>
          <w:lang w:val="en-US"/>
        </w:rPr>
        <w:lastRenderedPageBreak/>
        <w:t>Frozen shoulder – inflammation around the shoulder that causes pain and stiffness</w:t>
      </w:r>
    </w:p>
    <w:p w14:paraId="49ECB8A2" w14:textId="77777777" w:rsidR="00363E3B" w:rsidRPr="00CC0017" w:rsidRDefault="00363E3B" w:rsidP="00E74F77">
      <w:pPr>
        <w:numPr>
          <w:ilvl w:val="0"/>
          <w:numId w:val="65"/>
        </w:numPr>
        <w:spacing w:after="200" w:line="276" w:lineRule="auto"/>
        <w:jc w:val="both"/>
        <w:rPr>
          <w:rFonts w:ascii="Arial" w:hAnsi="Arial" w:cs="Arial"/>
          <w:lang w:val="en-US"/>
        </w:rPr>
      </w:pPr>
      <w:r w:rsidRPr="00CC0017">
        <w:rPr>
          <w:rFonts w:ascii="Arial" w:hAnsi="Arial" w:cs="Arial"/>
          <w:lang w:val="en-US"/>
        </w:rPr>
        <w:t>Ankylosing spondylitis – a long-term condition that causes pain and stiffness where the spine meets the pelvis</w:t>
      </w:r>
    </w:p>
    <w:p w14:paraId="1974080E" w14:textId="79B93C51" w:rsidR="00363E3B" w:rsidRPr="00CC0017" w:rsidRDefault="00363E3B" w:rsidP="00363E3B">
      <w:pPr>
        <w:jc w:val="both"/>
        <w:rPr>
          <w:rFonts w:ascii="Arial" w:hAnsi="Arial" w:cs="Arial"/>
          <w:lang w:val="en-US"/>
        </w:rPr>
      </w:pPr>
      <w:r w:rsidRPr="00CC0017">
        <w:rPr>
          <w:rFonts w:ascii="Arial" w:hAnsi="Arial" w:cs="Arial"/>
          <w:lang w:val="en-US"/>
        </w:rPr>
        <w:t xml:space="preserve">Q - Is the </w:t>
      </w:r>
      <w:r w:rsidR="00E748D1">
        <w:rPr>
          <w:rFonts w:ascii="Arial" w:hAnsi="Arial" w:cs="Arial"/>
          <w:lang w:val="en-US"/>
        </w:rPr>
        <w:t>homeseeker</w:t>
      </w:r>
      <w:r w:rsidRPr="00CC0017">
        <w:rPr>
          <w:rFonts w:ascii="Arial" w:hAnsi="Arial" w:cs="Arial"/>
          <w:lang w:val="en-US"/>
        </w:rPr>
        <w:t xml:space="preserve"> receiving treatment for short-term pain to speed up recovery? Q - If so what is the treatment? </w:t>
      </w:r>
    </w:p>
    <w:p w14:paraId="1365B577" w14:textId="77777777" w:rsidR="00363E3B" w:rsidRPr="00CC0017" w:rsidRDefault="00363E3B" w:rsidP="00E74F77">
      <w:pPr>
        <w:numPr>
          <w:ilvl w:val="0"/>
          <w:numId w:val="66"/>
        </w:numPr>
        <w:spacing w:after="200" w:line="276" w:lineRule="auto"/>
        <w:jc w:val="both"/>
        <w:rPr>
          <w:rFonts w:ascii="Arial" w:hAnsi="Arial" w:cs="Arial"/>
          <w:lang w:val="en-US"/>
        </w:rPr>
      </w:pPr>
      <w:r w:rsidRPr="00CC0017">
        <w:rPr>
          <w:rFonts w:ascii="Arial" w:hAnsi="Arial" w:cs="Arial"/>
          <w:lang w:val="en-US"/>
        </w:rPr>
        <w:t xml:space="preserve">To remain as active as possible </w:t>
      </w:r>
    </w:p>
    <w:p w14:paraId="3FEF486F" w14:textId="77777777" w:rsidR="00363E3B" w:rsidRPr="00CC0017" w:rsidRDefault="00363E3B" w:rsidP="00E74F77">
      <w:pPr>
        <w:numPr>
          <w:ilvl w:val="0"/>
          <w:numId w:val="66"/>
        </w:numPr>
        <w:spacing w:after="200" w:line="276" w:lineRule="auto"/>
        <w:jc w:val="both"/>
        <w:rPr>
          <w:rFonts w:ascii="Arial" w:hAnsi="Arial" w:cs="Arial"/>
          <w:lang w:val="en-US"/>
        </w:rPr>
      </w:pPr>
      <w:r w:rsidRPr="00CC0017">
        <w:rPr>
          <w:rFonts w:ascii="Arial" w:hAnsi="Arial" w:cs="Arial"/>
          <w:lang w:val="en-US"/>
        </w:rPr>
        <w:t xml:space="preserve">To take over-the-counter painkillers such as paracetamol or ibuprofen </w:t>
      </w:r>
    </w:p>
    <w:p w14:paraId="59BA989F" w14:textId="77777777" w:rsidR="00363E3B" w:rsidRPr="00CC0017" w:rsidRDefault="00363E3B" w:rsidP="00E74F77">
      <w:pPr>
        <w:numPr>
          <w:ilvl w:val="0"/>
          <w:numId w:val="66"/>
        </w:numPr>
        <w:spacing w:after="200" w:line="276" w:lineRule="auto"/>
        <w:jc w:val="both"/>
        <w:rPr>
          <w:rFonts w:ascii="Arial" w:hAnsi="Arial" w:cs="Arial"/>
          <w:lang w:val="en-US"/>
        </w:rPr>
      </w:pPr>
      <w:r w:rsidRPr="00CC0017">
        <w:rPr>
          <w:rFonts w:ascii="Arial" w:hAnsi="Arial" w:cs="Arial"/>
          <w:lang w:val="en-US"/>
        </w:rPr>
        <w:t xml:space="preserve">To use hot or cold compression packs </w:t>
      </w:r>
    </w:p>
    <w:p w14:paraId="667E04D8" w14:textId="44F2D3B8" w:rsidR="00363E3B" w:rsidRPr="00CC0017" w:rsidRDefault="00363E3B" w:rsidP="00363E3B">
      <w:pPr>
        <w:jc w:val="both"/>
        <w:rPr>
          <w:rFonts w:ascii="Arial" w:hAnsi="Arial" w:cs="Arial"/>
          <w:lang w:val="en-US"/>
        </w:rPr>
      </w:pPr>
      <w:r w:rsidRPr="00CC0017">
        <w:rPr>
          <w:rFonts w:ascii="Arial" w:hAnsi="Arial" w:cs="Arial"/>
          <w:lang w:val="en-US"/>
        </w:rPr>
        <w:t xml:space="preserve">Q – Is the </w:t>
      </w:r>
      <w:r w:rsidR="00E748D1">
        <w:rPr>
          <w:rFonts w:ascii="Arial" w:hAnsi="Arial" w:cs="Arial"/>
          <w:lang w:val="en-US"/>
        </w:rPr>
        <w:t>homeseeker</w:t>
      </w:r>
      <w:r w:rsidRPr="00CC0017">
        <w:rPr>
          <w:rFonts w:ascii="Arial" w:hAnsi="Arial" w:cs="Arial"/>
          <w:lang w:val="en-US"/>
        </w:rPr>
        <w:t xml:space="preserve"> receiving treatment for longer-term pain. </w:t>
      </w:r>
    </w:p>
    <w:p w14:paraId="0B8CC0B1" w14:textId="77777777" w:rsidR="00363E3B" w:rsidRPr="00CC0017" w:rsidRDefault="00363E3B" w:rsidP="00363E3B">
      <w:pPr>
        <w:jc w:val="both"/>
        <w:rPr>
          <w:rFonts w:ascii="Arial" w:hAnsi="Arial" w:cs="Arial"/>
          <w:lang w:val="en-US"/>
        </w:rPr>
      </w:pPr>
      <w:r w:rsidRPr="00CC0017">
        <w:rPr>
          <w:rFonts w:ascii="Arial" w:hAnsi="Arial" w:cs="Arial"/>
          <w:lang w:val="en-US"/>
        </w:rPr>
        <w:t xml:space="preserve">Q - If so what is the treatment? </w:t>
      </w:r>
    </w:p>
    <w:p w14:paraId="31C90132" w14:textId="77777777" w:rsidR="00363E3B" w:rsidRPr="00CC0017" w:rsidRDefault="00363E3B" w:rsidP="00E74F77">
      <w:pPr>
        <w:numPr>
          <w:ilvl w:val="0"/>
          <w:numId w:val="67"/>
        </w:numPr>
        <w:spacing w:after="200" w:line="276" w:lineRule="auto"/>
        <w:jc w:val="both"/>
        <w:rPr>
          <w:rFonts w:ascii="Arial" w:hAnsi="Arial" w:cs="Arial"/>
          <w:lang w:val="en-US"/>
        </w:rPr>
      </w:pPr>
      <w:r w:rsidRPr="00CC0017">
        <w:rPr>
          <w:rFonts w:ascii="Arial" w:hAnsi="Arial" w:cs="Arial"/>
          <w:lang w:val="en-US"/>
        </w:rPr>
        <w:t>Stronger painkillers</w:t>
      </w:r>
    </w:p>
    <w:p w14:paraId="073FAC2A" w14:textId="77777777" w:rsidR="00363E3B" w:rsidRPr="00CC0017" w:rsidRDefault="00363E3B" w:rsidP="00E74F77">
      <w:pPr>
        <w:numPr>
          <w:ilvl w:val="0"/>
          <w:numId w:val="67"/>
        </w:numPr>
        <w:spacing w:after="200" w:line="276" w:lineRule="auto"/>
        <w:jc w:val="both"/>
        <w:rPr>
          <w:rFonts w:ascii="Arial" w:hAnsi="Arial" w:cs="Arial"/>
          <w:lang w:val="en-US"/>
        </w:rPr>
      </w:pPr>
      <w:r w:rsidRPr="00CC0017">
        <w:rPr>
          <w:rFonts w:ascii="Arial" w:hAnsi="Arial" w:cs="Arial"/>
          <w:lang w:val="en-US"/>
        </w:rPr>
        <w:t>Exercise classes – where they may receive instruction on specific exercises to strengthen muscles and improve posture</w:t>
      </w:r>
    </w:p>
    <w:p w14:paraId="30BC884C" w14:textId="77777777" w:rsidR="00363E3B" w:rsidRPr="00CC0017" w:rsidRDefault="00363E3B" w:rsidP="00E74F77">
      <w:pPr>
        <w:numPr>
          <w:ilvl w:val="0"/>
          <w:numId w:val="67"/>
        </w:numPr>
        <w:spacing w:after="200" w:line="276" w:lineRule="auto"/>
        <w:jc w:val="both"/>
        <w:rPr>
          <w:rFonts w:ascii="Arial" w:hAnsi="Arial" w:cs="Arial"/>
          <w:lang w:val="en-US"/>
        </w:rPr>
      </w:pPr>
      <w:r w:rsidRPr="00CC0017">
        <w:rPr>
          <w:rFonts w:ascii="Arial" w:hAnsi="Arial" w:cs="Arial"/>
          <w:lang w:val="en-US"/>
        </w:rPr>
        <w:t xml:space="preserve">Physiotherapy, osteopathy, chiropractic, acupuncture. </w:t>
      </w:r>
    </w:p>
    <w:p w14:paraId="4BC5988F" w14:textId="77777777" w:rsidR="00363E3B" w:rsidRPr="00CC0017" w:rsidRDefault="00363E3B" w:rsidP="00E74F77">
      <w:pPr>
        <w:numPr>
          <w:ilvl w:val="0"/>
          <w:numId w:val="67"/>
        </w:numPr>
        <w:spacing w:after="200" w:line="276" w:lineRule="auto"/>
        <w:jc w:val="both"/>
        <w:rPr>
          <w:rFonts w:ascii="Arial" w:hAnsi="Arial" w:cs="Arial"/>
          <w:lang w:val="en-US"/>
        </w:rPr>
      </w:pPr>
      <w:r w:rsidRPr="00CC0017">
        <w:rPr>
          <w:rFonts w:ascii="Arial" w:hAnsi="Arial" w:cs="Arial"/>
          <w:lang w:val="en-US"/>
        </w:rPr>
        <w:t>Support and advice at a specialist pain clinic</w:t>
      </w:r>
    </w:p>
    <w:p w14:paraId="767A94B1" w14:textId="77777777" w:rsidR="00363E3B" w:rsidRPr="00CC0017" w:rsidRDefault="00363E3B" w:rsidP="00363E3B">
      <w:pPr>
        <w:jc w:val="both"/>
        <w:rPr>
          <w:rFonts w:ascii="Arial" w:hAnsi="Arial" w:cs="Arial"/>
          <w:b/>
          <w:i/>
          <w:lang w:val="en-US"/>
        </w:rPr>
      </w:pPr>
      <w:r w:rsidRPr="00CC0017">
        <w:rPr>
          <w:rFonts w:ascii="Arial" w:hAnsi="Arial" w:cs="Arial"/>
          <w:b/>
          <w:i/>
          <w:lang w:val="en-US"/>
        </w:rPr>
        <w:t>Less likely to be granted a priority banding</w:t>
      </w:r>
    </w:p>
    <w:p w14:paraId="57A735F9" w14:textId="4F7504ED" w:rsidR="00363E3B" w:rsidRPr="00CC0017" w:rsidRDefault="00363E3B" w:rsidP="00363E3B">
      <w:pPr>
        <w:jc w:val="both"/>
        <w:rPr>
          <w:rFonts w:ascii="Arial" w:hAnsi="Arial" w:cs="Arial"/>
          <w:lang w:val="en-US"/>
        </w:rPr>
      </w:pPr>
      <w:r w:rsidRPr="00CC0017">
        <w:rPr>
          <w:rFonts w:ascii="Arial" w:hAnsi="Arial" w:cs="Arial"/>
          <w:lang w:val="en-US"/>
        </w:rPr>
        <w:t xml:space="preserve">Most conditions can be treated and are likely to improve, or can be managed to the extent where it should not prevent the </w:t>
      </w:r>
      <w:r w:rsidR="00E748D1">
        <w:rPr>
          <w:rFonts w:ascii="Arial" w:hAnsi="Arial" w:cs="Arial"/>
          <w:lang w:val="en-US"/>
        </w:rPr>
        <w:t>homeseeker</w:t>
      </w:r>
      <w:r w:rsidRPr="00CC0017">
        <w:rPr>
          <w:rFonts w:ascii="Arial" w:hAnsi="Arial" w:cs="Arial"/>
          <w:lang w:val="en-US"/>
        </w:rPr>
        <w:t xml:space="preserve"> from managing despite their current housing conditions.</w:t>
      </w:r>
    </w:p>
    <w:p w14:paraId="44CE6C0C" w14:textId="77777777" w:rsidR="00BB70F4" w:rsidRPr="00CC0017" w:rsidRDefault="00BB70F4" w:rsidP="00363E3B">
      <w:pPr>
        <w:jc w:val="both"/>
        <w:rPr>
          <w:rFonts w:ascii="Arial" w:hAnsi="Arial" w:cs="Arial"/>
          <w:b/>
          <w:i/>
          <w:lang w:val="en-US"/>
        </w:rPr>
      </w:pPr>
    </w:p>
    <w:p w14:paraId="3E13D2FD" w14:textId="77777777" w:rsidR="00363E3B" w:rsidRPr="00CC0017" w:rsidRDefault="00363E3B" w:rsidP="00363E3B">
      <w:pPr>
        <w:jc w:val="both"/>
        <w:rPr>
          <w:rFonts w:ascii="Arial" w:hAnsi="Arial" w:cs="Arial"/>
          <w:b/>
          <w:i/>
          <w:lang w:val="en-US"/>
        </w:rPr>
      </w:pPr>
      <w:r w:rsidRPr="00CC0017">
        <w:rPr>
          <w:rFonts w:ascii="Arial" w:hAnsi="Arial" w:cs="Arial"/>
          <w:b/>
          <w:i/>
          <w:lang w:val="en-US"/>
        </w:rPr>
        <w:t>More likely to be granted priority banding</w:t>
      </w:r>
    </w:p>
    <w:p w14:paraId="19920A74" w14:textId="6BF49AE7" w:rsidR="00363E3B" w:rsidRPr="00CC0017" w:rsidRDefault="00363E3B" w:rsidP="00363E3B">
      <w:pPr>
        <w:jc w:val="both"/>
        <w:rPr>
          <w:rFonts w:ascii="Arial" w:hAnsi="Arial" w:cs="Arial"/>
          <w:lang w:val="en-US"/>
        </w:rPr>
      </w:pPr>
      <w:r w:rsidRPr="00CC0017">
        <w:rPr>
          <w:rFonts w:ascii="Arial" w:hAnsi="Arial" w:cs="Arial"/>
          <w:lang w:val="en-US"/>
        </w:rPr>
        <w:t xml:space="preserve">A chronic condition where confirmed that the </w:t>
      </w:r>
      <w:r w:rsidR="00E748D1">
        <w:rPr>
          <w:rFonts w:ascii="Arial" w:hAnsi="Arial" w:cs="Arial"/>
          <w:lang w:val="en-US"/>
        </w:rPr>
        <w:t>homeseeker</w:t>
      </w:r>
      <w:r w:rsidRPr="00CC0017">
        <w:rPr>
          <w:rFonts w:ascii="Arial" w:hAnsi="Arial" w:cs="Arial"/>
          <w:lang w:val="en-US"/>
        </w:rPr>
        <w:t xml:space="preserve"> requires surgery and impacts to an extent where they are unable to perform basic day-to-day tasks.  </w:t>
      </w:r>
    </w:p>
    <w:p w14:paraId="12A7D61E" w14:textId="77777777" w:rsidR="00363E3B" w:rsidRPr="00CC0017" w:rsidRDefault="00363E3B" w:rsidP="00363E3B">
      <w:pPr>
        <w:jc w:val="both"/>
        <w:rPr>
          <w:rFonts w:ascii="Arial" w:hAnsi="Arial" w:cs="Arial"/>
          <w:b/>
          <w:lang w:val="en-US"/>
        </w:rPr>
      </w:pPr>
      <w:r w:rsidRPr="00CC0017">
        <w:rPr>
          <w:rFonts w:ascii="Arial" w:hAnsi="Arial" w:cs="Arial"/>
          <w:b/>
          <w:lang w:val="en-US"/>
        </w:rPr>
        <w:t>Cancer</w:t>
      </w:r>
    </w:p>
    <w:p w14:paraId="4BCDE56F" w14:textId="77777777" w:rsidR="00363E3B" w:rsidRPr="00CC0017" w:rsidRDefault="00363E3B" w:rsidP="00E74F77">
      <w:pPr>
        <w:numPr>
          <w:ilvl w:val="0"/>
          <w:numId w:val="97"/>
        </w:numPr>
        <w:spacing w:after="200" w:line="276" w:lineRule="auto"/>
        <w:ind w:left="360"/>
        <w:jc w:val="both"/>
        <w:rPr>
          <w:rFonts w:ascii="Arial" w:hAnsi="Arial" w:cs="Arial"/>
          <w:lang w:val="en-US"/>
        </w:rPr>
      </w:pPr>
      <w:r w:rsidRPr="00CC0017">
        <w:rPr>
          <w:rFonts w:ascii="Arial" w:hAnsi="Arial" w:cs="Arial"/>
          <w:bCs/>
          <w:lang w:val="en-US"/>
        </w:rPr>
        <w:t>Cancer is a condition where cells in a specific part of the body grow and reproduce uncontrollably. The cancerous cells can invade and destroy surrounding healthy tissue, including organs.</w:t>
      </w:r>
    </w:p>
    <w:p w14:paraId="34E7B76E" w14:textId="77777777" w:rsidR="00363E3B" w:rsidRPr="00CC0017" w:rsidRDefault="00363E3B" w:rsidP="00E74F77">
      <w:pPr>
        <w:numPr>
          <w:ilvl w:val="0"/>
          <w:numId w:val="97"/>
        </w:numPr>
        <w:spacing w:after="200" w:line="276" w:lineRule="auto"/>
        <w:ind w:left="360"/>
        <w:jc w:val="both"/>
        <w:rPr>
          <w:rFonts w:ascii="Arial" w:hAnsi="Arial" w:cs="Arial"/>
          <w:lang w:val="en-US"/>
        </w:rPr>
      </w:pPr>
      <w:r w:rsidRPr="00CC0017">
        <w:rPr>
          <w:rFonts w:ascii="Arial" w:hAnsi="Arial" w:cs="Arial"/>
          <w:lang w:val="en-US"/>
        </w:rPr>
        <w:t>Cancer sometimes begins in one part of the body before spreading to other areas. This process is known as metastasis.</w:t>
      </w:r>
    </w:p>
    <w:p w14:paraId="3874C436" w14:textId="77777777" w:rsidR="00363E3B" w:rsidRPr="00CC0017" w:rsidRDefault="00363E3B" w:rsidP="00E74F77">
      <w:pPr>
        <w:numPr>
          <w:ilvl w:val="0"/>
          <w:numId w:val="97"/>
        </w:numPr>
        <w:spacing w:after="200" w:line="276" w:lineRule="auto"/>
        <w:ind w:left="360"/>
        <w:jc w:val="both"/>
        <w:rPr>
          <w:rFonts w:ascii="Arial" w:hAnsi="Arial" w:cs="Arial"/>
          <w:lang w:val="en-US"/>
        </w:rPr>
      </w:pPr>
      <w:r w:rsidRPr="00CC0017">
        <w:rPr>
          <w:rFonts w:ascii="Arial" w:hAnsi="Arial" w:cs="Arial"/>
          <w:lang w:val="en-US"/>
        </w:rPr>
        <w:t>There are over 200 different types of cancer, each with its own methods of diagnosis and treatment. Surgery is the primary treatment option for most types of cancer, because solid tumors can usually be surgically removed.</w:t>
      </w:r>
    </w:p>
    <w:p w14:paraId="72982FDE" w14:textId="77777777" w:rsidR="00363E3B" w:rsidRPr="00CC0017" w:rsidRDefault="00363E3B" w:rsidP="00E74F77">
      <w:pPr>
        <w:numPr>
          <w:ilvl w:val="0"/>
          <w:numId w:val="97"/>
        </w:numPr>
        <w:spacing w:after="200" w:line="276" w:lineRule="auto"/>
        <w:ind w:left="360"/>
        <w:jc w:val="both"/>
        <w:rPr>
          <w:rFonts w:ascii="Arial" w:hAnsi="Arial" w:cs="Arial"/>
          <w:lang w:val="en-US"/>
        </w:rPr>
      </w:pPr>
      <w:r w:rsidRPr="00CC0017">
        <w:rPr>
          <w:rFonts w:ascii="Arial" w:hAnsi="Arial" w:cs="Arial"/>
          <w:lang w:val="en-US"/>
        </w:rPr>
        <w:t>Two other commonly used treatment methods are chemotherapy (powerful cancer-killing medication) and radiotherapy (the controlled use of high-energy X-rays).</w:t>
      </w:r>
    </w:p>
    <w:p w14:paraId="53715933" w14:textId="77777777" w:rsidR="00363E3B" w:rsidRPr="00CC0017" w:rsidRDefault="00363E3B" w:rsidP="00363E3B">
      <w:pPr>
        <w:jc w:val="both"/>
        <w:rPr>
          <w:rFonts w:ascii="Arial" w:hAnsi="Arial" w:cs="Arial"/>
          <w:lang w:val="en-US"/>
        </w:rPr>
      </w:pPr>
    </w:p>
    <w:p w14:paraId="3E77D59D" w14:textId="46D69D88" w:rsidR="00363E3B" w:rsidRPr="00CC0017" w:rsidRDefault="00363E3B" w:rsidP="00E74F77">
      <w:pPr>
        <w:numPr>
          <w:ilvl w:val="0"/>
          <w:numId w:val="97"/>
        </w:numPr>
        <w:spacing w:after="200" w:line="276" w:lineRule="auto"/>
        <w:ind w:left="360"/>
        <w:jc w:val="both"/>
        <w:rPr>
          <w:rFonts w:ascii="Arial" w:hAnsi="Arial" w:cs="Arial"/>
          <w:lang w:val="en-US"/>
        </w:rPr>
      </w:pPr>
      <w:r w:rsidRPr="00CC0017">
        <w:rPr>
          <w:rFonts w:ascii="Arial" w:hAnsi="Arial" w:cs="Arial"/>
          <w:lang w:val="en-US"/>
        </w:rPr>
        <w:t xml:space="preserve">Given the number of types of cancer and treatments and prognosis for cure or remission it is not possible to give any guidelines. You should as with all </w:t>
      </w:r>
      <w:r w:rsidRPr="00CC0017">
        <w:rPr>
          <w:rFonts w:ascii="Arial" w:hAnsi="Arial" w:cs="Arial"/>
          <w:lang w:val="en-US"/>
        </w:rPr>
        <w:lastRenderedPageBreak/>
        <w:t xml:space="preserve">other serious medical conditions talk to the </w:t>
      </w:r>
      <w:r w:rsidR="00E748D1">
        <w:rPr>
          <w:rFonts w:ascii="Arial" w:hAnsi="Arial" w:cs="Arial"/>
          <w:lang w:val="en-US"/>
        </w:rPr>
        <w:t>homeseeker</w:t>
      </w:r>
      <w:r w:rsidRPr="00CC0017">
        <w:rPr>
          <w:rFonts w:ascii="Arial" w:hAnsi="Arial" w:cs="Arial"/>
          <w:lang w:val="en-US"/>
        </w:rPr>
        <w:t xml:space="preserve">s GP or health professional. Where a person is undergoing or has undergone recent surgery, chemotherapy or radiotherapy they will inevitably be in granted priority banding. Where a particular form of cancer has been cured or is in long-term remission and there are no secondary complications or conditions then they are Less likely to be granted a priority banding. </w:t>
      </w:r>
    </w:p>
    <w:p w14:paraId="164ACAF2" w14:textId="77777777" w:rsidR="00363E3B" w:rsidRPr="00CC0017" w:rsidRDefault="00363E3B" w:rsidP="00363E3B">
      <w:pPr>
        <w:jc w:val="both"/>
        <w:rPr>
          <w:rFonts w:ascii="Arial" w:hAnsi="Arial" w:cs="Arial"/>
          <w:b/>
          <w:lang w:val="en-US"/>
        </w:rPr>
      </w:pPr>
      <w:r w:rsidRPr="00CC0017">
        <w:rPr>
          <w:rFonts w:ascii="Arial" w:hAnsi="Arial" w:cs="Arial"/>
          <w:b/>
          <w:lang w:val="en-US"/>
        </w:rPr>
        <w:t>Depression, Bipolar and Mental Illness</w:t>
      </w:r>
    </w:p>
    <w:p w14:paraId="4E585066" w14:textId="77777777" w:rsidR="00363E3B" w:rsidRPr="00CC0017" w:rsidRDefault="00363E3B" w:rsidP="00363E3B">
      <w:pPr>
        <w:jc w:val="both"/>
        <w:rPr>
          <w:rFonts w:ascii="Arial" w:hAnsi="Arial" w:cs="Arial"/>
          <w:bCs/>
          <w:lang w:val="en-US"/>
        </w:rPr>
      </w:pPr>
      <w:r w:rsidRPr="00CC0017">
        <w:rPr>
          <w:rFonts w:ascii="Arial" w:hAnsi="Arial" w:cs="Arial"/>
          <w:bCs/>
          <w:lang w:val="en-US"/>
        </w:rPr>
        <w:t>Depression affects people in different ways and can cause a wide variety of symptoms. They range from lasting feelings of sadness and hopelessness, to losing interest in the things a person used to enjoy and feeling very tearful. Many people with depression also have symptoms of anxiety.</w:t>
      </w:r>
    </w:p>
    <w:p w14:paraId="2D113285" w14:textId="77777777" w:rsidR="00363E3B" w:rsidRPr="00CC0017" w:rsidRDefault="00363E3B" w:rsidP="00363E3B">
      <w:pPr>
        <w:jc w:val="both"/>
        <w:rPr>
          <w:rFonts w:ascii="Arial" w:hAnsi="Arial" w:cs="Arial"/>
          <w:bCs/>
          <w:lang w:val="en-US"/>
        </w:rPr>
      </w:pPr>
      <w:r w:rsidRPr="00CC0017">
        <w:rPr>
          <w:rFonts w:ascii="Arial" w:hAnsi="Arial" w:cs="Arial"/>
          <w:bCs/>
          <w:lang w:val="en-US"/>
        </w:rPr>
        <w:t>There can be physical symptoms too, such as feeling constantly tired, sleeping badly, having no appetite, and complaining of various aches and pains.</w:t>
      </w:r>
    </w:p>
    <w:p w14:paraId="07CBED83" w14:textId="77777777" w:rsidR="00C24F56" w:rsidRPr="00CC0017" w:rsidRDefault="00C24F56" w:rsidP="00363E3B">
      <w:pPr>
        <w:jc w:val="both"/>
        <w:rPr>
          <w:rFonts w:ascii="Arial" w:hAnsi="Arial" w:cs="Arial"/>
          <w:bCs/>
          <w:lang w:val="en-US"/>
        </w:rPr>
      </w:pPr>
    </w:p>
    <w:p w14:paraId="35638239" w14:textId="77777777" w:rsidR="00363E3B" w:rsidRPr="00CC0017" w:rsidRDefault="00363E3B" w:rsidP="00363E3B">
      <w:pPr>
        <w:jc w:val="both"/>
        <w:rPr>
          <w:rFonts w:ascii="Arial" w:hAnsi="Arial" w:cs="Arial"/>
          <w:bCs/>
          <w:lang w:val="en-US"/>
        </w:rPr>
      </w:pPr>
      <w:r w:rsidRPr="00CC0017">
        <w:rPr>
          <w:rFonts w:ascii="Arial" w:hAnsi="Arial" w:cs="Arial"/>
          <w:bCs/>
          <w:lang w:val="en-US"/>
        </w:rPr>
        <w:t>The severity of the symptoms can vary. At its mildest, a person may simply feel persistently low in spirit, while at it’s most severe depression can make a person feel suicidal and that life is no longer worth living.</w:t>
      </w:r>
    </w:p>
    <w:p w14:paraId="4587910F" w14:textId="77777777" w:rsidR="00C24F56" w:rsidRPr="00CC0017" w:rsidRDefault="00C24F56" w:rsidP="00363E3B">
      <w:pPr>
        <w:jc w:val="both"/>
        <w:rPr>
          <w:rFonts w:ascii="Arial" w:hAnsi="Arial" w:cs="Arial"/>
          <w:b/>
          <w:bCs/>
          <w:i/>
          <w:lang w:val="en-US"/>
        </w:rPr>
      </w:pPr>
    </w:p>
    <w:p w14:paraId="7CD4C9CE" w14:textId="77777777" w:rsidR="00363E3B" w:rsidRPr="00CC0017" w:rsidRDefault="00363E3B" w:rsidP="00363E3B">
      <w:pPr>
        <w:jc w:val="both"/>
        <w:rPr>
          <w:rFonts w:ascii="Arial" w:hAnsi="Arial" w:cs="Arial"/>
          <w:i/>
          <w:lang w:val="en-US"/>
        </w:rPr>
      </w:pPr>
      <w:r w:rsidRPr="00CC0017">
        <w:rPr>
          <w:rFonts w:ascii="Arial" w:hAnsi="Arial" w:cs="Arial"/>
          <w:b/>
          <w:bCs/>
          <w:i/>
          <w:lang w:val="en-US"/>
        </w:rPr>
        <w:t>Treatment for depression usually involves a combination of medicines, talking therapies and self-help.</w:t>
      </w:r>
    </w:p>
    <w:p w14:paraId="0A4EF07B" w14:textId="77777777" w:rsidR="00363E3B" w:rsidRPr="00CC0017" w:rsidRDefault="00363E3B" w:rsidP="00363E3B">
      <w:pPr>
        <w:jc w:val="both"/>
        <w:rPr>
          <w:rFonts w:ascii="Arial" w:hAnsi="Arial" w:cs="Arial"/>
          <w:lang w:val="en-US"/>
        </w:rPr>
      </w:pPr>
      <w:r w:rsidRPr="00CC0017">
        <w:rPr>
          <w:rFonts w:ascii="Arial" w:hAnsi="Arial" w:cs="Arial"/>
          <w:lang w:val="en-US"/>
        </w:rPr>
        <w:t>The kind of treatment that a doctor recommends will be based on the type of depression a person has. Below is a short description of the types of treatment a doctor may recommend.</w:t>
      </w:r>
    </w:p>
    <w:p w14:paraId="116C4FEA" w14:textId="77777777" w:rsidR="00C24F56" w:rsidRPr="00CC0017" w:rsidRDefault="00C24F56" w:rsidP="00363E3B">
      <w:pPr>
        <w:jc w:val="both"/>
        <w:rPr>
          <w:rFonts w:ascii="Arial" w:hAnsi="Arial" w:cs="Arial"/>
          <w:b/>
          <w:i/>
          <w:lang w:val="en-US"/>
        </w:rPr>
      </w:pPr>
    </w:p>
    <w:p w14:paraId="03428473" w14:textId="77777777" w:rsidR="00363E3B" w:rsidRPr="00CC0017" w:rsidRDefault="00363E3B" w:rsidP="00363E3B">
      <w:pPr>
        <w:jc w:val="both"/>
        <w:rPr>
          <w:rFonts w:ascii="Arial" w:hAnsi="Arial" w:cs="Arial"/>
          <w:b/>
          <w:i/>
          <w:lang w:val="en-US"/>
        </w:rPr>
      </w:pPr>
      <w:r w:rsidRPr="00CC0017">
        <w:rPr>
          <w:rFonts w:ascii="Arial" w:hAnsi="Arial" w:cs="Arial"/>
          <w:b/>
          <w:i/>
          <w:lang w:val="en-US"/>
        </w:rPr>
        <w:t>Mild depression</w:t>
      </w:r>
    </w:p>
    <w:p w14:paraId="29DFEB59" w14:textId="77777777" w:rsidR="00363E3B" w:rsidRPr="00CC0017" w:rsidRDefault="00363E3B" w:rsidP="00363E3B">
      <w:pPr>
        <w:jc w:val="both"/>
        <w:rPr>
          <w:rFonts w:ascii="Arial" w:hAnsi="Arial" w:cs="Arial"/>
          <w:lang w:val="en-US"/>
        </w:rPr>
      </w:pPr>
      <w:r w:rsidRPr="00CC0017">
        <w:rPr>
          <w:rFonts w:ascii="Arial" w:hAnsi="Arial" w:cs="Arial"/>
          <w:b/>
          <w:lang w:val="en-US"/>
        </w:rPr>
        <w:t>Wait and see</w:t>
      </w:r>
      <w:r w:rsidRPr="00CC0017">
        <w:rPr>
          <w:rFonts w:ascii="Arial" w:hAnsi="Arial" w:cs="Arial"/>
          <w:lang w:val="en-US"/>
        </w:rPr>
        <w:t xml:space="preserve"> - If a person is diagnosed with mild depression, it may improve by itself. In this case, the GP may recommend a person should simply be seen again one off or regularly to monitor progress. This is known as watchful waiting.</w:t>
      </w:r>
    </w:p>
    <w:p w14:paraId="0E547853" w14:textId="77777777" w:rsidR="00363E3B" w:rsidRPr="00CC0017" w:rsidRDefault="00363E3B" w:rsidP="00363E3B">
      <w:pPr>
        <w:jc w:val="both"/>
        <w:rPr>
          <w:rFonts w:ascii="Arial" w:hAnsi="Arial" w:cs="Arial"/>
          <w:lang w:val="en-US"/>
        </w:rPr>
      </w:pPr>
      <w:r w:rsidRPr="00CC0017">
        <w:rPr>
          <w:rFonts w:ascii="Arial" w:hAnsi="Arial" w:cs="Arial"/>
          <w:b/>
          <w:bCs/>
          <w:lang w:val="en-US"/>
        </w:rPr>
        <w:t>Exercise</w:t>
      </w:r>
      <w:r w:rsidRPr="00CC0017">
        <w:rPr>
          <w:rFonts w:ascii="Arial" w:hAnsi="Arial" w:cs="Arial"/>
          <w:lang w:val="en-US"/>
        </w:rPr>
        <w:t> – there is evidence that exercise may help depression and it is one of the main treatments if a person has mild depression.</w:t>
      </w:r>
    </w:p>
    <w:p w14:paraId="5998BB1A" w14:textId="77777777" w:rsidR="00363E3B" w:rsidRPr="00CC0017" w:rsidRDefault="00363E3B" w:rsidP="00363E3B">
      <w:pPr>
        <w:jc w:val="both"/>
        <w:rPr>
          <w:rFonts w:ascii="Arial" w:hAnsi="Arial" w:cs="Arial"/>
          <w:lang w:val="en-US"/>
        </w:rPr>
      </w:pPr>
      <w:r w:rsidRPr="00CC0017">
        <w:rPr>
          <w:rFonts w:ascii="Arial" w:hAnsi="Arial" w:cs="Arial"/>
          <w:b/>
          <w:bCs/>
          <w:lang w:val="en-US"/>
        </w:rPr>
        <w:t>Self-help groups</w:t>
      </w:r>
      <w:r w:rsidRPr="00CC0017">
        <w:rPr>
          <w:rFonts w:ascii="Arial" w:hAnsi="Arial" w:cs="Arial"/>
          <w:lang w:val="en-US"/>
        </w:rPr>
        <w:t> – talking through feelings can be helpful. A person may be recommended by their GP to talk either to a friend or relative, or be referred to a local self-help group. The GP may also recommend self-help books and online cognitive behavioural therapy (CBT).</w:t>
      </w:r>
    </w:p>
    <w:p w14:paraId="534EC211" w14:textId="77777777" w:rsidR="00C24F56" w:rsidRPr="00CC0017" w:rsidRDefault="00C24F56" w:rsidP="00363E3B">
      <w:pPr>
        <w:jc w:val="both"/>
        <w:rPr>
          <w:rFonts w:ascii="Arial" w:hAnsi="Arial" w:cs="Arial"/>
          <w:b/>
          <w:i/>
          <w:lang w:val="en-US"/>
        </w:rPr>
      </w:pPr>
    </w:p>
    <w:p w14:paraId="0F77D60D" w14:textId="77777777" w:rsidR="00363E3B" w:rsidRPr="00CC0017" w:rsidRDefault="00363E3B" w:rsidP="00363E3B">
      <w:pPr>
        <w:jc w:val="both"/>
        <w:rPr>
          <w:rFonts w:ascii="Arial" w:hAnsi="Arial" w:cs="Arial"/>
          <w:b/>
          <w:i/>
          <w:lang w:val="en-US"/>
        </w:rPr>
      </w:pPr>
      <w:r w:rsidRPr="00CC0017">
        <w:rPr>
          <w:rFonts w:ascii="Arial" w:hAnsi="Arial" w:cs="Arial"/>
          <w:b/>
          <w:i/>
          <w:lang w:val="en-US"/>
        </w:rPr>
        <w:t>Moderate depression</w:t>
      </w:r>
    </w:p>
    <w:p w14:paraId="035B7C54" w14:textId="77777777" w:rsidR="00363E3B" w:rsidRPr="00CC0017" w:rsidRDefault="00363E3B" w:rsidP="00363E3B">
      <w:pPr>
        <w:jc w:val="both"/>
        <w:rPr>
          <w:rFonts w:ascii="Arial" w:hAnsi="Arial" w:cs="Arial"/>
          <w:lang w:val="en-US"/>
        </w:rPr>
      </w:pPr>
      <w:r w:rsidRPr="00CC0017">
        <w:rPr>
          <w:rFonts w:ascii="Arial" w:hAnsi="Arial" w:cs="Arial"/>
          <w:b/>
          <w:bCs/>
          <w:lang w:val="en-US"/>
        </w:rPr>
        <w:t>Talking therapy</w:t>
      </w:r>
      <w:r w:rsidRPr="00CC0017">
        <w:rPr>
          <w:rFonts w:ascii="Arial" w:hAnsi="Arial" w:cs="Arial"/>
          <w:lang w:val="en-US"/>
        </w:rPr>
        <w:t xml:space="preserve"> – if the person has mild depression that isn't improving, or moderate depression, the GP may recommend a talking treatment (a type of psychotherapy). There are different types of talking therapy for depression, including cognitive behavioural therapy (CBT) and counseling. </w:t>
      </w:r>
    </w:p>
    <w:p w14:paraId="67BD608E" w14:textId="77777777" w:rsidR="00C24F56" w:rsidRPr="00CC0017" w:rsidRDefault="00C24F56" w:rsidP="00363E3B">
      <w:pPr>
        <w:jc w:val="both"/>
        <w:rPr>
          <w:rFonts w:ascii="Arial" w:hAnsi="Arial" w:cs="Arial"/>
          <w:b/>
          <w:i/>
          <w:lang w:val="en-US"/>
        </w:rPr>
      </w:pPr>
    </w:p>
    <w:p w14:paraId="672E10B5" w14:textId="77777777" w:rsidR="00363E3B" w:rsidRPr="00CC0017" w:rsidRDefault="00363E3B" w:rsidP="00363E3B">
      <w:pPr>
        <w:jc w:val="both"/>
        <w:rPr>
          <w:rFonts w:ascii="Arial" w:hAnsi="Arial" w:cs="Arial"/>
          <w:b/>
          <w:i/>
          <w:lang w:val="en-US"/>
        </w:rPr>
      </w:pPr>
      <w:r w:rsidRPr="00CC0017">
        <w:rPr>
          <w:rFonts w:ascii="Arial" w:hAnsi="Arial" w:cs="Arial"/>
          <w:b/>
          <w:i/>
          <w:lang w:val="en-US"/>
        </w:rPr>
        <w:t>Moderate to severe depression</w:t>
      </w:r>
    </w:p>
    <w:p w14:paraId="6D43E9E2" w14:textId="77777777" w:rsidR="00363E3B" w:rsidRPr="00CC0017" w:rsidRDefault="00363E3B" w:rsidP="00363E3B">
      <w:pPr>
        <w:jc w:val="both"/>
        <w:rPr>
          <w:rFonts w:ascii="Arial" w:hAnsi="Arial" w:cs="Arial"/>
          <w:lang w:val="en-US"/>
        </w:rPr>
      </w:pPr>
      <w:r w:rsidRPr="00CC0017">
        <w:rPr>
          <w:rFonts w:ascii="Arial" w:hAnsi="Arial" w:cs="Arial"/>
          <w:b/>
          <w:bCs/>
          <w:lang w:val="en-US"/>
        </w:rPr>
        <w:t>Antidepressants</w:t>
      </w:r>
      <w:r w:rsidRPr="00CC0017">
        <w:rPr>
          <w:rFonts w:ascii="Arial" w:hAnsi="Arial" w:cs="Arial"/>
          <w:lang w:val="en-US"/>
        </w:rPr>
        <w:t> – tablets that treat the symptoms of depression. There are almost 30 different kinds of antidepressant. They have to be prescribed by a doctor, usually for depression that is moderate or severe.</w:t>
      </w:r>
    </w:p>
    <w:p w14:paraId="61708626" w14:textId="77777777" w:rsidR="00363E3B" w:rsidRPr="00CC0017" w:rsidRDefault="00363E3B" w:rsidP="00363E3B">
      <w:pPr>
        <w:jc w:val="both"/>
        <w:rPr>
          <w:rFonts w:ascii="Arial" w:hAnsi="Arial" w:cs="Arial"/>
          <w:lang w:val="en-US"/>
        </w:rPr>
      </w:pPr>
      <w:r w:rsidRPr="00CC0017">
        <w:rPr>
          <w:rFonts w:ascii="Arial" w:hAnsi="Arial" w:cs="Arial"/>
          <w:bCs/>
          <w:lang w:val="en-US"/>
        </w:rPr>
        <w:t>The</w:t>
      </w:r>
      <w:r w:rsidRPr="00CC0017">
        <w:rPr>
          <w:rFonts w:ascii="Arial" w:hAnsi="Arial" w:cs="Arial"/>
          <w:b/>
          <w:bCs/>
          <w:lang w:val="en-US"/>
        </w:rPr>
        <w:t xml:space="preserve"> </w:t>
      </w:r>
      <w:r w:rsidRPr="00CC0017">
        <w:rPr>
          <w:rFonts w:ascii="Arial" w:hAnsi="Arial" w:cs="Arial"/>
          <w:lang w:val="en-US"/>
        </w:rPr>
        <w:t>GP may recommend that a person take a course of antidepressants plus talking therapy, particularly if the depression is quite severe. A combination of an antidepressant and CBT usually works better than having just one of these treatments.</w:t>
      </w:r>
    </w:p>
    <w:p w14:paraId="34D7542B" w14:textId="77777777" w:rsidR="00363E3B" w:rsidRPr="00CC0017" w:rsidRDefault="00363E3B" w:rsidP="00363E3B">
      <w:pPr>
        <w:jc w:val="both"/>
        <w:rPr>
          <w:rFonts w:ascii="Arial" w:hAnsi="Arial" w:cs="Arial"/>
          <w:lang w:val="en-US"/>
        </w:rPr>
      </w:pPr>
      <w:r w:rsidRPr="00CC0017">
        <w:rPr>
          <w:rFonts w:ascii="Arial" w:hAnsi="Arial" w:cs="Arial"/>
          <w:b/>
          <w:bCs/>
          <w:lang w:val="en-US"/>
        </w:rPr>
        <w:lastRenderedPageBreak/>
        <w:t>Mental health teams</w:t>
      </w:r>
      <w:r w:rsidRPr="00CC0017">
        <w:rPr>
          <w:rFonts w:ascii="Arial" w:hAnsi="Arial" w:cs="Arial"/>
          <w:lang w:val="en-US"/>
        </w:rPr>
        <w:t> – if a person has severe depression, they may be referred to a mental health team made up of psychologists, psychiatrists, specialist nurses and occupational therapists. These teams often provide intensive specialist talking treatments as well as prescribed medication. </w:t>
      </w:r>
    </w:p>
    <w:p w14:paraId="43C4D2D5" w14:textId="77777777" w:rsidR="00672DCE" w:rsidRPr="00CC0017" w:rsidRDefault="00672DCE" w:rsidP="00363E3B">
      <w:pPr>
        <w:jc w:val="both"/>
        <w:rPr>
          <w:rFonts w:ascii="Arial" w:hAnsi="Arial" w:cs="Arial"/>
          <w:b/>
          <w:bCs/>
          <w:i/>
          <w:lang w:val="en-US"/>
        </w:rPr>
      </w:pPr>
    </w:p>
    <w:p w14:paraId="70D90DB7" w14:textId="77777777" w:rsidR="00363E3B" w:rsidRPr="00CC0017" w:rsidRDefault="00363E3B" w:rsidP="00363E3B">
      <w:pPr>
        <w:jc w:val="both"/>
        <w:rPr>
          <w:rFonts w:ascii="Arial" w:hAnsi="Arial" w:cs="Arial"/>
          <w:b/>
          <w:bCs/>
          <w:lang w:val="en-US"/>
        </w:rPr>
      </w:pPr>
      <w:r w:rsidRPr="00CC0017">
        <w:rPr>
          <w:rFonts w:ascii="Arial" w:hAnsi="Arial" w:cs="Arial"/>
          <w:b/>
          <w:bCs/>
          <w:i/>
          <w:lang w:val="en-US"/>
        </w:rPr>
        <w:t>Bipolar disorder</w:t>
      </w:r>
      <w:r w:rsidRPr="00CC0017">
        <w:rPr>
          <w:rFonts w:ascii="Arial" w:hAnsi="Arial" w:cs="Arial"/>
          <w:b/>
          <w:bCs/>
          <w:lang w:val="en-US"/>
        </w:rPr>
        <w:t xml:space="preserve">  </w:t>
      </w:r>
    </w:p>
    <w:p w14:paraId="51F02B9A" w14:textId="77777777" w:rsidR="00363E3B" w:rsidRPr="00CC0017" w:rsidRDefault="00363E3B" w:rsidP="00363E3B">
      <w:pPr>
        <w:jc w:val="both"/>
        <w:rPr>
          <w:rFonts w:ascii="Arial" w:hAnsi="Arial" w:cs="Arial"/>
          <w:bCs/>
          <w:lang w:val="en-US"/>
        </w:rPr>
      </w:pPr>
      <w:r w:rsidRPr="00CC0017">
        <w:rPr>
          <w:rFonts w:ascii="Arial" w:hAnsi="Arial" w:cs="Arial"/>
          <w:bCs/>
          <w:lang w:val="en-US"/>
        </w:rPr>
        <w:t>Formerly known as manic depression, is a condition that affects a person’s moods, which can swing from one extreme to another.</w:t>
      </w:r>
    </w:p>
    <w:p w14:paraId="05C5922F" w14:textId="77777777" w:rsidR="00672DCE" w:rsidRPr="00CC0017" w:rsidRDefault="00672DCE" w:rsidP="00363E3B">
      <w:pPr>
        <w:jc w:val="both"/>
        <w:rPr>
          <w:rFonts w:ascii="Arial" w:hAnsi="Arial" w:cs="Arial"/>
          <w:lang w:val="en-US"/>
        </w:rPr>
      </w:pPr>
    </w:p>
    <w:p w14:paraId="0785C362" w14:textId="77777777" w:rsidR="00363E3B" w:rsidRPr="00CC0017" w:rsidRDefault="00363E3B" w:rsidP="00363E3B">
      <w:pPr>
        <w:jc w:val="both"/>
        <w:rPr>
          <w:rFonts w:ascii="Arial" w:hAnsi="Arial" w:cs="Arial"/>
          <w:lang w:val="en-US"/>
        </w:rPr>
      </w:pPr>
      <w:r w:rsidRPr="00CC0017">
        <w:rPr>
          <w:rFonts w:ascii="Arial" w:hAnsi="Arial" w:cs="Arial"/>
          <w:lang w:val="en-US"/>
        </w:rPr>
        <w:t xml:space="preserve">If a person has bipolar disorder, they will have periods or episodes of </w:t>
      </w:r>
      <w:r w:rsidRPr="00CC0017">
        <w:rPr>
          <w:rFonts w:ascii="Arial" w:hAnsi="Arial" w:cs="Arial"/>
          <w:bCs/>
          <w:lang w:val="en-US"/>
        </w:rPr>
        <w:t>depression</w:t>
      </w:r>
      <w:r w:rsidRPr="00CC0017">
        <w:rPr>
          <w:rFonts w:ascii="Arial" w:hAnsi="Arial" w:cs="Arial"/>
          <w:lang w:val="en-US"/>
        </w:rPr>
        <w:t xml:space="preserve"> – where they will feel very low and lethargic and </w:t>
      </w:r>
      <w:r w:rsidRPr="00CC0017">
        <w:rPr>
          <w:rFonts w:ascii="Arial" w:hAnsi="Arial" w:cs="Arial"/>
          <w:bCs/>
          <w:lang w:val="en-US"/>
        </w:rPr>
        <w:t>mania</w:t>
      </w:r>
      <w:r w:rsidRPr="00CC0017">
        <w:rPr>
          <w:rFonts w:ascii="Arial" w:hAnsi="Arial" w:cs="Arial"/>
          <w:lang w:val="en-US"/>
        </w:rPr>
        <w:t xml:space="preserve"> – where they will feel very high and overactive. Symptoms will depend on which mood the person is experiencing. Unlike simple mood swings, each extreme episode of bipolar disorder can last for several weeks (or even longer), and some people may not experience a "normal" mood very often. During an episode of depression, you may have overwhelming feelings of worthlessness, which can potentially lead to thoughts of suicide. </w:t>
      </w:r>
    </w:p>
    <w:p w14:paraId="31A543D2" w14:textId="77777777" w:rsidR="00672DCE" w:rsidRPr="00CC0017" w:rsidRDefault="00672DCE" w:rsidP="00363E3B">
      <w:pPr>
        <w:jc w:val="both"/>
        <w:rPr>
          <w:rFonts w:ascii="Arial" w:hAnsi="Arial" w:cs="Arial"/>
          <w:lang w:val="en-US"/>
        </w:rPr>
      </w:pPr>
    </w:p>
    <w:p w14:paraId="2C279220" w14:textId="77777777" w:rsidR="00363E3B" w:rsidRPr="00CC0017" w:rsidRDefault="00363E3B" w:rsidP="00363E3B">
      <w:pPr>
        <w:jc w:val="both"/>
        <w:rPr>
          <w:rFonts w:ascii="Arial" w:hAnsi="Arial" w:cs="Arial"/>
          <w:lang w:val="en-US"/>
        </w:rPr>
      </w:pPr>
      <w:r w:rsidRPr="00CC0017">
        <w:rPr>
          <w:rFonts w:ascii="Arial" w:hAnsi="Arial" w:cs="Arial"/>
          <w:lang w:val="en-US"/>
        </w:rPr>
        <w:t>Several medications are available to help stabilise mood swings. These are commonly referred to as mood stabilisers and include:</w:t>
      </w:r>
    </w:p>
    <w:p w14:paraId="051DB05E" w14:textId="77777777" w:rsidR="00672DCE" w:rsidRPr="00CC0017" w:rsidRDefault="00672DCE" w:rsidP="00363E3B">
      <w:pPr>
        <w:jc w:val="both"/>
        <w:rPr>
          <w:rFonts w:ascii="Arial" w:hAnsi="Arial" w:cs="Arial"/>
          <w:lang w:val="en-US"/>
        </w:rPr>
      </w:pPr>
    </w:p>
    <w:p w14:paraId="5F03B859" w14:textId="77777777" w:rsidR="00363E3B" w:rsidRPr="00CC0017" w:rsidRDefault="00363E3B" w:rsidP="00E74F77">
      <w:pPr>
        <w:numPr>
          <w:ilvl w:val="0"/>
          <w:numId w:val="96"/>
        </w:numPr>
        <w:spacing w:after="200" w:line="276" w:lineRule="auto"/>
        <w:jc w:val="both"/>
        <w:rPr>
          <w:rFonts w:ascii="Arial" w:hAnsi="Arial" w:cs="Arial"/>
          <w:lang w:val="en-US"/>
        </w:rPr>
      </w:pPr>
      <w:r w:rsidRPr="00CC0017">
        <w:rPr>
          <w:rFonts w:ascii="Arial" w:hAnsi="Arial" w:cs="Arial"/>
          <w:lang w:val="en-US"/>
        </w:rPr>
        <w:t>lithium carbonate</w:t>
      </w:r>
    </w:p>
    <w:p w14:paraId="2CC422FF" w14:textId="77777777" w:rsidR="00363E3B" w:rsidRPr="00CC0017" w:rsidRDefault="00363E3B" w:rsidP="00E74F77">
      <w:pPr>
        <w:numPr>
          <w:ilvl w:val="0"/>
          <w:numId w:val="96"/>
        </w:numPr>
        <w:spacing w:after="200" w:line="276" w:lineRule="auto"/>
        <w:jc w:val="both"/>
        <w:rPr>
          <w:rFonts w:ascii="Arial" w:hAnsi="Arial" w:cs="Arial"/>
          <w:lang w:val="en-US"/>
        </w:rPr>
      </w:pPr>
      <w:r w:rsidRPr="00CC0017">
        <w:rPr>
          <w:rFonts w:ascii="Arial" w:hAnsi="Arial" w:cs="Arial"/>
          <w:lang w:val="en-US"/>
        </w:rPr>
        <w:t>anticonvulsant medicines</w:t>
      </w:r>
    </w:p>
    <w:p w14:paraId="7B7F635B" w14:textId="77777777" w:rsidR="00363E3B" w:rsidRPr="00CC0017" w:rsidRDefault="00363E3B" w:rsidP="00E74F77">
      <w:pPr>
        <w:numPr>
          <w:ilvl w:val="0"/>
          <w:numId w:val="96"/>
        </w:numPr>
        <w:spacing w:after="200" w:line="276" w:lineRule="auto"/>
        <w:jc w:val="both"/>
        <w:rPr>
          <w:rFonts w:ascii="Arial" w:hAnsi="Arial" w:cs="Arial"/>
          <w:lang w:val="en-US"/>
        </w:rPr>
      </w:pPr>
      <w:r w:rsidRPr="00CC0017">
        <w:rPr>
          <w:rFonts w:ascii="Arial" w:hAnsi="Arial" w:cs="Arial"/>
          <w:lang w:val="en-US"/>
        </w:rPr>
        <w:t>Antipsychotic medicines</w:t>
      </w:r>
    </w:p>
    <w:p w14:paraId="61138847" w14:textId="77777777" w:rsidR="00363E3B" w:rsidRPr="00CC0017" w:rsidRDefault="00363E3B" w:rsidP="00363E3B">
      <w:pPr>
        <w:jc w:val="both"/>
        <w:rPr>
          <w:rFonts w:ascii="Arial" w:hAnsi="Arial" w:cs="Arial"/>
          <w:b/>
          <w:i/>
          <w:lang w:val="en-US"/>
        </w:rPr>
      </w:pPr>
      <w:r w:rsidRPr="00CC0017">
        <w:rPr>
          <w:rFonts w:ascii="Arial" w:hAnsi="Arial" w:cs="Arial"/>
          <w:b/>
          <w:i/>
          <w:lang w:val="en-US"/>
        </w:rPr>
        <w:t>Types of anti depressants</w:t>
      </w:r>
    </w:p>
    <w:p w14:paraId="455FED20" w14:textId="77777777" w:rsidR="00363E3B" w:rsidRPr="00CC0017" w:rsidRDefault="00363E3B" w:rsidP="00363E3B">
      <w:pPr>
        <w:jc w:val="both"/>
        <w:rPr>
          <w:rFonts w:ascii="Arial" w:hAnsi="Arial" w:cs="Arial"/>
          <w:lang w:val="en-US"/>
        </w:rPr>
      </w:pPr>
      <w:r w:rsidRPr="00CC0017">
        <w:rPr>
          <w:rFonts w:ascii="Arial" w:hAnsi="Arial" w:cs="Arial"/>
          <w:b/>
          <w:lang w:val="en-US"/>
        </w:rPr>
        <w:t>Selective serotonin reuptake inhibitor (SSRI)</w:t>
      </w:r>
      <w:r w:rsidRPr="00CC0017">
        <w:rPr>
          <w:rFonts w:ascii="Arial" w:hAnsi="Arial" w:cs="Arial"/>
          <w:lang w:val="en-US"/>
        </w:rPr>
        <w:t xml:space="preserve"> - Normally a person will be prescribed a modern type called a selective serotonin reuptake inhibitor (SSRI) to treat mild or moderate depression. Examples of commonly used SSRI antidepressants are Seroxat (paroxetine), Prozac (fluoxetine) and Cipramil (citalopram).</w:t>
      </w:r>
    </w:p>
    <w:p w14:paraId="0C18BC98" w14:textId="77777777" w:rsidR="00363E3B" w:rsidRPr="00CC0017" w:rsidRDefault="00363E3B" w:rsidP="00363E3B">
      <w:pPr>
        <w:jc w:val="both"/>
        <w:rPr>
          <w:rFonts w:ascii="Arial" w:hAnsi="Arial" w:cs="Arial"/>
          <w:lang w:val="en-US"/>
        </w:rPr>
      </w:pPr>
      <w:r w:rsidRPr="00CC0017">
        <w:rPr>
          <w:rFonts w:ascii="Arial" w:hAnsi="Arial" w:cs="Arial"/>
          <w:lang w:val="en-US"/>
        </w:rPr>
        <w:t>They help increase the level of a natural chemical in the brain called serotonin, which is thought to be a "good mood" chemical.</w:t>
      </w:r>
    </w:p>
    <w:p w14:paraId="2C07D023" w14:textId="77777777" w:rsidR="00363E3B" w:rsidRPr="00CC0017" w:rsidRDefault="00363E3B" w:rsidP="00363E3B">
      <w:pPr>
        <w:jc w:val="both"/>
        <w:rPr>
          <w:rFonts w:ascii="Arial" w:hAnsi="Arial" w:cs="Arial"/>
          <w:lang w:val="en-US"/>
        </w:rPr>
      </w:pPr>
      <w:r w:rsidRPr="00CC0017">
        <w:rPr>
          <w:rFonts w:ascii="Arial" w:hAnsi="Arial" w:cs="Arial"/>
          <w:b/>
          <w:bCs/>
          <w:lang w:val="en-US"/>
        </w:rPr>
        <w:t xml:space="preserve">Tricyclic antidepressants (TCAs) - </w:t>
      </w:r>
      <w:r w:rsidRPr="00CC0017">
        <w:rPr>
          <w:rFonts w:ascii="Arial" w:hAnsi="Arial" w:cs="Arial"/>
          <w:lang w:val="en-US"/>
        </w:rPr>
        <w:t>This group of antidepressants is used to treat moderate to severe depression.</w:t>
      </w:r>
    </w:p>
    <w:p w14:paraId="42C89C0A" w14:textId="77777777" w:rsidR="00363E3B" w:rsidRPr="00CC0017" w:rsidRDefault="00363E3B" w:rsidP="00363E3B">
      <w:pPr>
        <w:jc w:val="both"/>
        <w:rPr>
          <w:rFonts w:ascii="Arial" w:hAnsi="Arial" w:cs="Arial"/>
          <w:lang w:val="en-US"/>
        </w:rPr>
      </w:pPr>
      <w:r w:rsidRPr="00CC0017">
        <w:rPr>
          <w:rFonts w:ascii="Arial" w:hAnsi="Arial" w:cs="Arial"/>
          <w:lang w:val="en-US"/>
        </w:rPr>
        <w:t>TCAs, which include Imipramil (imipramine) and amitriptyline, have been around for longer than SSRIs.</w:t>
      </w:r>
    </w:p>
    <w:p w14:paraId="251716DB" w14:textId="77777777" w:rsidR="00363E3B" w:rsidRPr="00CC0017" w:rsidRDefault="00363E3B" w:rsidP="00363E3B">
      <w:pPr>
        <w:jc w:val="both"/>
        <w:rPr>
          <w:rFonts w:ascii="Arial" w:hAnsi="Arial" w:cs="Arial"/>
          <w:lang w:val="en-US"/>
        </w:rPr>
      </w:pPr>
      <w:r w:rsidRPr="00CC0017">
        <w:rPr>
          <w:rFonts w:ascii="Arial" w:hAnsi="Arial" w:cs="Arial"/>
          <w:b/>
          <w:lang w:val="en-US"/>
        </w:rPr>
        <w:t xml:space="preserve">SNRIs (serotonin-noradrenaline reuptake inhibitors) - </w:t>
      </w:r>
      <w:r w:rsidRPr="00CC0017">
        <w:rPr>
          <w:rFonts w:ascii="Arial" w:hAnsi="Arial" w:cs="Arial"/>
          <w:lang w:val="en-US"/>
        </w:rPr>
        <w:t>New antidepressants, such as Efexor (venlafaxine), Cymbalta or Yentreve (duloxetine) and Zispin Soltab (mirtazapine), work in a slightly different way from SSRIs and TCAs. Venlafaxine and duloxetine are known as SNRIs (serotonin-noradrenaline reuptake inhibitors). Like TCAs, they change the levels of serotonin and noradrenaline in the brain. Studies have shown that an SNRI can be more effective than an SSRI, though they're not routinely prescribed as they can lead to a rise in blood pressure.</w:t>
      </w:r>
    </w:p>
    <w:p w14:paraId="01D4A6A1" w14:textId="77777777" w:rsidR="00672DCE" w:rsidRPr="00CC0017" w:rsidRDefault="00672DCE" w:rsidP="00363E3B">
      <w:pPr>
        <w:jc w:val="both"/>
        <w:rPr>
          <w:rFonts w:ascii="Arial" w:hAnsi="Arial" w:cs="Arial"/>
          <w:lang w:val="en-US"/>
        </w:rPr>
      </w:pPr>
    </w:p>
    <w:p w14:paraId="56092483" w14:textId="15E532A0" w:rsidR="00363E3B" w:rsidRPr="00CC0017" w:rsidRDefault="00363E3B" w:rsidP="00E74F77">
      <w:pPr>
        <w:numPr>
          <w:ilvl w:val="0"/>
          <w:numId w:val="93"/>
        </w:numPr>
        <w:spacing w:after="200" w:line="276" w:lineRule="auto"/>
        <w:jc w:val="both"/>
        <w:rPr>
          <w:rFonts w:ascii="Arial" w:hAnsi="Arial" w:cs="Arial"/>
          <w:lang w:val="en-US"/>
        </w:rPr>
      </w:pPr>
      <w:r w:rsidRPr="00CC0017">
        <w:rPr>
          <w:rFonts w:ascii="Arial" w:hAnsi="Arial" w:cs="Arial"/>
          <w:lang w:val="en-US"/>
        </w:rPr>
        <w:t xml:space="preserve">Has the </w:t>
      </w:r>
      <w:r w:rsidR="00E748D1">
        <w:rPr>
          <w:rFonts w:ascii="Arial" w:hAnsi="Arial" w:cs="Arial"/>
          <w:lang w:val="en-US"/>
        </w:rPr>
        <w:t>homeseeker</w:t>
      </w:r>
      <w:r w:rsidRPr="00CC0017">
        <w:rPr>
          <w:rFonts w:ascii="Arial" w:hAnsi="Arial" w:cs="Arial"/>
          <w:lang w:val="en-US"/>
        </w:rPr>
        <w:t xml:space="preserve"> been diagnosed with depression?</w:t>
      </w:r>
    </w:p>
    <w:p w14:paraId="37CA8E02" w14:textId="77777777" w:rsidR="00363E3B" w:rsidRPr="00CC0017" w:rsidRDefault="00363E3B" w:rsidP="00E74F77">
      <w:pPr>
        <w:numPr>
          <w:ilvl w:val="0"/>
          <w:numId w:val="93"/>
        </w:numPr>
        <w:spacing w:after="200" w:line="276" w:lineRule="auto"/>
        <w:jc w:val="both"/>
        <w:rPr>
          <w:rFonts w:ascii="Arial" w:hAnsi="Arial" w:cs="Arial"/>
          <w:lang w:val="en-US"/>
        </w:rPr>
      </w:pPr>
      <w:r w:rsidRPr="00CC0017">
        <w:rPr>
          <w:rFonts w:ascii="Arial" w:hAnsi="Arial" w:cs="Arial"/>
          <w:lang w:val="en-US"/>
        </w:rPr>
        <w:t>If so has any treatment been prescribed?</w:t>
      </w:r>
    </w:p>
    <w:p w14:paraId="70B6BA17" w14:textId="77777777" w:rsidR="00363E3B" w:rsidRPr="00CC0017" w:rsidRDefault="00363E3B" w:rsidP="00E74F77">
      <w:pPr>
        <w:numPr>
          <w:ilvl w:val="0"/>
          <w:numId w:val="93"/>
        </w:numPr>
        <w:spacing w:after="200" w:line="276" w:lineRule="auto"/>
        <w:jc w:val="both"/>
        <w:rPr>
          <w:rFonts w:ascii="Arial" w:hAnsi="Arial" w:cs="Arial"/>
          <w:lang w:val="en-US"/>
        </w:rPr>
      </w:pPr>
      <w:r w:rsidRPr="00CC0017">
        <w:rPr>
          <w:rFonts w:ascii="Arial" w:hAnsi="Arial" w:cs="Arial"/>
          <w:lang w:val="en-US"/>
        </w:rPr>
        <w:lastRenderedPageBreak/>
        <w:t xml:space="preserve">What is that treatment – e.g. antidepressant medication, CBT, exercise, talking therapy? </w:t>
      </w:r>
    </w:p>
    <w:p w14:paraId="2D0DFC9E" w14:textId="77777777" w:rsidR="00363E3B" w:rsidRPr="00CC0017" w:rsidRDefault="00363E3B" w:rsidP="00E74F77">
      <w:pPr>
        <w:numPr>
          <w:ilvl w:val="0"/>
          <w:numId w:val="93"/>
        </w:numPr>
        <w:spacing w:after="200" w:line="276" w:lineRule="auto"/>
        <w:jc w:val="both"/>
        <w:rPr>
          <w:rFonts w:ascii="Arial" w:hAnsi="Arial" w:cs="Arial"/>
          <w:lang w:val="en-US"/>
        </w:rPr>
      </w:pPr>
      <w:r w:rsidRPr="00CC0017">
        <w:rPr>
          <w:rFonts w:ascii="Arial" w:hAnsi="Arial" w:cs="Arial"/>
          <w:lang w:val="en-US"/>
        </w:rPr>
        <w:t xml:space="preserve">If anti depressants what type (see above) and at what level dosage? </w:t>
      </w:r>
    </w:p>
    <w:p w14:paraId="0CA10168" w14:textId="77777777" w:rsidR="00363E3B" w:rsidRPr="00CC0017" w:rsidRDefault="00363E3B" w:rsidP="00E74F77">
      <w:pPr>
        <w:numPr>
          <w:ilvl w:val="0"/>
          <w:numId w:val="93"/>
        </w:numPr>
        <w:spacing w:after="200" w:line="276" w:lineRule="auto"/>
        <w:jc w:val="both"/>
        <w:rPr>
          <w:rFonts w:ascii="Arial" w:hAnsi="Arial" w:cs="Arial"/>
          <w:lang w:val="en-US"/>
        </w:rPr>
      </w:pPr>
      <w:r w:rsidRPr="00CC0017">
        <w:rPr>
          <w:rFonts w:ascii="Arial" w:hAnsi="Arial" w:cs="Arial"/>
          <w:lang w:val="en-US"/>
        </w:rPr>
        <w:t xml:space="preserve">Has the depression required a referral to a mental health team? </w:t>
      </w:r>
    </w:p>
    <w:p w14:paraId="17BFBB9D" w14:textId="77777777" w:rsidR="00363E3B" w:rsidRPr="00CC0017" w:rsidRDefault="00363E3B" w:rsidP="00E74F77">
      <w:pPr>
        <w:numPr>
          <w:ilvl w:val="0"/>
          <w:numId w:val="93"/>
        </w:numPr>
        <w:spacing w:after="200" w:line="276" w:lineRule="auto"/>
        <w:jc w:val="both"/>
        <w:rPr>
          <w:rFonts w:ascii="Arial" w:hAnsi="Arial" w:cs="Arial"/>
          <w:bCs/>
          <w:lang w:val="en-US"/>
        </w:rPr>
      </w:pPr>
      <w:r w:rsidRPr="00CC0017">
        <w:rPr>
          <w:rFonts w:ascii="Arial" w:hAnsi="Arial" w:cs="Arial"/>
          <w:bCs/>
          <w:lang w:val="en-US"/>
        </w:rPr>
        <w:t xml:space="preserve">What are their symptoms both physical and psychological? (Establish the impact ranging from feelings of sadness, anxiety and hopelessness, feeling constantly tired, sleeping badly, having no appetite, and complaining of various aches and pains). </w:t>
      </w:r>
    </w:p>
    <w:p w14:paraId="318D3ECB" w14:textId="77777777" w:rsidR="00363E3B" w:rsidRPr="00CC0017" w:rsidRDefault="00363E3B" w:rsidP="00E74F77">
      <w:pPr>
        <w:numPr>
          <w:ilvl w:val="0"/>
          <w:numId w:val="93"/>
        </w:numPr>
        <w:spacing w:after="200" w:line="276" w:lineRule="auto"/>
        <w:jc w:val="both"/>
        <w:rPr>
          <w:rFonts w:ascii="Arial" w:hAnsi="Arial" w:cs="Arial"/>
          <w:lang w:val="en-US"/>
        </w:rPr>
      </w:pPr>
      <w:r w:rsidRPr="00CC0017">
        <w:rPr>
          <w:rFonts w:ascii="Arial" w:hAnsi="Arial" w:cs="Arial"/>
          <w:bCs/>
          <w:lang w:val="en-US"/>
        </w:rPr>
        <w:t>What is the severity of the symptoms? (At its mildest, a person may simply feel persistently low in spirit, while at it’s most severe depression can make a person feel suicidal and that life is no longer worth living).</w:t>
      </w:r>
    </w:p>
    <w:p w14:paraId="12AEB389" w14:textId="77777777" w:rsidR="00363E3B" w:rsidRPr="00CC0017" w:rsidRDefault="00363E3B" w:rsidP="00E74F77">
      <w:pPr>
        <w:numPr>
          <w:ilvl w:val="0"/>
          <w:numId w:val="93"/>
        </w:numPr>
        <w:spacing w:after="200" w:line="276" w:lineRule="auto"/>
        <w:jc w:val="both"/>
        <w:rPr>
          <w:rFonts w:ascii="Arial" w:hAnsi="Arial" w:cs="Arial"/>
          <w:lang w:val="en-US"/>
        </w:rPr>
      </w:pPr>
      <w:r w:rsidRPr="00CC0017">
        <w:rPr>
          <w:rFonts w:ascii="Arial" w:hAnsi="Arial" w:cs="Arial"/>
          <w:bCs/>
          <w:lang w:val="en-US"/>
        </w:rPr>
        <w:t>Have these symptoms been reduced by the treatment recommended? If not is further treatment recommended from the person’s GP?</w:t>
      </w:r>
    </w:p>
    <w:p w14:paraId="532A54AD" w14:textId="77777777" w:rsidR="00363E3B" w:rsidRPr="00CC0017" w:rsidRDefault="00363E3B" w:rsidP="00E74F77">
      <w:pPr>
        <w:numPr>
          <w:ilvl w:val="0"/>
          <w:numId w:val="93"/>
        </w:numPr>
        <w:spacing w:after="200" w:line="276" w:lineRule="auto"/>
        <w:jc w:val="both"/>
        <w:rPr>
          <w:rFonts w:ascii="Arial" w:hAnsi="Arial" w:cs="Arial"/>
          <w:lang w:val="en-US"/>
        </w:rPr>
      </w:pPr>
      <w:r w:rsidRPr="00CC0017">
        <w:rPr>
          <w:rFonts w:ascii="Arial" w:hAnsi="Arial" w:cs="Arial"/>
          <w:bCs/>
          <w:lang w:val="en-US"/>
        </w:rPr>
        <w:t xml:space="preserve">Has the person been diagnosed as suffering from Bipolar disorder? If so what medication are they on? Are they receiving psychiatric services? </w:t>
      </w:r>
    </w:p>
    <w:p w14:paraId="19FF5CBF" w14:textId="77777777" w:rsidR="00363E3B" w:rsidRPr="00CC0017" w:rsidRDefault="00363E3B" w:rsidP="00363E3B">
      <w:pPr>
        <w:jc w:val="both"/>
        <w:rPr>
          <w:rFonts w:ascii="Arial" w:hAnsi="Arial" w:cs="Arial"/>
          <w:b/>
          <w:i/>
          <w:lang w:val="en-US"/>
        </w:rPr>
      </w:pPr>
      <w:r w:rsidRPr="00CC0017">
        <w:rPr>
          <w:rFonts w:ascii="Arial" w:hAnsi="Arial" w:cs="Arial"/>
          <w:b/>
          <w:i/>
          <w:lang w:val="en-US"/>
        </w:rPr>
        <w:t>Less likely to be granted a priority banding</w:t>
      </w:r>
    </w:p>
    <w:p w14:paraId="7495D470" w14:textId="1FBACCD5" w:rsidR="00363E3B" w:rsidRPr="00CC0017" w:rsidRDefault="00363E3B" w:rsidP="00E74F77">
      <w:pPr>
        <w:numPr>
          <w:ilvl w:val="0"/>
          <w:numId w:val="94"/>
        </w:numPr>
        <w:spacing w:after="200" w:line="276" w:lineRule="auto"/>
        <w:jc w:val="both"/>
        <w:rPr>
          <w:rFonts w:ascii="Arial" w:hAnsi="Arial" w:cs="Arial"/>
          <w:lang w:val="en-US"/>
        </w:rPr>
      </w:pPr>
      <w:r w:rsidRPr="00CC0017">
        <w:rPr>
          <w:rFonts w:ascii="Arial" w:hAnsi="Arial" w:cs="Arial"/>
          <w:lang w:val="en-US"/>
        </w:rPr>
        <w:t xml:space="preserve">Mild to moderate depression treated through anti depressants or other non- medication therapy where the </w:t>
      </w:r>
      <w:r w:rsidR="00E748D1">
        <w:rPr>
          <w:rFonts w:ascii="Arial" w:hAnsi="Arial" w:cs="Arial"/>
          <w:lang w:val="en-US"/>
        </w:rPr>
        <w:t>homeseeker</w:t>
      </w:r>
      <w:r w:rsidRPr="00CC0017">
        <w:rPr>
          <w:rFonts w:ascii="Arial" w:hAnsi="Arial" w:cs="Arial"/>
          <w:lang w:val="en-US"/>
        </w:rPr>
        <w:t xml:space="preserve"> is responding to treatment and is able to undertake day to day tasks</w:t>
      </w:r>
    </w:p>
    <w:p w14:paraId="3303D0B6" w14:textId="77777777" w:rsidR="00363E3B" w:rsidRPr="00CC0017" w:rsidRDefault="00363E3B" w:rsidP="00E74F77">
      <w:pPr>
        <w:numPr>
          <w:ilvl w:val="0"/>
          <w:numId w:val="94"/>
        </w:numPr>
        <w:spacing w:after="200" w:line="276" w:lineRule="auto"/>
        <w:jc w:val="both"/>
        <w:rPr>
          <w:rFonts w:ascii="Arial" w:hAnsi="Arial" w:cs="Arial"/>
          <w:lang w:val="en-US"/>
        </w:rPr>
      </w:pPr>
      <w:r w:rsidRPr="00CC0017">
        <w:rPr>
          <w:rFonts w:ascii="Arial" w:hAnsi="Arial" w:cs="Arial"/>
          <w:lang w:val="en-US"/>
        </w:rPr>
        <w:t>Feeling of low mood and anxiety but no feelings of self harm or attempts at self harm</w:t>
      </w:r>
    </w:p>
    <w:p w14:paraId="346AB20E" w14:textId="77777777" w:rsidR="00363E3B" w:rsidRPr="00CC0017" w:rsidRDefault="00363E3B" w:rsidP="00E74F77">
      <w:pPr>
        <w:numPr>
          <w:ilvl w:val="0"/>
          <w:numId w:val="94"/>
        </w:numPr>
        <w:spacing w:after="200" w:line="276" w:lineRule="auto"/>
        <w:jc w:val="both"/>
        <w:rPr>
          <w:rFonts w:ascii="Arial" w:hAnsi="Arial" w:cs="Arial"/>
          <w:lang w:val="en-US"/>
        </w:rPr>
      </w:pPr>
      <w:r w:rsidRPr="00CC0017">
        <w:rPr>
          <w:rFonts w:ascii="Arial" w:hAnsi="Arial" w:cs="Arial"/>
          <w:lang w:val="en-US"/>
        </w:rPr>
        <w:t>Drug induced illnesses with no secondary complications</w:t>
      </w:r>
    </w:p>
    <w:p w14:paraId="7C3D980D" w14:textId="77777777" w:rsidR="00363E3B" w:rsidRPr="00CC0017" w:rsidRDefault="00363E3B" w:rsidP="00363E3B">
      <w:pPr>
        <w:jc w:val="both"/>
        <w:rPr>
          <w:rFonts w:ascii="Arial" w:hAnsi="Arial" w:cs="Arial"/>
          <w:b/>
          <w:i/>
          <w:lang w:val="en-US"/>
        </w:rPr>
      </w:pPr>
      <w:r w:rsidRPr="00CC0017">
        <w:rPr>
          <w:rFonts w:ascii="Arial" w:hAnsi="Arial" w:cs="Arial"/>
          <w:b/>
          <w:i/>
          <w:lang w:val="en-US"/>
        </w:rPr>
        <w:t>More likely to be granted a priority banding</w:t>
      </w:r>
    </w:p>
    <w:p w14:paraId="61FF2A2D" w14:textId="234AB0A2" w:rsidR="00363E3B" w:rsidRPr="00CC0017" w:rsidRDefault="00363E3B" w:rsidP="00E74F77">
      <w:pPr>
        <w:numPr>
          <w:ilvl w:val="0"/>
          <w:numId w:val="95"/>
        </w:numPr>
        <w:spacing w:after="200" w:line="276" w:lineRule="auto"/>
        <w:jc w:val="both"/>
        <w:rPr>
          <w:rFonts w:ascii="Arial" w:hAnsi="Arial" w:cs="Arial"/>
          <w:lang w:val="en-US"/>
        </w:rPr>
      </w:pPr>
      <w:r w:rsidRPr="00CC0017">
        <w:rPr>
          <w:rFonts w:ascii="Arial" w:hAnsi="Arial" w:cs="Arial"/>
          <w:lang w:val="en-US"/>
        </w:rPr>
        <w:t xml:space="preserve">Severe depression being treated by a mental health service where professional opinion to the severity and impact is that their current housing circumstances are or will have a significant effect on the </w:t>
      </w:r>
      <w:r w:rsidR="00E748D1">
        <w:rPr>
          <w:rFonts w:ascii="Arial" w:hAnsi="Arial" w:cs="Arial"/>
          <w:lang w:val="en-US"/>
        </w:rPr>
        <w:t>homeseeker</w:t>
      </w:r>
      <w:r w:rsidRPr="00CC0017">
        <w:rPr>
          <w:rFonts w:ascii="Arial" w:hAnsi="Arial" w:cs="Arial"/>
          <w:lang w:val="en-US"/>
        </w:rPr>
        <w:t xml:space="preserve">. </w:t>
      </w:r>
    </w:p>
    <w:p w14:paraId="1501D924" w14:textId="77777777" w:rsidR="00363E3B" w:rsidRPr="00CC0017" w:rsidRDefault="00363E3B" w:rsidP="00E74F77">
      <w:pPr>
        <w:numPr>
          <w:ilvl w:val="0"/>
          <w:numId w:val="95"/>
        </w:numPr>
        <w:spacing w:after="200" w:line="276" w:lineRule="auto"/>
        <w:jc w:val="both"/>
        <w:rPr>
          <w:rFonts w:ascii="Arial" w:hAnsi="Arial" w:cs="Arial"/>
          <w:lang w:val="en-US"/>
        </w:rPr>
      </w:pPr>
      <w:r w:rsidRPr="00CC0017">
        <w:rPr>
          <w:rFonts w:ascii="Arial" w:hAnsi="Arial" w:cs="Arial"/>
          <w:lang w:val="en-US"/>
        </w:rPr>
        <w:t>Recent Psychiatric hospital admission</w:t>
      </w:r>
    </w:p>
    <w:p w14:paraId="02F3F6ED" w14:textId="77777777" w:rsidR="00363E3B" w:rsidRPr="00CC0017" w:rsidRDefault="00363E3B" w:rsidP="00E74F77">
      <w:pPr>
        <w:numPr>
          <w:ilvl w:val="0"/>
          <w:numId w:val="95"/>
        </w:numPr>
        <w:spacing w:after="200" w:line="276" w:lineRule="auto"/>
        <w:jc w:val="both"/>
        <w:rPr>
          <w:rFonts w:ascii="Arial" w:hAnsi="Arial" w:cs="Arial"/>
          <w:lang w:val="en-US"/>
        </w:rPr>
      </w:pPr>
      <w:r w:rsidRPr="00CC0017">
        <w:rPr>
          <w:rFonts w:ascii="Arial" w:hAnsi="Arial" w:cs="Arial"/>
          <w:lang w:val="en-US"/>
        </w:rPr>
        <w:t>Verified history of self harm from GP or other health professional</w:t>
      </w:r>
    </w:p>
    <w:p w14:paraId="64548217" w14:textId="77777777" w:rsidR="00363E3B" w:rsidRPr="00CC0017" w:rsidRDefault="00363E3B" w:rsidP="00E74F77">
      <w:pPr>
        <w:numPr>
          <w:ilvl w:val="0"/>
          <w:numId w:val="95"/>
        </w:numPr>
        <w:spacing w:after="200" w:line="276" w:lineRule="auto"/>
        <w:jc w:val="both"/>
        <w:rPr>
          <w:rFonts w:ascii="Arial" w:hAnsi="Arial" w:cs="Arial"/>
          <w:lang w:val="en-US"/>
        </w:rPr>
      </w:pPr>
      <w:r w:rsidRPr="00CC0017">
        <w:rPr>
          <w:rFonts w:ascii="Arial" w:hAnsi="Arial" w:cs="Arial"/>
          <w:lang w:val="en-US"/>
        </w:rPr>
        <w:t>On anti psychotic medication</w:t>
      </w:r>
    </w:p>
    <w:p w14:paraId="190F9BB4" w14:textId="77777777" w:rsidR="00363E3B" w:rsidRPr="00CC0017" w:rsidRDefault="00363E3B" w:rsidP="00E74F77">
      <w:pPr>
        <w:numPr>
          <w:ilvl w:val="0"/>
          <w:numId w:val="95"/>
        </w:numPr>
        <w:spacing w:after="200" w:line="276" w:lineRule="auto"/>
        <w:jc w:val="both"/>
        <w:rPr>
          <w:rFonts w:ascii="Arial" w:hAnsi="Arial" w:cs="Arial"/>
          <w:lang w:val="en-US"/>
        </w:rPr>
      </w:pPr>
      <w:r w:rsidRPr="00CC0017">
        <w:rPr>
          <w:rFonts w:ascii="Arial" w:hAnsi="Arial" w:cs="Arial"/>
          <w:lang w:val="en-US"/>
        </w:rPr>
        <w:t>Evidence of current psychosis</w:t>
      </w:r>
    </w:p>
    <w:p w14:paraId="06D50FBA" w14:textId="77777777" w:rsidR="00363E3B" w:rsidRPr="00CC0017" w:rsidRDefault="00363E3B" w:rsidP="00E74F77">
      <w:pPr>
        <w:numPr>
          <w:ilvl w:val="0"/>
          <w:numId w:val="95"/>
        </w:numPr>
        <w:spacing w:after="200" w:line="276" w:lineRule="auto"/>
        <w:jc w:val="both"/>
        <w:rPr>
          <w:rFonts w:ascii="Arial" w:hAnsi="Arial" w:cs="Arial"/>
          <w:lang w:val="en-US"/>
        </w:rPr>
      </w:pPr>
      <w:r w:rsidRPr="00CC0017">
        <w:rPr>
          <w:rFonts w:ascii="Arial" w:hAnsi="Arial" w:cs="Arial"/>
          <w:lang w:val="en-US"/>
        </w:rPr>
        <w:t>On injected depot therapy</w:t>
      </w:r>
    </w:p>
    <w:p w14:paraId="36C9030D" w14:textId="77777777" w:rsidR="00363E3B" w:rsidRPr="00CC0017" w:rsidRDefault="00363E3B" w:rsidP="00E74F77">
      <w:pPr>
        <w:numPr>
          <w:ilvl w:val="0"/>
          <w:numId w:val="95"/>
        </w:numPr>
        <w:spacing w:after="200" w:line="276" w:lineRule="auto"/>
        <w:jc w:val="both"/>
        <w:rPr>
          <w:rFonts w:ascii="Arial" w:hAnsi="Arial" w:cs="Arial"/>
          <w:lang w:val="en-US"/>
        </w:rPr>
      </w:pPr>
      <w:r w:rsidRPr="00CC0017">
        <w:rPr>
          <w:rFonts w:ascii="Arial" w:hAnsi="Arial" w:cs="Arial"/>
          <w:lang w:val="en-US"/>
        </w:rPr>
        <w:t>Diagnosed condition of bipolar</w:t>
      </w:r>
    </w:p>
    <w:p w14:paraId="5886D134" w14:textId="77777777" w:rsidR="00363E3B" w:rsidRPr="00CC0017" w:rsidRDefault="00363E3B" w:rsidP="00363E3B">
      <w:pPr>
        <w:jc w:val="both"/>
        <w:rPr>
          <w:rFonts w:ascii="Arial" w:hAnsi="Arial" w:cs="Arial"/>
          <w:b/>
          <w:lang w:val="en-US"/>
        </w:rPr>
      </w:pPr>
      <w:r w:rsidRPr="00CC0017">
        <w:rPr>
          <w:rFonts w:ascii="Arial" w:hAnsi="Arial" w:cs="Arial"/>
          <w:b/>
          <w:lang w:val="en-US"/>
        </w:rPr>
        <w:t>Diabetes</w:t>
      </w:r>
    </w:p>
    <w:p w14:paraId="47149CAB" w14:textId="77777777" w:rsidR="00363E3B" w:rsidRPr="00CC0017" w:rsidRDefault="00363E3B" w:rsidP="00363E3B">
      <w:pPr>
        <w:jc w:val="both"/>
        <w:rPr>
          <w:rFonts w:ascii="Arial" w:hAnsi="Arial" w:cs="Arial"/>
          <w:b/>
          <w:bCs/>
          <w:lang w:val="en-US"/>
        </w:rPr>
      </w:pPr>
      <w:r w:rsidRPr="00CC0017">
        <w:rPr>
          <w:rFonts w:ascii="Arial" w:hAnsi="Arial" w:cs="Arial"/>
          <w:b/>
          <w:bCs/>
          <w:lang w:val="en-US"/>
        </w:rPr>
        <w:t xml:space="preserve">Type 1 Diabetes </w:t>
      </w:r>
      <w:r w:rsidRPr="00CC0017">
        <w:rPr>
          <w:rFonts w:ascii="Arial" w:hAnsi="Arial" w:cs="Arial"/>
          <w:bCs/>
          <w:lang w:val="en-US"/>
        </w:rPr>
        <w:t>– commonly known as insulin-dependent diabetes.</w:t>
      </w:r>
      <w:r w:rsidRPr="00CC0017">
        <w:rPr>
          <w:rFonts w:ascii="Arial" w:hAnsi="Arial" w:cs="Arial"/>
          <w:b/>
          <w:bCs/>
          <w:lang w:val="en-US"/>
        </w:rPr>
        <w:t xml:space="preserve"> </w:t>
      </w:r>
    </w:p>
    <w:p w14:paraId="7CCB31B8" w14:textId="77777777" w:rsidR="00363E3B" w:rsidRPr="00CC0017" w:rsidRDefault="00363E3B" w:rsidP="00E74F77">
      <w:pPr>
        <w:numPr>
          <w:ilvl w:val="0"/>
          <w:numId w:val="68"/>
        </w:numPr>
        <w:spacing w:after="200" w:line="276" w:lineRule="auto"/>
        <w:jc w:val="both"/>
        <w:rPr>
          <w:rFonts w:ascii="Arial" w:hAnsi="Arial" w:cs="Arial"/>
          <w:bCs/>
          <w:lang w:val="en-US"/>
        </w:rPr>
      </w:pPr>
      <w:r w:rsidRPr="00CC0017">
        <w:rPr>
          <w:rFonts w:ascii="Arial" w:hAnsi="Arial" w:cs="Arial"/>
          <w:bCs/>
          <w:lang w:val="en-US"/>
        </w:rPr>
        <w:lastRenderedPageBreak/>
        <w:t>The body's immune system attacks and destroys the cells that produce insulin. As no insulin is produced, glucose levels increase, which can seriously damage the body's organs. It affects about 10% of all adults with diabetes.</w:t>
      </w:r>
    </w:p>
    <w:p w14:paraId="1A3F6BBD" w14:textId="77777777" w:rsidR="00363E3B" w:rsidRPr="00CC0017" w:rsidRDefault="00363E3B" w:rsidP="00E74F77">
      <w:pPr>
        <w:numPr>
          <w:ilvl w:val="0"/>
          <w:numId w:val="68"/>
        </w:numPr>
        <w:spacing w:after="200" w:line="276" w:lineRule="auto"/>
        <w:jc w:val="both"/>
        <w:rPr>
          <w:rFonts w:ascii="Arial" w:hAnsi="Arial" w:cs="Arial"/>
          <w:bCs/>
          <w:lang w:val="en-US"/>
        </w:rPr>
      </w:pPr>
      <w:r w:rsidRPr="00CC0017">
        <w:rPr>
          <w:rFonts w:ascii="Arial" w:hAnsi="Arial" w:cs="Arial"/>
          <w:bCs/>
          <w:lang w:val="en-US"/>
        </w:rPr>
        <w:t>A person will need insulin injections for the rest of their life.</w:t>
      </w:r>
    </w:p>
    <w:p w14:paraId="0E14E9EF" w14:textId="77777777" w:rsidR="00363E3B" w:rsidRPr="00CC0017" w:rsidRDefault="00363E3B" w:rsidP="00363E3B">
      <w:pPr>
        <w:jc w:val="both"/>
        <w:rPr>
          <w:rFonts w:ascii="Arial" w:hAnsi="Arial" w:cs="Arial"/>
          <w:bCs/>
          <w:lang w:val="en-US"/>
        </w:rPr>
      </w:pPr>
      <w:r w:rsidRPr="00CC0017">
        <w:rPr>
          <w:rFonts w:ascii="Arial" w:hAnsi="Arial" w:cs="Arial"/>
          <w:bCs/>
          <w:lang w:val="en-US"/>
        </w:rPr>
        <w:t>Q - Consider if there are secondary complications. These could be:</w:t>
      </w:r>
    </w:p>
    <w:p w14:paraId="535F391C" w14:textId="77777777" w:rsidR="00363E3B" w:rsidRPr="00CC0017" w:rsidRDefault="00363E3B" w:rsidP="00E74F77">
      <w:pPr>
        <w:numPr>
          <w:ilvl w:val="0"/>
          <w:numId w:val="69"/>
        </w:numPr>
        <w:spacing w:after="200" w:line="276" w:lineRule="auto"/>
        <w:jc w:val="both"/>
        <w:rPr>
          <w:rFonts w:ascii="Arial" w:hAnsi="Arial" w:cs="Arial"/>
          <w:bCs/>
          <w:lang w:val="en-US"/>
        </w:rPr>
      </w:pPr>
      <w:r w:rsidRPr="00CC0017">
        <w:rPr>
          <w:rFonts w:ascii="Arial" w:hAnsi="Arial" w:cs="Arial"/>
          <w:bCs/>
          <w:lang w:val="en-US"/>
        </w:rPr>
        <w:t xml:space="preserve">Heart disease and stroke </w:t>
      </w:r>
    </w:p>
    <w:p w14:paraId="071EC55C" w14:textId="77777777" w:rsidR="00363E3B" w:rsidRPr="00CC0017" w:rsidRDefault="00363E3B" w:rsidP="00E74F77">
      <w:pPr>
        <w:numPr>
          <w:ilvl w:val="0"/>
          <w:numId w:val="69"/>
        </w:numPr>
        <w:spacing w:after="200" w:line="276" w:lineRule="auto"/>
        <w:jc w:val="both"/>
        <w:rPr>
          <w:rFonts w:ascii="Arial" w:hAnsi="Arial" w:cs="Arial"/>
          <w:bCs/>
          <w:lang w:val="en-US"/>
        </w:rPr>
      </w:pPr>
      <w:r w:rsidRPr="00CC0017">
        <w:rPr>
          <w:rFonts w:ascii="Arial" w:hAnsi="Arial" w:cs="Arial"/>
          <w:bCs/>
          <w:lang w:val="en-US"/>
        </w:rPr>
        <w:t>Atherosclerosis that is the furring and narrowing of blood vessels.</w:t>
      </w:r>
    </w:p>
    <w:p w14:paraId="42861A43" w14:textId="77777777" w:rsidR="00363E3B" w:rsidRPr="00CC0017" w:rsidRDefault="00363E3B" w:rsidP="00E74F77">
      <w:pPr>
        <w:numPr>
          <w:ilvl w:val="0"/>
          <w:numId w:val="69"/>
        </w:numPr>
        <w:spacing w:after="200" w:line="276" w:lineRule="auto"/>
        <w:jc w:val="both"/>
        <w:rPr>
          <w:rFonts w:ascii="Arial" w:hAnsi="Arial" w:cs="Arial"/>
          <w:bCs/>
          <w:lang w:val="en-US"/>
        </w:rPr>
      </w:pPr>
      <w:r w:rsidRPr="00CC0017">
        <w:rPr>
          <w:rFonts w:ascii="Arial" w:hAnsi="Arial" w:cs="Arial"/>
          <w:bCs/>
          <w:lang w:val="en-US"/>
        </w:rPr>
        <w:t xml:space="preserve">Angina </w:t>
      </w:r>
    </w:p>
    <w:p w14:paraId="2DAA4CE4" w14:textId="77777777" w:rsidR="00363E3B" w:rsidRPr="00CC0017" w:rsidRDefault="00363E3B" w:rsidP="00E74F77">
      <w:pPr>
        <w:numPr>
          <w:ilvl w:val="0"/>
          <w:numId w:val="69"/>
        </w:numPr>
        <w:spacing w:after="200" w:line="276" w:lineRule="auto"/>
        <w:jc w:val="both"/>
        <w:rPr>
          <w:rFonts w:ascii="Arial" w:hAnsi="Arial" w:cs="Arial"/>
          <w:bCs/>
          <w:lang w:val="en-US"/>
        </w:rPr>
      </w:pPr>
      <w:r w:rsidRPr="00CC0017">
        <w:rPr>
          <w:rFonts w:ascii="Arial" w:hAnsi="Arial" w:cs="Arial"/>
          <w:bCs/>
          <w:lang w:val="en-US"/>
        </w:rPr>
        <w:t>Nerve damage</w:t>
      </w:r>
    </w:p>
    <w:p w14:paraId="7954846A" w14:textId="77777777" w:rsidR="00363E3B" w:rsidRPr="00CC0017" w:rsidRDefault="00363E3B" w:rsidP="00E74F77">
      <w:pPr>
        <w:numPr>
          <w:ilvl w:val="0"/>
          <w:numId w:val="69"/>
        </w:numPr>
        <w:spacing w:after="200" w:line="276" w:lineRule="auto"/>
        <w:jc w:val="both"/>
        <w:rPr>
          <w:rFonts w:ascii="Arial" w:hAnsi="Arial" w:cs="Arial"/>
          <w:bCs/>
          <w:lang w:val="en-US"/>
        </w:rPr>
      </w:pPr>
      <w:r w:rsidRPr="00CC0017">
        <w:rPr>
          <w:rFonts w:ascii="Arial" w:hAnsi="Arial" w:cs="Arial"/>
          <w:bCs/>
          <w:lang w:val="en-US"/>
        </w:rPr>
        <w:t xml:space="preserve">Retinopathy where the retina at the back of the eye is damaged. </w:t>
      </w:r>
    </w:p>
    <w:p w14:paraId="3A68E28D" w14:textId="77777777" w:rsidR="00363E3B" w:rsidRPr="00CC0017" w:rsidRDefault="00363E3B" w:rsidP="00E74F77">
      <w:pPr>
        <w:numPr>
          <w:ilvl w:val="0"/>
          <w:numId w:val="69"/>
        </w:numPr>
        <w:spacing w:after="200" w:line="276" w:lineRule="auto"/>
        <w:jc w:val="both"/>
        <w:rPr>
          <w:rFonts w:ascii="Arial" w:hAnsi="Arial" w:cs="Arial"/>
          <w:bCs/>
          <w:lang w:val="en-US"/>
        </w:rPr>
      </w:pPr>
      <w:r w:rsidRPr="00CC0017">
        <w:rPr>
          <w:rFonts w:ascii="Arial" w:hAnsi="Arial" w:cs="Arial"/>
          <w:bCs/>
          <w:lang w:val="en-US"/>
        </w:rPr>
        <w:t>Kidney disease and in rare cases kidney failure</w:t>
      </w:r>
    </w:p>
    <w:p w14:paraId="64C8016E" w14:textId="77777777" w:rsidR="00363E3B" w:rsidRPr="00CC0017" w:rsidRDefault="00363E3B" w:rsidP="00E74F77">
      <w:pPr>
        <w:numPr>
          <w:ilvl w:val="0"/>
          <w:numId w:val="69"/>
        </w:numPr>
        <w:spacing w:after="200" w:line="276" w:lineRule="auto"/>
        <w:jc w:val="both"/>
        <w:rPr>
          <w:rFonts w:ascii="Arial" w:hAnsi="Arial" w:cs="Arial"/>
          <w:bCs/>
          <w:lang w:val="en-US"/>
        </w:rPr>
      </w:pPr>
      <w:r w:rsidRPr="00CC0017">
        <w:rPr>
          <w:rFonts w:ascii="Arial" w:hAnsi="Arial" w:cs="Arial"/>
          <w:bCs/>
          <w:lang w:val="en-US"/>
        </w:rPr>
        <w:t>Foot problems - Damage to the nerves of the foot can lead to a foot ulcer and can cause serious infection.</w:t>
      </w:r>
    </w:p>
    <w:p w14:paraId="67EBBA5E" w14:textId="77777777" w:rsidR="00363E3B" w:rsidRPr="00CC0017" w:rsidRDefault="00363E3B" w:rsidP="00E74F77">
      <w:pPr>
        <w:numPr>
          <w:ilvl w:val="0"/>
          <w:numId w:val="69"/>
        </w:numPr>
        <w:spacing w:after="200" w:line="276" w:lineRule="auto"/>
        <w:jc w:val="both"/>
        <w:rPr>
          <w:rFonts w:ascii="Arial" w:hAnsi="Arial" w:cs="Arial"/>
          <w:bCs/>
          <w:lang w:val="en-US"/>
        </w:rPr>
      </w:pPr>
      <w:r w:rsidRPr="00CC0017">
        <w:rPr>
          <w:rFonts w:ascii="Arial" w:hAnsi="Arial" w:cs="Arial"/>
          <w:bCs/>
          <w:lang w:val="en-US"/>
        </w:rPr>
        <w:t>Circulation problems – which, in the most serious of cases, can lead to gangrene</w:t>
      </w:r>
    </w:p>
    <w:p w14:paraId="59598715" w14:textId="77777777" w:rsidR="00363E3B" w:rsidRPr="00CC0017" w:rsidRDefault="00363E3B" w:rsidP="00363E3B">
      <w:pPr>
        <w:jc w:val="both"/>
        <w:rPr>
          <w:rFonts w:ascii="Arial" w:hAnsi="Arial" w:cs="Arial"/>
          <w:b/>
          <w:bCs/>
          <w:lang w:val="en-US"/>
        </w:rPr>
      </w:pPr>
      <w:r w:rsidRPr="00CC0017">
        <w:rPr>
          <w:rFonts w:ascii="Arial" w:hAnsi="Arial" w:cs="Arial"/>
          <w:b/>
          <w:bCs/>
          <w:lang w:val="en-US"/>
        </w:rPr>
        <w:t>Type 2 Diabetes</w:t>
      </w:r>
    </w:p>
    <w:p w14:paraId="5AA00FC9" w14:textId="77777777" w:rsidR="00363E3B" w:rsidRPr="00CC0017" w:rsidRDefault="00363E3B" w:rsidP="00363E3B">
      <w:pPr>
        <w:jc w:val="both"/>
        <w:rPr>
          <w:rFonts w:ascii="Arial" w:hAnsi="Arial" w:cs="Arial"/>
          <w:bCs/>
          <w:lang w:val="en-US"/>
        </w:rPr>
      </w:pPr>
      <w:r w:rsidRPr="00CC0017">
        <w:rPr>
          <w:rFonts w:ascii="Arial" w:hAnsi="Arial" w:cs="Arial"/>
          <w:bCs/>
          <w:lang w:val="en-US"/>
        </w:rPr>
        <w:t>Q – Have they been referred to a diabetes care team for specialist treatment, or are they receiving treatment from their GP surgery </w:t>
      </w:r>
    </w:p>
    <w:p w14:paraId="498A8615" w14:textId="77777777" w:rsidR="00363E3B" w:rsidRPr="00CC0017" w:rsidRDefault="00363E3B" w:rsidP="00363E3B">
      <w:pPr>
        <w:jc w:val="both"/>
        <w:rPr>
          <w:rFonts w:ascii="Arial" w:hAnsi="Arial" w:cs="Arial"/>
          <w:bCs/>
          <w:lang w:val="en-US"/>
        </w:rPr>
      </w:pPr>
      <w:r w:rsidRPr="00CC0017">
        <w:rPr>
          <w:rFonts w:ascii="Arial" w:hAnsi="Arial" w:cs="Arial"/>
          <w:bCs/>
          <w:lang w:val="en-US"/>
        </w:rPr>
        <w:t xml:space="preserve">Q – What treatment has been prescribed? </w:t>
      </w:r>
    </w:p>
    <w:p w14:paraId="6246BB54" w14:textId="77777777" w:rsidR="00363E3B" w:rsidRPr="00CC0017" w:rsidRDefault="00363E3B" w:rsidP="00363E3B">
      <w:pPr>
        <w:jc w:val="both"/>
        <w:rPr>
          <w:rFonts w:ascii="Arial" w:hAnsi="Arial" w:cs="Arial"/>
          <w:bCs/>
          <w:lang w:val="en-US"/>
        </w:rPr>
      </w:pPr>
      <w:r w:rsidRPr="00CC0017">
        <w:rPr>
          <w:rFonts w:ascii="Arial" w:hAnsi="Arial" w:cs="Arial"/>
          <w:bCs/>
          <w:lang w:val="en-US"/>
        </w:rPr>
        <w:t>Making changes to lifestyle such as eating a healthy diet and taking regular exercise, stopping smoking, reducing alcohol intake, losing weight</w:t>
      </w:r>
    </w:p>
    <w:p w14:paraId="4E8D6E57" w14:textId="77777777" w:rsidR="00363E3B" w:rsidRPr="00CC0017" w:rsidRDefault="00363E3B" w:rsidP="00363E3B">
      <w:pPr>
        <w:jc w:val="both"/>
        <w:rPr>
          <w:rFonts w:ascii="Arial" w:hAnsi="Arial" w:cs="Arial"/>
          <w:bCs/>
          <w:lang w:val="en-US"/>
        </w:rPr>
      </w:pPr>
      <w:r w:rsidRPr="00CC0017">
        <w:rPr>
          <w:rFonts w:ascii="Arial" w:hAnsi="Arial" w:cs="Arial"/>
          <w:bCs/>
          <w:lang w:val="en-US"/>
        </w:rPr>
        <w:t xml:space="preserve">Q - Have they been prescribed medication to keep their blood glucose at normal levels? This will normally be a tablet.  </w:t>
      </w:r>
    </w:p>
    <w:p w14:paraId="22CEDDDE" w14:textId="2199A343" w:rsidR="00363E3B" w:rsidRPr="00CC0017" w:rsidRDefault="00363E3B" w:rsidP="00363E3B">
      <w:pPr>
        <w:jc w:val="both"/>
        <w:rPr>
          <w:rFonts w:ascii="Arial" w:hAnsi="Arial" w:cs="Arial"/>
          <w:bCs/>
          <w:lang w:val="en-US"/>
        </w:rPr>
      </w:pPr>
      <w:r w:rsidRPr="00CC0017">
        <w:rPr>
          <w:rFonts w:ascii="Arial" w:hAnsi="Arial" w:cs="Arial"/>
          <w:bCs/>
          <w:lang w:val="en-US"/>
        </w:rPr>
        <w:t xml:space="preserve">Q – Is the </w:t>
      </w:r>
      <w:r w:rsidR="00E748D1">
        <w:rPr>
          <w:rFonts w:ascii="Arial" w:hAnsi="Arial" w:cs="Arial"/>
          <w:bCs/>
          <w:lang w:val="en-US"/>
        </w:rPr>
        <w:t>homeseeker</w:t>
      </w:r>
      <w:r w:rsidRPr="00CC0017">
        <w:rPr>
          <w:rFonts w:ascii="Arial" w:hAnsi="Arial" w:cs="Arial"/>
          <w:bCs/>
          <w:lang w:val="en-US"/>
        </w:rPr>
        <w:t xml:space="preserve"> cooperating with treatment to keep their blood glucose levels as normal as possible, which will control symptoms and minimise the risk of health problems developing later on.</w:t>
      </w:r>
    </w:p>
    <w:p w14:paraId="75225474" w14:textId="77777777" w:rsidR="009219B1" w:rsidRPr="00CC0017" w:rsidRDefault="009219B1" w:rsidP="00363E3B">
      <w:pPr>
        <w:jc w:val="both"/>
        <w:rPr>
          <w:rFonts w:ascii="Arial" w:hAnsi="Arial" w:cs="Arial"/>
          <w:bCs/>
          <w:lang w:val="en-US"/>
        </w:rPr>
      </w:pPr>
    </w:p>
    <w:p w14:paraId="410ED8EE" w14:textId="77777777" w:rsidR="00363E3B" w:rsidRPr="00CC0017" w:rsidRDefault="00363E3B" w:rsidP="00363E3B">
      <w:pPr>
        <w:jc w:val="both"/>
        <w:rPr>
          <w:rFonts w:ascii="Arial" w:hAnsi="Arial" w:cs="Arial"/>
          <w:b/>
          <w:lang w:val="en-US"/>
        </w:rPr>
      </w:pPr>
      <w:r w:rsidRPr="00CC0017">
        <w:rPr>
          <w:rFonts w:ascii="Arial" w:hAnsi="Arial" w:cs="Arial"/>
          <w:b/>
          <w:i/>
          <w:lang w:val="en-US"/>
        </w:rPr>
        <w:t>Less likely to be granted a priority banding</w:t>
      </w:r>
    </w:p>
    <w:p w14:paraId="71A506CA" w14:textId="77777777" w:rsidR="00363E3B" w:rsidRPr="00CC0017" w:rsidRDefault="00363E3B" w:rsidP="00E74F77">
      <w:pPr>
        <w:numPr>
          <w:ilvl w:val="0"/>
          <w:numId w:val="70"/>
        </w:numPr>
        <w:spacing w:after="200" w:line="276" w:lineRule="auto"/>
        <w:jc w:val="both"/>
        <w:rPr>
          <w:rFonts w:ascii="Arial" w:hAnsi="Arial" w:cs="Arial"/>
          <w:lang w:val="en-US"/>
        </w:rPr>
      </w:pPr>
      <w:r w:rsidRPr="00CC0017">
        <w:rPr>
          <w:rFonts w:ascii="Arial" w:hAnsi="Arial" w:cs="Arial"/>
          <w:lang w:val="en-US"/>
        </w:rPr>
        <w:t>On oral medication only</w:t>
      </w:r>
    </w:p>
    <w:p w14:paraId="63025589" w14:textId="77777777" w:rsidR="00363E3B" w:rsidRPr="00CC0017" w:rsidRDefault="00363E3B" w:rsidP="00E74F77">
      <w:pPr>
        <w:numPr>
          <w:ilvl w:val="0"/>
          <w:numId w:val="70"/>
        </w:numPr>
        <w:spacing w:after="200" w:line="276" w:lineRule="auto"/>
        <w:jc w:val="both"/>
        <w:rPr>
          <w:rFonts w:ascii="Arial" w:hAnsi="Arial" w:cs="Arial"/>
          <w:lang w:val="en-US"/>
        </w:rPr>
      </w:pPr>
      <w:r w:rsidRPr="00CC0017">
        <w:rPr>
          <w:rFonts w:ascii="Arial" w:hAnsi="Arial" w:cs="Arial"/>
          <w:lang w:val="en-US"/>
        </w:rPr>
        <w:t>Not on medication and advised to change lifestyle by doctor or health professional</w:t>
      </w:r>
    </w:p>
    <w:p w14:paraId="6B98672C" w14:textId="77777777" w:rsidR="00363E3B" w:rsidRPr="00CC0017" w:rsidRDefault="00363E3B" w:rsidP="00E74F77">
      <w:pPr>
        <w:numPr>
          <w:ilvl w:val="0"/>
          <w:numId w:val="70"/>
        </w:numPr>
        <w:spacing w:after="200" w:line="276" w:lineRule="auto"/>
        <w:jc w:val="both"/>
        <w:rPr>
          <w:rFonts w:ascii="Arial" w:hAnsi="Arial" w:cs="Arial"/>
          <w:lang w:val="en-US"/>
        </w:rPr>
      </w:pPr>
      <w:r w:rsidRPr="00CC0017">
        <w:rPr>
          <w:rFonts w:ascii="Arial" w:hAnsi="Arial" w:cs="Arial"/>
          <w:lang w:val="en-US"/>
        </w:rPr>
        <w:t>Pre type 2 condition with raised glucose levels only</w:t>
      </w:r>
    </w:p>
    <w:p w14:paraId="50BAED3B" w14:textId="77777777" w:rsidR="00363E3B" w:rsidRPr="00CC0017" w:rsidRDefault="00363E3B" w:rsidP="00363E3B">
      <w:pPr>
        <w:jc w:val="both"/>
        <w:rPr>
          <w:rFonts w:ascii="Arial" w:hAnsi="Arial" w:cs="Arial"/>
          <w:b/>
          <w:i/>
          <w:lang w:val="en-US"/>
        </w:rPr>
      </w:pPr>
      <w:r w:rsidRPr="00CC0017">
        <w:rPr>
          <w:rFonts w:ascii="Arial" w:hAnsi="Arial" w:cs="Arial"/>
          <w:b/>
          <w:i/>
          <w:lang w:val="en-US"/>
        </w:rPr>
        <w:t>More likely to be granted priority banding</w:t>
      </w:r>
    </w:p>
    <w:p w14:paraId="2E2BE027" w14:textId="77777777" w:rsidR="00363E3B" w:rsidRPr="00CC0017" w:rsidRDefault="00363E3B" w:rsidP="00E74F77">
      <w:pPr>
        <w:numPr>
          <w:ilvl w:val="0"/>
          <w:numId w:val="71"/>
        </w:numPr>
        <w:spacing w:after="200" w:line="276" w:lineRule="auto"/>
        <w:jc w:val="both"/>
        <w:rPr>
          <w:rFonts w:ascii="Arial" w:hAnsi="Arial" w:cs="Arial"/>
          <w:lang w:val="en-US"/>
        </w:rPr>
      </w:pPr>
      <w:r w:rsidRPr="00CC0017">
        <w:rPr>
          <w:rFonts w:ascii="Arial" w:hAnsi="Arial" w:cs="Arial"/>
          <w:lang w:val="en-US"/>
        </w:rPr>
        <w:t xml:space="preserve">Insulin dependent type 1 condition with secondary complications or medical opinion that developing or strong risk of developing secondary complications </w:t>
      </w:r>
    </w:p>
    <w:p w14:paraId="64430B56" w14:textId="77777777" w:rsidR="00363E3B" w:rsidRPr="00CC0017" w:rsidRDefault="00363E3B" w:rsidP="00E74F77">
      <w:pPr>
        <w:numPr>
          <w:ilvl w:val="0"/>
          <w:numId w:val="71"/>
        </w:numPr>
        <w:spacing w:after="200" w:line="276" w:lineRule="auto"/>
        <w:jc w:val="both"/>
        <w:rPr>
          <w:rFonts w:ascii="Arial" w:hAnsi="Arial" w:cs="Arial"/>
          <w:lang w:val="en-US"/>
        </w:rPr>
      </w:pPr>
      <w:r w:rsidRPr="00CC0017">
        <w:rPr>
          <w:rFonts w:ascii="Arial" w:hAnsi="Arial" w:cs="Arial"/>
          <w:lang w:val="en-US"/>
        </w:rPr>
        <w:lastRenderedPageBreak/>
        <w:t xml:space="preserve">Originally diagnosed type 2 conditions rapidly changing to type 1 condition with complications. </w:t>
      </w:r>
    </w:p>
    <w:p w14:paraId="7B16D3E8" w14:textId="77777777" w:rsidR="00363E3B" w:rsidRPr="00CC0017" w:rsidRDefault="00363E3B" w:rsidP="00363E3B">
      <w:pPr>
        <w:jc w:val="both"/>
        <w:rPr>
          <w:rFonts w:ascii="Arial" w:hAnsi="Arial" w:cs="Arial"/>
          <w:b/>
          <w:lang w:val="en-US"/>
        </w:rPr>
      </w:pPr>
      <w:r w:rsidRPr="00CC0017">
        <w:rPr>
          <w:rFonts w:ascii="Arial" w:hAnsi="Arial" w:cs="Arial"/>
          <w:b/>
          <w:lang w:val="en-US"/>
        </w:rPr>
        <w:t>Epilepsy</w:t>
      </w:r>
    </w:p>
    <w:p w14:paraId="35CC5A2D" w14:textId="77777777" w:rsidR="00363E3B" w:rsidRPr="00CC0017" w:rsidRDefault="00363E3B" w:rsidP="00363E3B">
      <w:pPr>
        <w:jc w:val="both"/>
        <w:rPr>
          <w:rFonts w:ascii="Arial" w:hAnsi="Arial" w:cs="Arial"/>
          <w:b/>
          <w:lang w:val="en-US"/>
        </w:rPr>
      </w:pPr>
    </w:p>
    <w:p w14:paraId="7BAC4397" w14:textId="77777777" w:rsidR="00363E3B" w:rsidRPr="00CC0017" w:rsidRDefault="00363E3B" w:rsidP="00E74F77">
      <w:pPr>
        <w:numPr>
          <w:ilvl w:val="0"/>
          <w:numId w:val="73"/>
        </w:numPr>
        <w:spacing w:after="200" w:line="276" w:lineRule="auto"/>
        <w:jc w:val="both"/>
        <w:rPr>
          <w:rFonts w:ascii="Arial" w:hAnsi="Arial" w:cs="Arial"/>
          <w:lang w:val="en-US"/>
        </w:rPr>
      </w:pPr>
      <w:r w:rsidRPr="00CC0017">
        <w:rPr>
          <w:rFonts w:ascii="Arial" w:hAnsi="Arial" w:cs="Arial"/>
          <w:bCs/>
          <w:lang w:val="en-US"/>
        </w:rPr>
        <w:t>Epilepsy is a condition that affects the brain and can cause a one off or repeated seizures referred to as "fits".</w:t>
      </w:r>
    </w:p>
    <w:p w14:paraId="1AA9F07E" w14:textId="77777777" w:rsidR="00363E3B" w:rsidRPr="00CC0017" w:rsidRDefault="00363E3B" w:rsidP="00E74F77">
      <w:pPr>
        <w:numPr>
          <w:ilvl w:val="0"/>
          <w:numId w:val="73"/>
        </w:numPr>
        <w:spacing w:after="200" w:line="276" w:lineRule="auto"/>
        <w:jc w:val="both"/>
        <w:rPr>
          <w:rFonts w:ascii="Arial" w:hAnsi="Arial" w:cs="Arial"/>
          <w:lang w:val="en-US"/>
        </w:rPr>
      </w:pPr>
      <w:r w:rsidRPr="00CC0017">
        <w:rPr>
          <w:rFonts w:ascii="Arial" w:hAnsi="Arial" w:cs="Arial"/>
          <w:lang w:val="en-US"/>
        </w:rPr>
        <w:t>Epilepsy is estimated to affect more than 500,000 people in the UK; one in every 100 people has the condition.</w:t>
      </w:r>
    </w:p>
    <w:p w14:paraId="047BD656" w14:textId="77777777" w:rsidR="00363E3B" w:rsidRPr="00CC0017" w:rsidRDefault="00363E3B" w:rsidP="00E74F77">
      <w:pPr>
        <w:numPr>
          <w:ilvl w:val="0"/>
          <w:numId w:val="73"/>
        </w:numPr>
        <w:spacing w:after="200" w:line="276" w:lineRule="auto"/>
        <w:jc w:val="both"/>
        <w:rPr>
          <w:rFonts w:ascii="Arial" w:hAnsi="Arial" w:cs="Arial"/>
          <w:lang w:val="en-US"/>
        </w:rPr>
      </w:pPr>
      <w:r w:rsidRPr="00CC0017">
        <w:rPr>
          <w:rFonts w:ascii="Arial" w:hAnsi="Arial" w:cs="Arial"/>
          <w:lang w:val="en-US"/>
        </w:rPr>
        <w:t>The severity of seizures can differ from person to person. Some people simply experience an odd feeling with no loss of awareness, or may have a "trance-like" state for a few seconds or minutes, while others lose consciousness and have convulsions (uncontrollable shaking of the body).</w:t>
      </w:r>
    </w:p>
    <w:p w14:paraId="1DDA5C70" w14:textId="77777777" w:rsidR="00363E3B" w:rsidRPr="00CC0017" w:rsidRDefault="00363E3B" w:rsidP="00E74F77">
      <w:pPr>
        <w:numPr>
          <w:ilvl w:val="0"/>
          <w:numId w:val="73"/>
        </w:numPr>
        <w:spacing w:after="200" w:line="276" w:lineRule="auto"/>
        <w:jc w:val="both"/>
        <w:rPr>
          <w:rFonts w:ascii="Arial" w:hAnsi="Arial" w:cs="Arial"/>
          <w:lang w:val="en-US"/>
        </w:rPr>
      </w:pPr>
      <w:r w:rsidRPr="00CC0017">
        <w:rPr>
          <w:rFonts w:ascii="Arial" w:hAnsi="Arial" w:cs="Arial"/>
          <w:lang w:val="en-US"/>
        </w:rPr>
        <w:t>Some people may only have a single seizure at some point during their life. If they do not have a high risk of having further seizures, they may have been medically diagnosed as not being regarded as having epilepsy.</w:t>
      </w:r>
    </w:p>
    <w:p w14:paraId="5D18FB32" w14:textId="77777777" w:rsidR="00363E3B" w:rsidRPr="00CC0017" w:rsidRDefault="00363E3B" w:rsidP="00E74F77">
      <w:pPr>
        <w:numPr>
          <w:ilvl w:val="0"/>
          <w:numId w:val="73"/>
        </w:numPr>
        <w:spacing w:after="200" w:line="276" w:lineRule="auto"/>
        <w:jc w:val="both"/>
        <w:rPr>
          <w:rFonts w:ascii="Arial" w:hAnsi="Arial" w:cs="Arial"/>
          <w:lang w:val="en-US"/>
        </w:rPr>
      </w:pPr>
      <w:r w:rsidRPr="00CC0017">
        <w:rPr>
          <w:rFonts w:ascii="Arial" w:hAnsi="Arial" w:cs="Arial"/>
          <w:bCs/>
          <w:lang w:val="en-US"/>
        </w:rPr>
        <w:t>Treatment for epilepsy is used to control seizures, although not everyone with the condition will need to be treated.</w:t>
      </w:r>
    </w:p>
    <w:p w14:paraId="22698415" w14:textId="77777777" w:rsidR="00363E3B" w:rsidRPr="00CC0017" w:rsidRDefault="00363E3B" w:rsidP="00E74F77">
      <w:pPr>
        <w:numPr>
          <w:ilvl w:val="0"/>
          <w:numId w:val="73"/>
        </w:numPr>
        <w:spacing w:after="200" w:line="276" w:lineRule="auto"/>
        <w:jc w:val="both"/>
        <w:rPr>
          <w:rFonts w:ascii="Arial" w:hAnsi="Arial" w:cs="Arial"/>
          <w:lang w:val="en-US"/>
        </w:rPr>
      </w:pPr>
      <w:r w:rsidRPr="00CC0017">
        <w:rPr>
          <w:rFonts w:ascii="Arial" w:hAnsi="Arial" w:cs="Arial"/>
          <w:lang w:val="en-US"/>
        </w:rPr>
        <w:t>It may sometimes be possible to control epilepsy solely by avoiding things that trigger seizures, such as sleep deprivation and alcohol.</w:t>
      </w:r>
    </w:p>
    <w:p w14:paraId="44FCE814" w14:textId="77777777" w:rsidR="00363E3B" w:rsidRPr="00CC0017" w:rsidRDefault="00363E3B" w:rsidP="00E74F77">
      <w:pPr>
        <w:numPr>
          <w:ilvl w:val="0"/>
          <w:numId w:val="73"/>
        </w:numPr>
        <w:spacing w:after="200" w:line="276" w:lineRule="auto"/>
        <w:jc w:val="both"/>
        <w:rPr>
          <w:rFonts w:ascii="Arial" w:hAnsi="Arial" w:cs="Arial"/>
          <w:b/>
          <w:lang w:val="en-US"/>
        </w:rPr>
      </w:pPr>
      <w:r w:rsidRPr="00CC0017">
        <w:rPr>
          <w:rFonts w:ascii="Arial" w:hAnsi="Arial" w:cs="Arial"/>
          <w:lang w:val="en-US"/>
        </w:rPr>
        <w:t>While some people may need to be treated for the rest of their lives, this is not always the case. Sometimes people have epileptic seizures at one stage in their life, only for them to become less frequent or disappear, as they get older. This is more common if seizures first occur in childhood or early adulthood.</w:t>
      </w:r>
    </w:p>
    <w:p w14:paraId="356027ED" w14:textId="4237BC46" w:rsidR="00363E3B" w:rsidRPr="00CC0017" w:rsidRDefault="00363E3B" w:rsidP="00E74F77">
      <w:pPr>
        <w:numPr>
          <w:ilvl w:val="0"/>
          <w:numId w:val="72"/>
        </w:numPr>
        <w:spacing w:after="200" w:line="276" w:lineRule="auto"/>
        <w:jc w:val="both"/>
        <w:rPr>
          <w:rFonts w:ascii="Arial" w:hAnsi="Arial" w:cs="Arial"/>
          <w:lang w:val="en-US"/>
        </w:rPr>
      </w:pPr>
      <w:r w:rsidRPr="00CC0017">
        <w:rPr>
          <w:rFonts w:ascii="Arial" w:hAnsi="Arial" w:cs="Arial"/>
          <w:lang w:val="en-US"/>
        </w:rPr>
        <w:t xml:space="preserve">Has the </w:t>
      </w:r>
      <w:r w:rsidR="00E748D1">
        <w:rPr>
          <w:rFonts w:ascii="Arial" w:hAnsi="Arial" w:cs="Arial"/>
          <w:lang w:val="en-US"/>
        </w:rPr>
        <w:t>homeseeker</w:t>
      </w:r>
      <w:r w:rsidRPr="00CC0017">
        <w:rPr>
          <w:rFonts w:ascii="Arial" w:hAnsi="Arial" w:cs="Arial"/>
          <w:lang w:val="en-US"/>
        </w:rPr>
        <w:t xml:space="preserve"> been diagnosed with epilepsy?</w:t>
      </w:r>
    </w:p>
    <w:p w14:paraId="44E86EB6" w14:textId="77777777" w:rsidR="00363E3B" w:rsidRPr="00CC0017" w:rsidRDefault="00363E3B" w:rsidP="00E74F77">
      <w:pPr>
        <w:numPr>
          <w:ilvl w:val="0"/>
          <w:numId w:val="72"/>
        </w:numPr>
        <w:spacing w:after="200" w:line="276" w:lineRule="auto"/>
        <w:jc w:val="both"/>
        <w:rPr>
          <w:rFonts w:ascii="Arial" w:hAnsi="Arial" w:cs="Arial"/>
          <w:lang w:val="en-US"/>
        </w:rPr>
      </w:pPr>
      <w:r w:rsidRPr="00CC0017">
        <w:rPr>
          <w:rFonts w:ascii="Arial" w:hAnsi="Arial" w:cs="Arial"/>
          <w:lang w:val="en-US"/>
        </w:rPr>
        <w:t xml:space="preserve">When was the diagnosis – as a child or more recently? </w:t>
      </w:r>
    </w:p>
    <w:p w14:paraId="23EC1E20" w14:textId="77777777" w:rsidR="00363E3B" w:rsidRPr="00CC0017" w:rsidRDefault="00363E3B" w:rsidP="00E74F77">
      <w:pPr>
        <w:numPr>
          <w:ilvl w:val="0"/>
          <w:numId w:val="72"/>
        </w:numPr>
        <w:spacing w:after="200" w:line="276" w:lineRule="auto"/>
        <w:jc w:val="both"/>
        <w:rPr>
          <w:rFonts w:ascii="Arial" w:hAnsi="Arial" w:cs="Arial"/>
          <w:lang w:val="en-US"/>
        </w:rPr>
      </w:pPr>
      <w:r w:rsidRPr="00CC0017">
        <w:rPr>
          <w:rFonts w:ascii="Arial" w:hAnsi="Arial" w:cs="Arial"/>
          <w:lang w:val="en-US"/>
        </w:rPr>
        <w:t>When did they last have a seizure and what form did it take e.g. an odd feeling with no loss of awareness, or a "trance-like" state for a few seconds or minutes, or the loss of consciousness and convulsions.</w:t>
      </w:r>
    </w:p>
    <w:p w14:paraId="344C7B95" w14:textId="77777777" w:rsidR="00363E3B" w:rsidRPr="00CC0017" w:rsidRDefault="00363E3B" w:rsidP="00E74F77">
      <w:pPr>
        <w:numPr>
          <w:ilvl w:val="0"/>
          <w:numId w:val="72"/>
        </w:numPr>
        <w:spacing w:after="200" w:line="276" w:lineRule="auto"/>
        <w:jc w:val="both"/>
        <w:rPr>
          <w:rFonts w:ascii="Arial" w:hAnsi="Arial" w:cs="Arial"/>
          <w:lang w:val="en-US"/>
        </w:rPr>
      </w:pPr>
      <w:r w:rsidRPr="00CC0017">
        <w:rPr>
          <w:rFonts w:ascii="Arial" w:hAnsi="Arial" w:cs="Arial"/>
          <w:lang w:val="en-US"/>
        </w:rPr>
        <w:t>If recent was this reported to their GP?</w:t>
      </w:r>
    </w:p>
    <w:p w14:paraId="752DC151" w14:textId="510D3F9C" w:rsidR="00363E3B" w:rsidRPr="00CC0017" w:rsidRDefault="00363E3B" w:rsidP="00E74F77">
      <w:pPr>
        <w:numPr>
          <w:ilvl w:val="0"/>
          <w:numId w:val="72"/>
        </w:numPr>
        <w:spacing w:after="200" w:line="276" w:lineRule="auto"/>
        <w:jc w:val="both"/>
        <w:rPr>
          <w:rFonts w:ascii="Arial" w:hAnsi="Arial" w:cs="Arial"/>
          <w:lang w:val="en-US"/>
        </w:rPr>
      </w:pPr>
      <w:r w:rsidRPr="00CC0017">
        <w:rPr>
          <w:rFonts w:ascii="Arial" w:hAnsi="Arial" w:cs="Arial"/>
          <w:lang w:val="en-US"/>
        </w:rPr>
        <w:t xml:space="preserve">Is the </w:t>
      </w:r>
      <w:r w:rsidR="00E748D1">
        <w:rPr>
          <w:rFonts w:ascii="Arial" w:hAnsi="Arial" w:cs="Arial"/>
          <w:lang w:val="en-US"/>
        </w:rPr>
        <w:t>homeseeker</w:t>
      </w:r>
      <w:r w:rsidRPr="00CC0017">
        <w:rPr>
          <w:rFonts w:ascii="Arial" w:hAnsi="Arial" w:cs="Arial"/>
          <w:lang w:val="en-US"/>
        </w:rPr>
        <w:t xml:space="preserve"> under medication for their epileptic condition? </w:t>
      </w:r>
    </w:p>
    <w:p w14:paraId="775E377C" w14:textId="77777777" w:rsidR="00363E3B" w:rsidRPr="00CC0017" w:rsidRDefault="00363E3B" w:rsidP="00E74F77">
      <w:pPr>
        <w:numPr>
          <w:ilvl w:val="0"/>
          <w:numId w:val="72"/>
        </w:numPr>
        <w:spacing w:after="200" w:line="276" w:lineRule="auto"/>
        <w:jc w:val="both"/>
        <w:rPr>
          <w:rFonts w:ascii="Arial" w:hAnsi="Arial" w:cs="Arial"/>
          <w:lang w:val="en-US"/>
        </w:rPr>
      </w:pPr>
      <w:r w:rsidRPr="00CC0017">
        <w:rPr>
          <w:rFonts w:ascii="Arial" w:hAnsi="Arial" w:cs="Arial"/>
          <w:lang w:val="en-US"/>
        </w:rPr>
        <w:t>Are they on Anti-epileptic drugs (AEDs) to control their seizures?</w:t>
      </w:r>
    </w:p>
    <w:p w14:paraId="74838203" w14:textId="77777777" w:rsidR="00363E3B" w:rsidRPr="00CC0017" w:rsidRDefault="00363E3B" w:rsidP="00E74F77">
      <w:pPr>
        <w:numPr>
          <w:ilvl w:val="0"/>
          <w:numId w:val="72"/>
        </w:numPr>
        <w:spacing w:after="200" w:line="276" w:lineRule="auto"/>
        <w:jc w:val="both"/>
        <w:rPr>
          <w:rFonts w:ascii="Arial" w:hAnsi="Arial" w:cs="Arial"/>
          <w:lang w:val="en-US"/>
        </w:rPr>
      </w:pPr>
      <w:r w:rsidRPr="00CC0017">
        <w:rPr>
          <w:rFonts w:ascii="Arial" w:hAnsi="Arial" w:cs="Arial"/>
          <w:lang w:val="en-US"/>
        </w:rPr>
        <w:t xml:space="preserve">Since being treated with AEDs have they had a seizure? </w:t>
      </w:r>
    </w:p>
    <w:p w14:paraId="741F9191" w14:textId="77777777" w:rsidR="00363E3B" w:rsidRPr="00CC0017" w:rsidRDefault="00363E3B" w:rsidP="00E74F77">
      <w:pPr>
        <w:numPr>
          <w:ilvl w:val="0"/>
          <w:numId w:val="72"/>
        </w:numPr>
        <w:spacing w:after="200" w:line="276" w:lineRule="auto"/>
        <w:jc w:val="both"/>
        <w:rPr>
          <w:rFonts w:ascii="Arial" w:hAnsi="Arial" w:cs="Arial"/>
          <w:lang w:val="en-US"/>
        </w:rPr>
      </w:pPr>
      <w:r w:rsidRPr="00CC0017">
        <w:rPr>
          <w:rFonts w:ascii="Arial" w:hAnsi="Arial" w:cs="Arial"/>
          <w:lang w:val="en-US"/>
        </w:rPr>
        <w:t xml:space="preserve">If so did it result in their level of AED being increased and if so have they had a seizure since? </w:t>
      </w:r>
    </w:p>
    <w:p w14:paraId="7A2057D7" w14:textId="77777777" w:rsidR="00363E3B" w:rsidRPr="00CC0017" w:rsidRDefault="00363E3B" w:rsidP="00363E3B">
      <w:pPr>
        <w:jc w:val="both"/>
        <w:rPr>
          <w:rFonts w:ascii="Arial" w:hAnsi="Arial" w:cs="Arial"/>
          <w:b/>
          <w:i/>
          <w:lang w:val="en-US"/>
        </w:rPr>
      </w:pPr>
      <w:r w:rsidRPr="00CC0017">
        <w:rPr>
          <w:rFonts w:ascii="Arial" w:hAnsi="Arial" w:cs="Arial"/>
          <w:b/>
          <w:i/>
          <w:lang w:val="en-US"/>
        </w:rPr>
        <w:t>Less likely to be granted a priority banding</w:t>
      </w:r>
    </w:p>
    <w:p w14:paraId="45D6D029" w14:textId="77777777" w:rsidR="00363E3B" w:rsidRPr="00CC0017" w:rsidRDefault="00363E3B" w:rsidP="00E74F77">
      <w:pPr>
        <w:pStyle w:val="ListParagraph"/>
        <w:numPr>
          <w:ilvl w:val="0"/>
          <w:numId w:val="99"/>
        </w:numPr>
        <w:spacing w:after="200" w:line="276" w:lineRule="auto"/>
        <w:contextualSpacing/>
        <w:jc w:val="both"/>
        <w:rPr>
          <w:rFonts w:cs="Arial"/>
          <w:sz w:val="24"/>
          <w:lang w:val="en-US"/>
        </w:rPr>
      </w:pPr>
      <w:r w:rsidRPr="00CC0017">
        <w:rPr>
          <w:rFonts w:cs="Arial"/>
          <w:sz w:val="24"/>
          <w:lang w:val="en-US"/>
        </w:rPr>
        <w:lastRenderedPageBreak/>
        <w:t>No recent seizures and not on AED medication</w:t>
      </w:r>
    </w:p>
    <w:p w14:paraId="5CFC94E0" w14:textId="77777777" w:rsidR="00363E3B" w:rsidRPr="00CC0017" w:rsidRDefault="00363E3B" w:rsidP="00E74F77">
      <w:pPr>
        <w:pStyle w:val="ListParagraph"/>
        <w:numPr>
          <w:ilvl w:val="0"/>
          <w:numId w:val="99"/>
        </w:numPr>
        <w:spacing w:after="200" w:line="276" w:lineRule="auto"/>
        <w:contextualSpacing/>
        <w:jc w:val="both"/>
        <w:rPr>
          <w:rFonts w:cs="Arial"/>
          <w:sz w:val="24"/>
          <w:lang w:val="en-US"/>
        </w:rPr>
      </w:pPr>
      <w:r w:rsidRPr="00CC0017">
        <w:rPr>
          <w:rFonts w:cs="Arial"/>
          <w:sz w:val="24"/>
          <w:lang w:val="en-US"/>
        </w:rPr>
        <w:t>On AED medication and since taking medication has not had any seizures and complies with taking medication</w:t>
      </w:r>
    </w:p>
    <w:p w14:paraId="60E8495D" w14:textId="77777777" w:rsidR="00363E3B" w:rsidRPr="00CC0017" w:rsidRDefault="00363E3B" w:rsidP="00E74F77">
      <w:pPr>
        <w:pStyle w:val="ListParagraph"/>
        <w:numPr>
          <w:ilvl w:val="0"/>
          <w:numId w:val="99"/>
        </w:numPr>
        <w:spacing w:after="200" w:line="276" w:lineRule="auto"/>
        <w:contextualSpacing/>
        <w:jc w:val="both"/>
        <w:rPr>
          <w:rFonts w:cs="Arial"/>
          <w:sz w:val="24"/>
          <w:lang w:val="en-US"/>
        </w:rPr>
      </w:pPr>
      <w:r w:rsidRPr="00CC0017">
        <w:rPr>
          <w:rFonts w:cs="Arial"/>
          <w:sz w:val="24"/>
          <w:lang w:val="en-US"/>
        </w:rPr>
        <w:t>One off seizure in childhood and no seizures since</w:t>
      </w:r>
    </w:p>
    <w:p w14:paraId="4A535584" w14:textId="77777777" w:rsidR="00363E3B" w:rsidRPr="00CC0017" w:rsidRDefault="00363E3B" w:rsidP="00363E3B">
      <w:pPr>
        <w:jc w:val="both"/>
        <w:rPr>
          <w:rFonts w:ascii="Arial" w:hAnsi="Arial" w:cs="Arial"/>
          <w:b/>
          <w:i/>
          <w:lang w:val="en-US"/>
        </w:rPr>
      </w:pPr>
    </w:p>
    <w:p w14:paraId="7A0495E5" w14:textId="77777777" w:rsidR="00363E3B" w:rsidRPr="00CC0017" w:rsidRDefault="00363E3B" w:rsidP="00363E3B">
      <w:pPr>
        <w:jc w:val="both"/>
        <w:rPr>
          <w:rFonts w:ascii="Arial" w:hAnsi="Arial" w:cs="Arial"/>
          <w:b/>
          <w:i/>
          <w:lang w:val="en-US"/>
        </w:rPr>
      </w:pPr>
      <w:r w:rsidRPr="00CC0017">
        <w:rPr>
          <w:rFonts w:ascii="Arial" w:hAnsi="Arial" w:cs="Arial"/>
          <w:b/>
          <w:i/>
          <w:lang w:val="en-US"/>
        </w:rPr>
        <w:t>More likely to be granted a priority banding</w:t>
      </w:r>
    </w:p>
    <w:p w14:paraId="1CF77671" w14:textId="77777777" w:rsidR="00363E3B" w:rsidRPr="00CC0017" w:rsidRDefault="00363E3B" w:rsidP="00E74F77">
      <w:pPr>
        <w:pStyle w:val="ListParagraph"/>
        <w:numPr>
          <w:ilvl w:val="0"/>
          <w:numId w:val="98"/>
        </w:numPr>
        <w:spacing w:after="200" w:line="276" w:lineRule="auto"/>
        <w:contextualSpacing/>
        <w:jc w:val="both"/>
        <w:rPr>
          <w:rFonts w:cs="Arial"/>
          <w:sz w:val="24"/>
          <w:lang w:val="en-US"/>
        </w:rPr>
      </w:pPr>
      <w:r w:rsidRPr="00CC0017">
        <w:rPr>
          <w:rFonts w:cs="Arial"/>
          <w:sz w:val="24"/>
          <w:lang w:val="en-US"/>
        </w:rPr>
        <w:t>Uncontrolled recurrent seizures leading to loss of consciousness and convulsions and medication is not able to stop seizures.</w:t>
      </w:r>
    </w:p>
    <w:p w14:paraId="5C879774" w14:textId="43228405" w:rsidR="00363E3B" w:rsidRPr="00CC0017" w:rsidRDefault="00363E3B" w:rsidP="00E74F77">
      <w:pPr>
        <w:pStyle w:val="ListParagraph"/>
        <w:numPr>
          <w:ilvl w:val="0"/>
          <w:numId w:val="98"/>
        </w:numPr>
        <w:spacing w:after="200" w:line="276" w:lineRule="auto"/>
        <w:contextualSpacing/>
        <w:jc w:val="both"/>
        <w:rPr>
          <w:rFonts w:cs="Arial"/>
          <w:sz w:val="24"/>
          <w:lang w:val="en-US"/>
        </w:rPr>
      </w:pPr>
      <w:r w:rsidRPr="00CC0017">
        <w:rPr>
          <w:rFonts w:cs="Arial"/>
          <w:sz w:val="24"/>
          <w:lang w:val="en-US"/>
        </w:rPr>
        <w:t xml:space="preserve">Seizures would be controlled but </w:t>
      </w:r>
      <w:r w:rsidR="00E748D1">
        <w:rPr>
          <w:rFonts w:cs="Arial"/>
          <w:sz w:val="24"/>
          <w:lang w:val="en-US"/>
        </w:rPr>
        <w:t>homeseeker</w:t>
      </w:r>
      <w:r w:rsidRPr="00CC0017">
        <w:rPr>
          <w:rFonts w:cs="Arial"/>
          <w:sz w:val="24"/>
          <w:lang w:val="en-US"/>
        </w:rPr>
        <w:t xml:space="preserve"> is not complying or not able to comply with medication leading to recurrent fits. </w:t>
      </w:r>
    </w:p>
    <w:p w14:paraId="58CA2524" w14:textId="77777777" w:rsidR="00363E3B" w:rsidRPr="00CC0017" w:rsidRDefault="00363E3B" w:rsidP="00363E3B">
      <w:pPr>
        <w:jc w:val="both"/>
        <w:rPr>
          <w:rFonts w:ascii="Arial" w:hAnsi="Arial" w:cs="Arial"/>
          <w:b/>
          <w:lang w:val="en-US"/>
        </w:rPr>
      </w:pPr>
      <w:r w:rsidRPr="00CC0017">
        <w:rPr>
          <w:rFonts w:ascii="Arial" w:hAnsi="Arial" w:cs="Arial"/>
          <w:b/>
          <w:lang w:val="en-US"/>
        </w:rPr>
        <w:t>Heart Problems</w:t>
      </w:r>
    </w:p>
    <w:p w14:paraId="5DFFB469" w14:textId="23D85AFF" w:rsidR="00363E3B" w:rsidRPr="00CC0017" w:rsidRDefault="00363E3B" w:rsidP="00363E3B">
      <w:pPr>
        <w:jc w:val="both"/>
        <w:rPr>
          <w:rFonts w:ascii="Arial" w:hAnsi="Arial" w:cs="Arial"/>
          <w:lang w:val="en-US"/>
        </w:rPr>
      </w:pPr>
      <w:r w:rsidRPr="00CC0017">
        <w:rPr>
          <w:rFonts w:ascii="Arial" w:hAnsi="Arial" w:cs="Arial"/>
          <w:lang w:val="en-US"/>
        </w:rPr>
        <w:t xml:space="preserve">There are many conditions that come under the title heart problems so it is important that you are able to assess what the problem is and how it is being treated in order to further assess the question of a priority banding for any impact of their current housing conditions. If the </w:t>
      </w:r>
      <w:r w:rsidR="00E748D1">
        <w:rPr>
          <w:rFonts w:ascii="Arial" w:hAnsi="Arial" w:cs="Arial"/>
          <w:lang w:val="en-US"/>
        </w:rPr>
        <w:t>homeseeker</w:t>
      </w:r>
      <w:r w:rsidRPr="00CC0017">
        <w:rPr>
          <w:rFonts w:ascii="Arial" w:hAnsi="Arial" w:cs="Arial"/>
          <w:lang w:val="en-US"/>
        </w:rPr>
        <w:t xml:space="preserve"> has a heart condition contact with their GP will be essential</w:t>
      </w:r>
    </w:p>
    <w:p w14:paraId="35B91449" w14:textId="77777777" w:rsidR="00363E3B" w:rsidRPr="00CC0017" w:rsidRDefault="00363E3B" w:rsidP="00E74F77">
      <w:pPr>
        <w:numPr>
          <w:ilvl w:val="0"/>
          <w:numId w:val="74"/>
        </w:numPr>
        <w:spacing w:after="200" w:line="276" w:lineRule="auto"/>
        <w:jc w:val="both"/>
        <w:rPr>
          <w:rFonts w:ascii="Arial" w:hAnsi="Arial" w:cs="Arial"/>
          <w:bCs/>
          <w:lang w:val="en-US"/>
        </w:rPr>
      </w:pPr>
      <w:r w:rsidRPr="00CC0017">
        <w:rPr>
          <w:rFonts w:ascii="Arial" w:hAnsi="Arial" w:cs="Arial"/>
          <w:bCs/>
          <w:lang w:val="en-US"/>
        </w:rPr>
        <w:t>Have they undergone coronary angioplasty (stenting) to widen blocked or narrowed coronary arteries and was it successful.</w:t>
      </w:r>
    </w:p>
    <w:p w14:paraId="184BFCD4" w14:textId="77777777" w:rsidR="00363E3B" w:rsidRPr="00CC0017" w:rsidRDefault="00363E3B" w:rsidP="00E74F77">
      <w:pPr>
        <w:numPr>
          <w:ilvl w:val="0"/>
          <w:numId w:val="74"/>
        </w:numPr>
        <w:spacing w:after="200" w:line="276" w:lineRule="auto"/>
        <w:jc w:val="both"/>
        <w:rPr>
          <w:rFonts w:ascii="Arial" w:hAnsi="Arial" w:cs="Arial"/>
          <w:bCs/>
          <w:lang w:val="en-US"/>
        </w:rPr>
      </w:pPr>
      <w:r w:rsidRPr="00CC0017">
        <w:rPr>
          <w:rFonts w:ascii="Arial" w:hAnsi="Arial" w:cs="Arial"/>
          <w:bCs/>
          <w:lang w:val="en-US"/>
        </w:rPr>
        <w:t xml:space="preserve">Have they had or are awaiting by pass surgery? </w:t>
      </w:r>
    </w:p>
    <w:p w14:paraId="362F0F5B" w14:textId="77777777" w:rsidR="00363E3B" w:rsidRPr="00CC0017" w:rsidRDefault="00363E3B" w:rsidP="00E74F77">
      <w:pPr>
        <w:numPr>
          <w:ilvl w:val="0"/>
          <w:numId w:val="74"/>
        </w:numPr>
        <w:spacing w:after="200" w:line="276" w:lineRule="auto"/>
        <w:jc w:val="both"/>
        <w:rPr>
          <w:rFonts w:ascii="Arial" w:hAnsi="Arial" w:cs="Arial"/>
          <w:bCs/>
          <w:lang w:val="en-US"/>
        </w:rPr>
      </w:pPr>
      <w:r w:rsidRPr="00CC0017">
        <w:rPr>
          <w:rFonts w:ascii="Arial" w:hAnsi="Arial" w:cs="Arial"/>
          <w:bCs/>
          <w:lang w:val="en-US"/>
        </w:rPr>
        <w:t>Have they been diagnosed with Coronary Heart Disease? This is the term that describes what happens when the heart's blood supply is blocked or interrupted by a build-up of fatty substances in the coronary arteries.</w:t>
      </w:r>
    </w:p>
    <w:p w14:paraId="466CF4B1" w14:textId="77777777" w:rsidR="00363E3B" w:rsidRPr="00CC0017" w:rsidRDefault="00363E3B" w:rsidP="00E74F77">
      <w:pPr>
        <w:numPr>
          <w:ilvl w:val="0"/>
          <w:numId w:val="74"/>
        </w:numPr>
        <w:spacing w:after="200" w:line="276" w:lineRule="auto"/>
        <w:jc w:val="both"/>
        <w:rPr>
          <w:rFonts w:ascii="Arial" w:hAnsi="Arial" w:cs="Arial"/>
          <w:lang w:val="en-US"/>
        </w:rPr>
      </w:pPr>
      <w:r w:rsidRPr="00CC0017">
        <w:rPr>
          <w:rFonts w:ascii="Arial" w:hAnsi="Arial" w:cs="Arial"/>
          <w:bCs/>
          <w:lang w:val="en-US"/>
        </w:rPr>
        <w:t>Have they had a heart attack? When and have they had more than one? What is the medical prognosis re the amount of damage this has caused the heart muscle</w:t>
      </w:r>
    </w:p>
    <w:p w14:paraId="5CF413F3" w14:textId="77777777" w:rsidR="00363E3B" w:rsidRPr="00CC0017" w:rsidRDefault="00363E3B" w:rsidP="00E74F77">
      <w:pPr>
        <w:numPr>
          <w:ilvl w:val="0"/>
          <w:numId w:val="74"/>
        </w:numPr>
        <w:spacing w:after="200" w:line="276" w:lineRule="auto"/>
        <w:jc w:val="both"/>
        <w:rPr>
          <w:rFonts w:ascii="Arial" w:hAnsi="Arial" w:cs="Arial"/>
          <w:lang w:val="en-US"/>
        </w:rPr>
      </w:pPr>
      <w:r w:rsidRPr="00CC0017">
        <w:rPr>
          <w:rFonts w:ascii="Arial" w:hAnsi="Arial" w:cs="Arial"/>
          <w:lang w:val="en-US"/>
        </w:rPr>
        <w:t xml:space="preserve">Have they been diagnosed with a Heart block (where the transmission of the pulse between the nodes and the ventricles is interrupted)? </w:t>
      </w:r>
    </w:p>
    <w:p w14:paraId="1AAE2F77" w14:textId="77777777" w:rsidR="00363E3B" w:rsidRPr="00CC0017" w:rsidRDefault="00363E3B" w:rsidP="00E74F77">
      <w:pPr>
        <w:numPr>
          <w:ilvl w:val="0"/>
          <w:numId w:val="74"/>
        </w:numPr>
        <w:spacing w:after="200" w:line="276" w:lineRule="auto"/>
        <w:jc w:val="both"/>
        <w:rPr>
          <w:rFonts w:ascii="Arial" w:hAnsi="Arial" w:cs="Arial"/>
          <w:lang w:val="en-US"/>
        </w:rPr>
      </w:pPr>
      <w:r w:rsidRPr="00CC0017">
        <w:rPr>
          <w:rFonts w:ascii="Arial" w:hAnsi="Arial" w:cs="Arial"/>
          <w:lang w:val="en-US"/>
        </w:rPr>
        <w:t>If so has treatment been thought to be required such as a permanent pacemaker?</w:t>
      </w:r>
    </w:p>
    <w:p w14:paraId="275FA812" w14:textId="77777777" w:rsidR="00363E3B" w:rsidRPr="00CC0017" w:rsidRDefault="00363E3B" w:rsidP="00E74F77">
      <w:pPr>
        <w:numPr>
          <w:ilvl w:val="0"/>
          <w:numId w:val="74"/>
        </w:numPr>
        <w:spacing w:after="200" w:line="276" w:lineRule="auto"/>
        <w:jc w:val="both"/>
        <w:rPr>
          <w:rFonts w:ascii="Arial" w:hAnsi="Arial" w:cs="Arial"/>
          <w:lang w:val="en-US"/>
        </w:rPr>
      </w:pPr>
      <w:r w:rsidRPr="00CC0017">
        <w:rPr>
          <w:rFonts w:ascii="Arial" w:hAnsi="Arial" w:cs="Arial"/>
          <w:bCs/>
          <w:lang w:val="en-US"/>
        </w:rPr>
        <w:t xml:space="preserve">Have they been diagnosed with heart palpitations? (Heart palpitations are heartbeats that suddenly become more noticeable where the </w:t>
      </w:r>
      <w:r w:rsidRPr="00CC0017">
        <w:rPr>
          <w:rFonts w:ascii="Arial" w:hAnsi="Arial" w:cs="Arial"/>
          <w:lang w:val="en-US"/>
        </w:rPr>
        <w:t>heart may feel like it's pounding, fluttering or beating irregularly, often for just a few seconds or minutes)</w:t>
      </w:r>
    </w:p>
    <w:p w14:paraId="1BBF8B17" w14:textId="77777777" w:rsidR="00363E3B" w:rsidRPr="00CC0017" w:rsidRDefault="00363E3B" w:rsidP="00E74F77">
      <w:pPr>
        <w:numPr>
          <w:ilvl w:val="0"/>
          <w:numId w:val="74"/>
        </w:numPr>
        <w:spacing w:after="200" w:line="276" w:lineRule="auto"/>
        <w:jc w:val="both"/>
        <w:rPr>
          <w:rFonts w:ascii="Arial" w:hAnsi="Arial" w:cs="Arial"/>
          <w:lang w:val="en-US"/>
        </w:rPr>
      </w:pPr>
      <w:r w:rsidRPr="00CC0017">
        <w:rPr>
          <w:rFonts w:ascii="Arial" w:hAnsi="Arial" w:cs="Arial"/>
          <w:bCs/>
          <w:lang w:val="en-US"/>
        </w:rPr>
        <w:t>Do they have congenital heart disease (this is a general term for a range of birth defects that affect the normal workings of the heart - people with congenital heart disease often need treatment throughout their life and may require ongoing monitoring during adulthood. People with complex heart problems can develop further problems with their heart rhythm or valves over time).</w:t>
      </w:r>
    </w:p>
    <w:p w14:paraId="1E47AEF3" w14:textId="77777777" w:rsidR="00363E3B" w:rsidRPr="00CC0017" w:rsidRDefault="00363E3B" w:rsidP="00363E3B">
      <w:pPr>
        <w:jc w:val="both"/>
        <w:rPr>
          <w:rFonts w:ascii="Arial" w:hAnsi="Arial" w:cs="Arial"/>
          <w:b/>
          <w:i/>
          <w:lang w:val="en-US"/>
        </w:rPr>
      </w:pPr>
      <w:r w:rsidRPr="00CC0017">
        <w:rPr>
          <w:rFonts w:ascii="Arial" w:hAnsi="Arial" w:cs="Arial"/>
          <w:b/>
          <w:i/>
          <w:lang w:val="en-US"/>
        </w:rPr>
        <w:t>Less likely to be granted a priority banding</w:t>
      </w:r>
    </w:p>
    <w:p w14:paraId="3F0F5F98" w14:textId="116BCCE6" w:rsidR="00363E3B" w:rsidRPr="00CC0017" w:rsidRDefault="00363E3B" w:rsidP="00363E3B">
      <w:pPr>
        <w:jc w:val="both"/>
        <w:rPr>
          <w:rFonts w:ascii="Arial" w:hAnsi="Arial" w:cs="Arial"/>
          <w:lang w:val="en-US"/>
        </w:rPr>
      </w:pPr>
      <w:r w:rsidRPr="00CC0017">
        <w:rPr>
          <w:rFonts w:ascii="Arial" w:hAnsi="Arial" w:cs="Arial"/>
          <w:lang w:val="en-US"/>
        </w:rPr>
        <w:lastRenderedPageBreak/>
        <w:t xml:space="preserve">N.B. - Clearly you will need to carefully consider evidence from the </w:t>
      </w:r>
      <w:r w:rsidR="00E748D1">
        <w:rPr>
          <w:rFonts w:ascii="Arial" w:hAnsi="Arial" w:cs="Arial"/>
          <w:lang w:val="en-US"/>
        </w:rPr>
        <w:t>homeseeker</w:t>
      </w:r>
      <w:r w:rsidRPr="00CC0017">
        <w:rPr>
          <w:rFonts w:ascii="Arial" w:hAnsi="Arial" w:cs="Arial"/>
          <w:lang w:val="en-US"/>
        </w:rPr>
        <w:t xml:space="preserve">’s GP or health consultant. </w:t>
      </w:r>
    </w:p>
    <w:p w14:paraId="4BD3105A" w14:textId="77777777" w:rsidR="00363E3B" w:rsidRPr="00CC0017" w:rsidRDefault="00363E3B" w:rsidP="00E74F77">
      <w:pPr>
        <w:numPr>
          <w:ilvl w:val="0"/>
          <w:numId w:val="75"/>
        </w:numPr>
        <w:spacing w:after="200" w:line="276" w:lineRule="auto"/>
        <w:jc w:val="both"/>
        <w:rPr>
          <w:rFonts w:ascii="Arial" w:hAnsi="Arial" w:cs="Arial"/>
          <w:lang w:val="en-US"/>
        </w:rPr>
      </w:pPr>
      <w:r w:rsidRPr="00CC0017">
        <w:rPr>
          <w:rFonts w:ascii="Arial" w:hAnsi="Arial" w:cs="Arial"/>
          <w:lang w:val="en-US"/>
        </w:rPr>
        <w:t>Medication consists of statins alone</w:t>
      </w:r>
    </w:p>
    <w:p w14:paraId="7B272721" w14:textId="77777777" w:rsidR="00363E3B" w:rsidRPr="00CC0017" w:rsidRDefault="00363E3B" w:rsidP="00E74F77">
      <w:pPr>
        <w:numPr>
          <w:ilvl w:val="0"/>
          <w:numId w:val="75"/>
        </w:numPr>
        <w:spacing w:after="200" w:line="276" w:lineRule="auto"/>
        <w:jc w:val="both"/>
        <w:rPr>
          <w:rFonts w:ascii="Arial" w:hAnsi="Arial" w:cs="Arial"/>
          <w:lang w:val="en-US"/>
        </w:rPr>
      </w:pPr>
      <w:r w:rsidRPr="00CC0017">
        <w:rPr>
          <w:rFonts w:ascii="Arial" w:hAnsi="Arial" w:cs="Arial"/>
          <w:lang w:val="en-US"/>
        </w:rPr>
        <w:t>Has completed successful bypass surgery or stenting and treated by statins since</w:t>
      </w:r>
    </w:p>
    <w:p w14:paraId="28152669" w14:textId="77777777" w:rsidR="00363E3B" w:rsidRPr="00CC0017" w:rsidRDefault="00363E3B" w:rsidP="00E74F77">
      <w:pPr>
        <w:numPr>
          <w:ilvl w:val="0"/>
          <w:numId w:val="75"/>
        </w:numPr>
        <w:spacing w:after="200" w:line="276" w:lineRule="auto"/>
        <w:jc w:val="both"/>
        <w:rPr>
          <w:rFonts w:ascii="Arial" w:hAnsi="Arial" w:cs="Arial"/>
          <w:bCs/>
          <w:lang w:val="en-US"/>
        </w:rPr>
      </w:pPr>
      <w:r w:rsidRPr="00CC0017">
        <w:rPr>
          <w:rFonts w:ascii="Arial" w:hAnsi="Arial" w:cs="Arial"/>
          <w:bCs/>
          <w:lang w:val="en-US"/>
        </w:rPr>
        <w:t>Has been diagnosed with heart palpitations with no secondary complications or other heart condition.</w:t>
      </w:r>
    </w:p>
    <w:p w14:paraId="4E6F42B7" w14:textId="77777777" w:rsidR="00363E3B" w:rsidRPr="00CC0017" w:rsidRDefault="00363E3B" w:rsidP="00E74F77">
      <w:pPr>
        <w:numPr>
          <w:ilvl w:val="0"/>
          <w:numId w:val="75"/>
        </w:numPr>
        <w:spacing w:after="200" w:line="276" w:lineRule="auto"/>
        <w:jc w:val="both"/>
        <w:rPr>
          <w:rFonts w:ascii="Arial" w:hAnsi="Arial" w:cs="Arial"/>
          <w:bCs/>
          <w:lang w:val="en-US"/>
        </w:rPr>
      </w:pPr>
      <w:r w:rsidRPr="00CC0017">
        <w:rPr>
          <w:rFonts w:ascii="Arial" w:hAnsi="Arial" w:cs="Arial"/>
          <w:bCs/>
          <w:lang w:val="en-US"/>
        </w:rPr>
        <w:t>Has been diagnosed with a Heart block condition where no treatment was considered necessary or has been treated by inserting a pacemaker</w:t>
      </w:r>
    </w:p>
    <w:p w14:paraId="1D5F45A4" w14:textId="77777777" w:rsidR="00363E3B" w:rsidRPr="00CC0017" w:rsidRDefault="00363E3B" w:rsidP="00E74F77">
      <w:pPr>
        <w:numPr>
          <w:ilvl w:val="0"/>
          <w:numId w:val="75"/>
        </w:numPr>
        <w:spacing w:after="200" w:line="276" w:lineRule="auto"/>
        <w:jc w:val="both"/>
        <w:rPr>
          <w:rFonts w:ascii="Arial" w:hAnsi="Arial" w:cs="Arial"/>
          <w:lang w:val="en-US"/>
        </w:rPr>
      </w:pPr>
      <w:r w:rsidRPr="00CC0017">
        <w:rPr>
          <w:rFonts w:ascii="Arial" w:hAnsi="Arial" w:cs="Arial"/>
          <w:bCs/>
          <w:lang w:val="en-US"/>
        </w:rPr>
        <w:t>Has described their condition as having suffered a heart attack but this is not the conclusion of the GP or medical professional</w:t>
      </w:r>
    </w:p>
    <w:p w14:paraId="6AFF7247" w14:textId="77777777" w:rsidR="00363E3B" w:rsidRPr="00CC0017" w:rsidRDefault="00363E3B" w:rsidP="00363E3B">
      <w:pPr>
        <w:jc w:val="both"/>
        <w:rPr>
          <w:rFonts w:ascii="Arial" w:hAnsi="Arial" w:cs="Arial"/>
          <w:b/>
          <w:i/>
          <w:lang w:val="en-US"/>
        </w:rPr>
      </w:pPr>
      <w:r w:rsidRPr="00CC0017">
        <w:rPr>
          <w:rFonts w:ascii="Arial" w:hAnsi="Arial" w:cs="Arial"/>
          <w:b/>
          <w:i/>
          <w:lang w:val="en-US"/>
        </w:rPr>
        <w:t xml:space="preserve">More likely to be granted a priority banding </w:t>
      </w:r>
    </w:p>
    <w:p w14:paraId="64CFF57E" w14:textId="74477EC3" w:rsidR="00363E3B" w:rsidRPr="00CC0017" w:rsidRDefault="00363E3B" w:rsidP="00E74F77">
      <w:pPr>
        <w:numPr>
          <w:ilvl w:val="0"/>
          <w:numId w:val="76"/>
        </w:numPr>
        <w:spacing w:after="200" w:line="276" w:lineRule="auto"/>
        <w:jc w:val="both"/>
        <w:rPr>
          <w:rFonts w:ascii="Arial" w:hAnsi="Arial" w:cs="Arial"/>
          <w:lang w:val="en-US"/>
        </w:rPr>
      </w:pPr>
      <w:r w:rsidRPr="00CC0017">
        <w:rPr>
          <w:rFonts w:ascii="Arial" w:hAnsi="Arial" w:cs="Arial"/>
          <w:lang w:val="en-US"/>
        </w:rPr>
        <w:t xml:space="preserve">There will be a number of heart conditions where the severity will mean the person is likely to be in granted priority banding. Discussions with their GP or health consultant will enable you to consider the condition, severity and impact on the </w:t>
      </w:r>
      <w:r w:rsidR="00E748D1">
        <w:rPr>
          <w:rFonts w:ascii="Arial" w:hAnsi="Arial" w:cs="Arial"/>
          <w:lang w:val="en-US"/>
        </w:rPr>
        <w:t>homeseeker</w:t>
      </w:r>
      <w:r w:rsidRPr="00CC0017">
        <w:rPr>
          <w:rFonts w:ascii="Arial" w:hAnsi="Arial" w:cs="Arial"/>
          <w:lang w:val="en-US"/>
        </w:rPr>
        <w:t xml:space="preserve">. </w:t>
      </w:r>
    </w:p>
    <w:p w14:paraId="1909CB9A" w14:textId="77777777" w:rsidR="00363E3B" w:rsidRPr="00CC0017" w:rsidRDefault="00363E3B" w:rsidP="00E74F77">
      <w:pPr>
        <w:numPr>
          <w:ilvl w:val="0"/>
          <w:numId w:val="76"/>
        </w:numPr>
        <w:spacing w:after="200" w:line="276" w:lineRule="auto"/>
        <w:jc w:val="both"/>
        <w:rPr>
          <w:rFonts w:ascii="Arial" w:hAnsi="Arial" w:cs="Arial"/>
          <w:lang w:val="en-US"/>
        </w:rPr>
      </w:pPr>
      <w:r w:rsidRPr="00CC0017">
        <w:rPr>
          <w:rFonts w:ascii="Arial" w:hAnsi="Arial" w:cs="Arial"/>
          <w:lang w:val="en-US"/>
        </w:rPr>
        <w:t>Awaiting by pass surgery</w:t>
      </w:r>
    </w:p>
    <w:p w14:paraId="27D48AD8" w14:textId="77777777" w:rsidR="00363E3B" w:rsidRPr="00CC0017" w:rsidRDefault="00363E3B" w:rsidP="00E74F77">
      <w:pPr>
        <w:numPr>
          <w:ilvl w:val="0"/>
          <w:numId w:val="76"/>
        </w:numPr>
        <w:spacing w:after="200" w:line="276" w:lineRule="auto"/>
        <w:jc w:val="both"/>
        <w:rPr>
          <w:rFonts w:ascii="Arial" w:hAnsi="Arial" w:cs="Arial"/>
          <w:lang w:val="en-US"/>
        </w:rPr>
      </w:pPr>
      <w:r w:rsidRPr="00CC0017">
        <w:rPr>
          <w:rFonts w:ascii="Arial" w:hAnsi="Arial" w:cs="Arial"/>
          <w:lang w:val="en-US"/>
        </w:rPr>
        <w:t>On multiple medications or medication for heart failure</w:t>
      </w:r>
    </w:p>
    <w:p w14:paraId="1FDF4747" w14:textId="77777777" w:rsidR="00363E3B" w:rsidRPr="00CC0017" w:rsidRDefault="00363E3B" w:rsidP="00E74F77">
      <w:pPr>
        <w:numPr>
          <w:ilvl w:val="0"/>
          <w:numId w:val="76"/>
        </w:numPr>
        <w:spacing w:after="200" w:line="276" w:lineRule="auto"/>
        <w:jc w:val="both"/>
        <w:rPr>
          <w:rFonts w:ascii="Arial" w:hAnsi="Arial" w:cs="Arial"/>
          <w:lang w:val="en-US"/>
        </w:rPr>
      </w:pPr>
      <w:r w:rsidRPr="00CC0017">
        <w:rPr>
          <w:rFonts w:ascii="Arial" w:hAnsi="Arial" w:cs="Arial"/>
          <w:lang w:val="en-US"/>
        </w:rPr>
        <w:t xml:space="preserve">Many congenital heart conditions that the health professional believes have or will result in further heart problems that need or cannot be treated  </w:t>
      </w:r>
    </w:p>
    <w:p w14:paraId="53BE3B38" w14:textId="77777777" w:rsidR="00363E3B" w:rsidRPr="00CC0017" w:rsidRDefault="00363E3B" w:rsidP="00363E3B">
      <w:pPr>
        <w:jc w:val="both"/>
        <w:rPr>
          <w:rFonts w:ascii="Arial" w:hAnsi="Arial" w:cs="Arial"/>
          <w:b/>
          <w:lang w:val="en-US"/>
        </w:rPr>
      </w:pPr>
      <w:r w:rsidRPr="00CC0017">
        <w:rPr>
          <w:rFonts w:ascii="Arial" w:hAnsi="Arial" w:cs="Arial"/>
          <w:b/>
          <w:lang w:val="en-US"/>
        </w:rPr>
        <w:t>Hepatitis</w:t>
      </w:r>
    </w:p>
    <w:p w14:paraId="43F2B7AC" w14:textId="77777777" w:rsidR="00363E3B" w:rsidRPr="00CC0017" w:rsidRDefault="00363E3B" w:rsidP="00E74F77">
      <w:pPr>
        <w:pStyle w:val="ListParagraph"/>
        <w:numPr>
          <w:ilvl w:val="0"/>
          <w:numId w:val="100"/>
        </w:numPr>
        <w:spacing w:after="200" w:line="276" w:lineRule="auto"/>
        <w:contextualSpacing/>
        <w:jc w:val="both"/>
        <w:rPr>
          <w:rFonts w:cs="Arial"/>
          <w:sz w:val="24"/>
          <w:lang w:val="en-US"/>
        </w:rPr>
      </w:pPr>
      <w:r w:rsidRPr="00CC0017">
        <w:rPr>
          <w:rFonts w:cs="Arial"/>
          <w:bCs/>
          <w:sz w:val="24"/>
          <w:lang w:val="en-US"/>
        </w:rPr>
        <w:t>Hepatitis is a term used to describe inflammation (swelling) of the liver. It can occur as the result of a viral infection or because the liver is exposed to harmful substances such as alcohol.</w:t>
      </w:r>
    </w:p>
    <w:p w14:paraId="517D23A4" w14:textId="77777777" w:rsidR="00363E3B" w:rsidRPr="00CC0017" w:rsidRDefault="00363E3B" w:rsidP="00E74F77">
      <w:pPr>
        <w:pStyle w:val="ListParagraph"/>
        <w:numPr>
          <w:ilvl w:val="0"/>
          <w:numId w:val="100"/>
        </w:numPr>
        <w:spacing w:after="200" w:line="276" w:lineRule="auto"/>
        <w:contextualSpacing/>
        <w:jc w:val="both"/>
        <w:rPr>
          <w:rFonts w:cs="Arial"/>
          <w:sz w:val="24"/>
          <w:lang w:val="en-US"/>
        </w:rPr>
      </w:pPr>
      <w:r w:rsidRPr="00CC0017">
        <w:rPr>
          <w:rFonts w:cs="Arial"/>
          <w:sz w:val="24"/>
          <w:lang w:val="en-US"/>
        </w:rPr>
        <w:t>Some types of hepatitis will pass without causing permanent damage to the liver.</w:t>
      </w:r>
    </w:p>
    <w:p w14:paraId="48CD2278" w14:textId="77777777" w:rsidR="00363E3B" w:rsidRPr="00CC0017" w:rsidRDefault="00363E3B" w:rsidP="00E74F77">
      <w:pPr>
        <w:pStyle w:val="ListParagraph"/>
        <w:numPr>
          <w:ilvl w:val="0"/>
          <w:numId w:val="100"/>
        </w:numPr>
        <w:spacing w:after="200" w:line="276" w:lineRule="auto"/>
        <w:contextualSpacing/>
        <w:jc w:val="both"/>
        <w:rPr>
          <w:rFonts w:cs="Arial"/>
          <w:sz w:val="24"/>
          <w:lang w:val="en-US"/>
        </w:rPr>
      </w:pPr>
      <w:r w:rsidRPr="00CC0017">
        <w:rPr>
          <w:rFonts w:cs="Arial"/>
          <w:sz w:val="24"/>
          <w:lang w:val="en-US"/>
        </w:rPr>
        <w:t>Other types can persist for many years and cause scarring of the liver (cirrhosis). In the most serious cases, it may lead to loss of liver function (liver failure) or liver cancer. These types of long-lasting hepatitis are known as chronic hepatitis.</w:t>
      </w:r>
    </w:p>
    <w:p w14:paraId="00B031E9" w14:textId="77777777" w:rsidR="00363E3B" w:rsidRPr="00CC0017" w:rsidRDefault="00363E3B" w:rsidP="00363E3B">
      <w:pPr>
        <w:jc w:val="both"/>
        <w:rPr>
          <w:rFonts w:ascii="Arial" w:hAnsi="Arial" w:cs="Arial"/>
          <w:lang w:val="en-US"/>
        </w:rPr>
      </w:pPr>
      <w:r w:rsidRPr="00CC0017">
        <w:rPr>
          <w:rFonts w:ascii="Arial" w:hAnsi="Arial" w:cs="Arial"/>
          <w:b/>
          <w:lang w:val="en-US"/>
        </w:rPr>
        <w:t>Hepatitis A</w:t>
      </w:r>
      <w:r w:rsidRPr="00CC0017">
        <w:rPr>
          <w:rFonts w:ascii="Arial" w:hAnsi="Arial" w:cs="Arial"/>
          <w:lang w:val="en-US"/>
        </w:rPr>
        <w:t xml:space="preserve"> is the most common type of viral hepatitis. It occurs in the UK, but is more common in countries where sanitation and sewage disposal are poor. </w:t>
      </w:r>
    </w:p>
    <w:p w14:paraId="027762BB" w14:textId="77777777" w:rsidR="00363E3B" w:rsidRPr="00CC0017" w:rsidRDefault="00363E3B" w:rsidP="00363E3B">
      <w:pPr>
        <w:jc w:val="both"/>
        <w:rPr>
          <w:rFonts w:ascii="Arial" w:hAnsi="Arial" w:cs="Arial"/>
          <w:lang w:val="en-US"/>
        </w:rPr>
      </w:pPr>
      <w:r w:rsidRPr="00CC0017">
        <w:rPr>
          <w:rFonts w:ascii="Arial" w:hAnsi="Arial" w:cs="Arial"/>
          <w:lang w:val="en-US"/>
        </w:rPr>
        <w:t xml:space="preserve">Around 350 cases are reported each year in England, with most cases occurring in people who have travelled abroad. </w:t>
      </w:r>
    </w:p>
    <w:p w14:paraId="3913646C" w14:textId="77777777" w:rsidR="00363E3B" w:rsidRPr="00CC0017" w:rsidRDefault="00363E3B" w:rsidP="00363E3B">
      <w:pPr>
        <w:jc w:val="both"/>
        <w:rPr>
          <w:rFonts w:ascii="Arial" w:hAnsi="Arial" w:cs="Arial"/>
          <w:lang w:val="en-US"/>
        </w:rPr>
      </w:pPr>
      <w:r w:rsidRPr="00CC0017">
        <w:rPr>
          <w:rFonts w:ascii="Arial" w:hAnsi="Arial" w:cs="Arial"/>
          <w:lang w:val="en-US"/>
        </w:rPr>
        <w:t>It is usually a short-term infection and symptoms will pass within three months. There is no specific treatment for hepatitis A other than to relieve symptoms.</w:t>
      </w:r>
    </w:p>
    <w:p w14:paraId="380042F6" w14:textId="77777777" w:rsidR="00DB4570" w:rsidRPr="00CC0017" w:rsidRDefault="00DB4570" w:rsidP="00363E3B">
      <w:pPr>
        <w:jc w:val="both"/>
        <w:rPr>
          <w:rFonts w:ascii="Arial" w:hAnsi="Arial" w:cs="Arial"/>
          <w:lang w:val="en-US"/>
        </w:rPr>
      </w:pPr>
    </w:p>
    <w:p w14:paraId="7D1599AD" w14:textId="77777777" w:rsidR="00363E3B" w:rsidRPr="00CC0017" w:rsidRDefault="00363E3B" w:rsidP="00363E3B">
      <w:pPr>
        <w:jc w:val="both"/>
        <w:rPr>
          <w:rFonts w:ascii="Arial" w:hAnsi="Arial" w:cs="Arial"/>
          <w:lang w:val="en-US"/>
        </w:rPr>
      </w:pPr>
      <w:r w:rsidRPr="00CC0017">
        <w:rPr>
          <w:rFonts w:ascii="Arial" w:hAnsi="Arial" w:cs="Arial"/>
          <w:b/>
          <w:lang w:val="en-US"/>
        </w:rPr>
        <w:t>Hepatitis B</w:t>
      </w:r>
      <w:r w:rsidRPr="00CC0017">
        <w:rPr>
          <w:rFonts w:ascii="Arial" w:hAnsi="Arial" w:cs="Arial"/>
          <w:lang w:val="en-US"/>
        </w:rPr>
        <w:t xml:space="preserve"> virus. This is found in blood and body fluids, such as semen and vaginal fluids and can be spread during unprotected sex, by sharing needles to inject drugs, and from pregnant women to their babies.</w:t>
      </w:r>
    </w:p>
    <w:p w14:paraId="40B57889" w14:textId="77777777" w:rsidR="00363E3B" w:rsidRPr="00CC0017" w:rsidRDefault="00363E3B" w:rsidP="00363E3B">
      <w:pPr>
        <w:jc w:val="both"/>
        <w:rPr>
          <w:rFonts w:ascii="Arial" w:hAnsi="Arial" w:cs="Arial"/>
          <w:lang w:val="en-US"/>
        </w:rPr>
      </w:pPr>
      <w:r w:rsidRPr="00CC0017">
        <w:rPr>
          <w:rFonts w:ascii="Arial" w:hAnsi="Arial" w:cs="Arial"/>
          <w:lang w:val="en-US"/>
        </w:rPr>
        <w:lastRenderedPageBreak/>
        <w:t>Hepatitis B is uncommon in England and cases are largely confined to certain groups, such as drug users. It is much more common in other parts of the world, particularly East Asia and sub-Saharan Africa.</w:t>
      </w:r>
    </w:p>
    <w:p w14:paraId="0CDDEED3" w14:textId="77777777" w:rsidR="00363E3B" w:rsidRPr="00CC0017" w:rsidRDefault="00363E3B" w:rsidP="00363E3B">
      <w:pPr>
        <w:jc w:val="both"/>
        <w:rPr>
          <w:rFonts w:ascii="Arial" w:hAnsi="Arial" w:cs="Arial"/>
          <w:lang w:val="en-US"/>
        </w:rPr>
      </w:pPr>
      <w:r w:rsidRPr="00CC0017">
        <w:rPr>
          <w:rFonts w:ascii="Arial" w:hAnsi="Arial" w:cs="Arial"/>
          <w:lang w:val="en-US"/>
        </w:rPr>
        <w:t>Most people infected with hepatitis B are able to fight off the virus and fully recover from the infection within a couple of months. However, a small minority of people develops a long-term infection. This is known as chronic hepatitis B. In some people, chronic hepatitis B can cause cirrhosis and liver cancer.</w:t>
      </w:r>
    </w:p>
    <w:p w14:paraId="391FB9F8" w14:textId="77777777" w:rsidR="00A05EC8" w:rsidRPr="00CC0017" w:rsidRDefault="00A05EC8" w:rsidP="00363E3B">
      <w:pPr>
        <w:jc w:val="both"/>
        <w:rPr>
          <w:rFonts w:ascii="Arial" w:hAnsi="Arial" w:cs="Arial"/>
          <w:lang w:val="en-US"/>
        </w:rPr>
      </w:pPr>
    </w:p>
    <w:p w14:paraId="112E241B" w14:textId="77777777" w:rsidR="00363E3B" w:rsidRPr="00CC0017" w:rsidRDefault="00363E3B" w:rsidP="00363E3B">
      <w:pPr>
        <w:jc w:val="both"/>
        <w:rPr>
          <w:rFonts w:ascii="Arial" w:hAnsi="Arial" w:cs="Arial"/>
          <w:lang w:val="en-US"/>
        </w:rPr>
      </w:pPr>
      <w:r w:rsidRPr="00CC0017">
        <w:rPr>
          <w:rFonts w:ascii="Arial" w:hAnsi="Arial" w:cs="Arial"/>
          <w:lang w:val="en-US"/>
        </w:rPr>
        <w:t>Chronic hepatitis B is treatable with antiviral medication.</w:t>
      </w:r>
    </w:p>
    <w:p w14:paraId="322BDE73" w14:textId="77777777" w:rsidR="00A05EC8" w:rsidRPr="00CC0017" w:rsidRDefault="00A05EC8" w:rsidP="00363E3B">
      <w:pPr>
        <w:jc w:val="both"/>
        <w:rPr>
          <w:rFonts w:ascii="Arial" w:hAnsi="Arial" w:cs="Arial"/>
          <w:lang w:val="en-US"/>
        </w:rPr>
      </w:pPr>
    </w:p>
    <w:p w14:paraId="5801B5EC" w14:textId="77777777" w:rsidR="00363E3B" w:rsidRPr="00CC0017" w:rsidRDefault="00363E3B" w:rsidP="00363E3B">
      <w:pPr>
        <w:jc w:val="both"/>
        <w:rPr>
          <w:rFonts w:ascii="Arial" w:hAnsi="Arial" w:cs="Arial"/>
          <w:lang w:val="en-US"/>
        </w:rPr>
      </w:pPr>
      <w:r w:rsidRPr="00CC0017">
        <w:rPr>
          <w:rFonts w:ascii="Arial" w:hAnsi="Arial" w:cs="Arial"/>
          <w:lang w:val="en-US"/>
        </w:rPr>
        <w:t>The majority of people infected with hepatitis B are able to fight off the virus and fully recover from the infection within a couple of months and most people with hepatitis B have very little liver damage. A small minority of people go on to develop cirrhosis of the liver and, in some cases, liver cancer.</w:t>
      </w:r>
    </w:p>
    <w:p w14:paraId="54ACF7E6" w14:textId="77777777" w:rsidR="00363E3B" w:rsidRPr="00CC0017" w:rsidRDefault="00363E3B" w:rsidP="00363E3B">
      <w:pPr>
        <w:jc w:val="both"/>
        <w:rPr>
          <w:rFonts w:ascii="Arial" w:hAnsi="Arial" w:cs="Arial"/>
          <w:lang w:val="en-US"/>
        </w:rPr>
      </w:pPr>
      <w:r w:rsidRPr="00CC0017">
        <w:rPr>
          <w:rFonts w:ascii="Arial" w:hAnsi="Arial" w:cs="Arial"/>
          <w:b/>
          <w:lang w:val="en-US"/>
        </w:rPr>
        <w:t>Hepatitis C</w:t>
      </w:r>
      <w:r w:rsidRPr="00CC0017">
        <w:rPr>
          <w:rFonts w:ascii="Arial" w:hAnsi="Arial" w:cs="Arial"/>
          <w:lang w:val="en-US"/>
        </w:rPr>
        <w:t xml:space="preserve"> is the most common type of viral hepatitis in England. It is estimated that around 215,000 people in the UK have chronic hepatitis C. The hepatitis C virus can be found in the blood and, to a much lesser extent, the saliva and semen or vaginal fluid of an infected person. It is particularly concentrated in the blood, so it is usually transmitted through blood-to-blood contact. In England, it's most commonly spread through sharing needles to inject drugs, which account for 9 out of 10 cases.</w:t>
      </w:r>
    </w:p>
    <w:p w14:paraId="0AAF123E" w14:textId="77777777" w:rsidR="00363E3B" w:rsidRPr="00CC0017" w:rsidRDefault="00363E3B" w:rsidP="00363E3B">
      <w:pPr>
        <w:jc w:val="both"/>
        <w:rPr>
          <w:rFonts w:ascii="Arial" w:hAnsi="Arial" w:cs="Arial"/>
          <w:lang w:val="en-US"/>
        </w:rPr>
      </w:pPr>
      <w:r w:rsidRPr="00CC0017">
        <w:rPr>
          <w:rFonts w:ascii="Arial" w:hAnsi="Arial" w:cs="Arial"/>
          <w:lang w:val="en-US"/>
        </w:rPr>
        <w:t>Around one in four people will fight off the infection and will be free of the virus. In the remaining three out of four people, the virus will stay in their body for many years. This is known as chronic hepatitis C. In some people, chronic hepatitis C can cause cirrhosis and liver failure. Chronic hepatitis C can be treated by taking antiviral medications, although there can be unpleasant side effects.</w:t>
      </w:r>
    </w:p>
    <w:p w14:paraId="795B8646" w14:textId="77777777" w:rsidR="00363E3B" w:rsidRPr="00CC0017" w:rsidRDefault="00363E3B" w:rsidP="00363E3B">
      <w:pPr>
        <w:jc w:val="both"/>
        <w:rPr>
          <w:rFonts w:ascii="Arial" w:hAnsi="Arial" w:cs="Arial"/>
          <w:lang w:val="en-US"/>
        </w:rPr>
      </w:pPr>
      <w:r w:rsidRPr="00CC0017">
        <w:rPr>
          <w:rFonts w:ascii="Arial" w:hAnsi="Arial" w:cs="Arial"/>
          <w:lang w:val="en-US"/>
        </w:rPr>
        <w:t>Hepatitis C can be treated with antiviral medicines designed to stop the virus from multiplying inside the body and prevents liver damage.</w:t>
      </w:r>
    </w:p>
    <w:p w14:paraId="473B1CA5" w14:textId="77777777" w:rsidR="00363E3B" w:rsidRPr="00CC0017" w:rsidRDefault="00363E3B" w:rsidP="00363E3B">
      <w:pPr>
        <w:jc w:val="both"/>
        <w:rPr>
          <w:rFonts w:ascii="Arial" w:hAnsi="Arial" w:cs="Arial"/>
          <w:lang w:val="en-US"/>
        </w:rPr>
      </w:pPr>
      <w:r w:rsidRPr="00CC0017">
        <w:rPr>
          <w:rFonts w:ascii="Arial" w:hAnsi="Arial" w:cs="Arial"/>
          <w:lang w:val="en-US"/>
        </w:rPr>
        <w:t>Two widely used antiviral medications are interferon and ribavirin.</w:t>
      </w:r>
    </w:p>
    <w:p w14:paraId="41C6D177" w14:textId="77777777" w:rsidR="00363E3B" w:rsidRPr="00CC0017" w:rsidRDefault="00363E3B" w:rsidP="00363E3B">
      <w:pPr>
        <w:jc w:val="both"/>
        <w:rPr>
          <w:rFonts w:ascii="Arial" w:hAnsi="Arial" w:cs="Arial"/>
          <w:lang w:val="en-US"/>
        </w:rPr>
      </w:pPr>
      <w:r w:rsidRPr="00CC0017">
        <w:rPr>
          <w:rFonts w:ascii="Arial" w:hAnsi="Arial" w:cs="Arial"/>
          <w:lang w:val="en-US"/>
        </w:rPr>
        <w:t>There are six different strains of hepatitis C, known as genotypes, and some genotypes respond better to treatment than others.</w:t>
      </w:r>
    </w:p>
    <w:p w14:paraId="035E8ED0" w14:textId="77777777" w:rsidR="00363E3B" w:rsidRPr="00CC0017" w:rsidRDefault="00363E3B" w:rsidP="00363E3B">
      <w:pPr>
        <w:jc w:val="both"/>
        <w:rPr>
          <w:rFonts w:ascii="Arial" w:hAnsi="Arial" w:cs="Arial"/>
          <w:lang w:val="en-US"/>
        </w:rPr>
      </w:pPr>
      <w:r w:rsidRPr="00CC0017">
        <w:rPr>
          <w:rFonts w:ascii="Arial" w:hAnsi="Arial" w:cs="Arial"/>
          <w:lang w:val="en-US"/>
        </w:rPr>
        <w:t>The most common genotypes of hepatitis C in England are genotypes 1 and 3.</w:t>
      </w:r>
    </w:p>
    <w:p w14:paraId="5D99671A" w14:textId="77777777" w:rsidR="00363E3B" w:rsidRPr="00CC0017" w:rsidRDefault="00363E3B" w:rsidP="00363E3B">
      <w:pPr>
        <w:jc w:val="both"/>
        <w:rPr>
          <w:rFonts w:ascii="Arial" w:hAnsi="Arial" w:cs="Arial"/>
          <w:lang w:val="en-US"/>
        </w:rPr>
      </w:pPr>
      <w:r w:rsidRPr="00CC0017">
        <w:rPr>
          <w:rFonts w:ascii="Arial" w:hAnsi="Arial" w:cs="Arial"/>
          <w:lang w:val="en-US"/>
        </w:rPr>
        <w:t>With treatment, around half of people with genotype 1 will be cured, and around eight out of 10 people with genotype 3 will be cured. Depending on other risk factors, such as alcohol use, between 10% and 40% of people with untreated chronic hepatitis C will go on to develop scarring of the liver (cirrhosis), often more than twenty years after first catching the virus.</w:t>
      </w:r>
    </w:p>
    <w:p w14:paraId="61152A5C" w14:textId="54259931" w:rsidR="00363E3B" w:rsidRPr="00CC0017" w:rsidRDefault="00363E3B" w:rsidP="00E74F77">
      <w:pPr>
        <w:numPr>
          <w:ilvl w:val="0"/>
          <w:numId w:val="77"/>
        </w:numPr>
        <w:spacing w:after="200" w:line="276" w:lineRule="auto"/>
        <w:jc w:val="both"/>
        <w:rPr>
          <w:rFonts w:ascii="Arial" w:hAnsi="Arial" w:cs="Arial"/>
          <w:lang w:val="en-US"/>
        </w:rPr>
      </w:pPr>
      <w:r w:rsidRPr="00CC0017">
        <w:rPr>
          <w:rFonts w:ascii="Arial" w:hAnsi="Arial" w:cs="Arial"/>
          <w:lang w:val="en-US"/>
        </w:rPr>
        <w:t xml:space="preserve">Has the </w:t>
      </w:r>
      <w:r w:rsidR="00E748D1">
        <w:rPr>
          <w:rFonts w:ascii="Arial" w:hAnsi="Arial" w:cs="Arial"/>
          <w:lang w:val="en-US"/>
        </w:rPr>
        <w:t>homeseeker</w:t>
      </w:r>
      <w:r w:rsidRPr="00CC0017">
        <w:rPr>
          <w:rFonts w:ascii="Arial" w:hAnsi="Arial" w:cs="Arial"/>
          <w:lang w:val="en-US"/>
        </w:rPr>
        <w:t xml:space="preserve"> been diagnosed with Hepatitis and if so what form?</w:t>
      </w:r>
    </w:p>
    <w:p w14:paraId="0406E411" w14:textId="77777777" w:rsidR="00363E3B" w:rsidRPr="00CC0017" w:rsidRDefault="00363E3B" w:rsidP="00E74F77">
      <w:pPr>
        <w:numPr>
          <w:ilvl w:val="0"/>
          <w:numId w:val="77"/>
        </w:numPr>
        <w:spacing w:after="200" w:line="276" w:lineRule="auto"/>
        <w:jc w:val="both"/>
        <w:rPr>
          <w:rFonts w:ascii="Arial" w:hAnsi="Arial" w:cs="Arial"/>
          <w:lang w:val="en-US"/>
        </w:rPr>
      </w:pPr>
      <w:r w:rsidRPr="00CC0017">
        <w:rPr>
          <w:rFonts w:ascii="Arial" w:hAnsi="Arial" w:cs="Arial"/>
          <w:lang w:val="en-US"/>
        </w:rPr>
        <w:t>For Hepatitis B and C has their health professional concluded that they have made a full recovery?</w:t>
      </w:r>
    </w:p>
    <w:p w14:paraId="17680F15" w14:textId="77777777" w:rsidR="00363E3B" w:rsidRPr="00CC0017" w:rsidRDefault="00363E3B" w:rsidP="00E74F77">
      <w:pPr>
        <w:numPr>
          <w:ilvl w:val="0"/>
          <w:numId w:val="77"/>
        </w:numPr>
        <w:spacing w:after="200" w:line="276" w:lineRule="auto"/>
        <w:jc w:val="both"/>
        <w:rPr>
          <w:rFonts w:ascii="Arial" w:hAnsi="Arial" w:cs="Arial"/>
          <w:lang w:val="en-US"/>
        </w:rPr>
      </w:pPr>
      <w:r w:rsidRPr="00CC0017">
        <w:rPr>
          <w:rFonts w:ascii="Arial" w:hAnsi="Arial" w:cs="Arial"/>
          <w:lang w:val="en-US"/>
        </w:rPr>
        <w:t>Are they are receiving antiviral medication?</w:t>
      </w:r>
    </w:p>
    <w:p w14:paraId="0E17673B" w14:textId="77777777" w:rsidR="00363E3B" w:rsidRPr="00CC0017" w:rsidRDefault="00363E3B" w:rsidP="00E74F77">
      <w:pPr>
        <w:numPr>
          <w:ilvl w:val="0"/>
          <w:numId w:val="77"/>
        </w:numPr>
        <w:spacing w:after="200" w:line="276" w:lineRule="auto"/>
        <w:jc w:val="both"/>
        <w:rPr>
          <w:rFonts w:ascii="Arial" w:hAnsi="Arial" w:cs="Arial"/>
          <w:lang w:val="en-US"/>
        </w:rPr>
      </w:pPr>
      <w:r w:rsidRPr="00CC0017">
        <w:rPr>
          <w:rFonts w:ascii="Arial" w:hAnsi="Arial" w:cs="Arial"/>
          <w:lang w:val="en-US"/>
        </w:rPr>
        <w:t xml:space="preserve">Have they developed a chronic condition with evidence of a diseased or failing liver or liver cancer? </w:t>
      </w:r>
    </w:p>
    <w:p w14:paraId="32E00AAA" w14:textId="77777777" w:rsidR="00363E3B" w:rsidRPr="00CC0017" w:rsidRDefault="00363E3B" w:rsidP="00363E3B">
      <w:pPr>
        <w:jc w:val="both"/>
        <w:rPr>
          <w:rFonts w:ascii="Arial" w:hAnsi="Arial" w:cs="Arial"/>
          <w:b/>
          <w:i/>
          <w:lang w:val="en-US"/>
        </w:rPr>
      </w:pPr>
      <w:r w:rsidRPr="00CC0017">
        <w:rPr>
          <w:rFonts w:ascii="Arial" w:hAnsi="Arial" w:cs="Arial"/>
          <w:b/>
          <w:i/>
          <w:lang w:val="en-US"/>
        </w:rPr>
        <w:t>Less likely to be granted a priority banding</w:t>
      </w:r>
    </w:p>
    <w:p w14:paraId="5805F97E" w14:textId="77777777" w:rsidR="00363E3B" w:rsidRPr="00CC0017" w:rsidRDefault="00363E3B" w:rsidP="00E74F77">
      <w:pPr>
        <w:numPr>
          <w:ilvl w:val="0"/>
          <w:numId w:val="84"/>
        </w:numPr>
        <w:spacing w:after="200" w:line="276" w:lineRule="auto"/>
        <w:jc w:val="both"/>
        <w:rPr>
          <w:rFonts w:ascii="Arial" w:hAnsi="Arial" w:cs="Arial"/>
          <w:lang w:val="en-US"/>
        </w:rPr>
      </w:pPr>
      <w:r w:rsidRPr="00CC0017">
        <w:rPr>
          <w:rFonts w:ascii="Arial" w:hAnsi="Arial" w:cs="Arial"/>
          <w:lang w:val="en-US"/>
        </w:rPr>
        <w:t>Hepatitis A with full recovery</w:t>
      </w:r>
    </w:p>
    <w:p w14:paraId="78413987" w14:textId="6A8EDB02" w:rsidR="00363E3B" w:rsidRPr="00CC0017" w:rsidRDefault="00363E3B" w:rsidP="00E74F77">
      <w:pPr>
        <w:numPr>
          <w:ilvl w:val="0"/>
          <w:numId w:val="84"/>
        </w:numPr>
        <w:spacing w:after="200" w:line="276" w:lineRule="auto"/>
        <w:jc w:val="both"/>
        <w:rPr>
          <w:rFonts w:ascii="Arial" w:hAnsi="Arial" w:cs="Arial"/>
          <w:lang w:val="en-US"/>
        </w:rPr>
      </w:pPr>
      <w:r w:rsidRPr="00CC0017">
        <w:rPr>
          <w:rFonts w:ascii="Arial" w:hAnsi="Arial" w:cs="Arial"/>
          <w:lang w:val="en-US"/>
        </w:rPr>
        <w:lastRenderedPageBreak/>
        <w:t xml:space="preserve">Hepatitis B or C where medical view is the </w:t>
      </w:r>
      <w:r w:rsidR="00E748D1">
        <w:rPr>
          <w:rFonts w:ascii="Arial" w:hAnsi="Arial" w:cs="Arial"/>
          <w:lang w:val="en-US"/>
        </w:rPr>
        <w:t>homeseeker</w:t>
      </w:r>
      <w:r w:rsidRPr="00CC0017">
        <w:rPr>
          <w:rFonts w:ascii="Arial" w:hAnsi="Arial" w:cs="Arial"/>
          <w:lang w:val="en-US"/>
        </w:rPr>
        <w:t xml:space="preserve"> has fully recovered or where the condition is under control with or without anti viral medication.</w:t>
      </w:r>
    </w:p>
    <w:p w14:paraId="7948D950" w14:textId="77777777" w:rsidR="00363E3B" w:rsidRPr="00CC0017" w:rsidRDefault="00363E3B" w:rsidP="00E74F77">
      <w:pPr>
        <w:numPr>
          <w:ilvl w:val="0"/>
          <w:numId w:val="84"/>
        </w:numPr>
        <w:spacing w:after="200" w:line="276" w:lineRule="auto"/>
        <w:jc w:val="both"/>
        <w:rPr>
          <w:rFonts w:ascii="Arial" w:hAnsi="Arial" w:cs="Arial"/>
          <w:lang w:val="en-US"/>
        </w:rPr>
      </w:pPr>
      <w:r w:rsidRPr="00CC0017">
        <w:rPr>
          <w:rFonts w:ascii="Arial" w:hAnsi="Arial" w:cs="Arial"/>
          <w:lang w:val="en-US"/>
        </w:rPr>
        <w:t>Hepatitis B carrier status only</w:t>
      </w:r>
    </w:p>
    <w:p w14:paraId="7AC5DA34" w14:textId="77777777" w:rsidR="00363E3B" w:rsidRPr="00CC0017" w:rsidRDefault="00363E3B" w:rsidP="00363E3B">
      <w:pPr>
        <w:jc w:val="both"/>
        <w:rPr>
          <w:rFonts w:ascii="Arial" w:hAnsi="Arial" w:cs="Arial"/>
          <w:b/>
          <w:i/>
          <w:lang w:val="en-US"/>
        </w:rPr>
      </w:pPr>
      <w:r w:rsidRPr="00CC0017">
        <w:rPr>
          <w:rFonts w:ascii="Arial" w:hAnsi="Arial" w:cs="Arial"/>
          <w:b/>
          <w:i/>
          <w:lang w:val="en-US"/>
        </w:rPr>
        <w:t>More likely to be granted a priority banding</w:t>
      </w:r>
    </w:p>
    <w:p w14:paraId="1350FEBF" w14:textId="77777777" w:rsidR="00363E3B" w:rsidRPr="00CC0017" w:rsidRDefault="00363E3B" w:rsidP="00E74F77">
      <w:pPr>
        <w:numPr>
          <w:ilvl w:val="0"/>
          <w:numId w:val="85"/>
        </w:numPr>
        <w:spacing w:after="200" w:line="276" w:lineRule="auto"/>
        <w:jc w:val="both"/>
        <w:rPr>
          <w:rFonts w:ascii="Arial" w:hAnsi="Arial" w:cs="Arial"/>
          <w:lang w:val="en-US"/>
        </w:rPr>
      </w:pPr>
      <w:r w:rsidRPr="00CC0017">
        <w:rPr>
          <w:rFonts w:ascii="Arial" w:hAnsi="Arial" w:cs="Arial"/>
          <w:lang w:val="en-US"/>
        </w:rPr>
        <w:t>Chronic condition B or C with medical evidence of diseased or failing liver.</w:t>
      </w:r>
    </w:p>
    <w:p w14:paraId="2549909F" w14:textId="77777777" w:rsidR="00363E3B" w:rsidRPr="00CC0017" w:rsidRDefault="00363E3B" w:rsidP="00363E3B">
      <w:pPr>
        <w:jc w:val="both"/>
        <w:rPr>
          <w:rFonts w:ascii="Arial" w:hAnsi="Arial" w:cs="Arial"/>
          <w:b/>
          <w:lang w:val="en-US"/>
        </w:rPr>
      </w:pPr>
      <w:r w:rsidRPr="00CC0017">
        <w:rPr>
          <w:rFonts w:ascii="Arial" w:hAnsi="Arial" w:cs="Arial"/>
          <w:b/>
          <w:lang w:val="en-US"/>
        </w:rPr>
        <w:t>HIV/AIDS</w:t>
      </w:r>
    </w:p>
    <w:p w14:paraId="123DF630" w14:textId="77777777" w:rsidR="00363E3B" w:rsidRPr="00CC0017" w:rsidRDefault="00363E3B" w:rsidP="00E74F77">
      <w:pPr>
        <w:pStyle w:val="ListParagraph"/>
        <w:numPr>
          <w:ilvl w:val="0"/>
          <w:numId w:val="85"/>
        </w:numPr>
        <w:spacing w:after="200" w:line="276" w:lineRule="auto"/>
        <w:contextualSpacing/>
        <w:jc w:val="both"/>
        <w:rPr>
          <w:rFonts w:cs="Arial"/>
          <w:bCs/>
          <w:sz w:val="24"/>
          <w:lang w:val="en-US"/>
        </w:rPr>
      </w:pPr>
      <w:r w:rsidRPr="00CC0017">
        <w:rPr>
          <w:rFonts w:cs="Arial"/>
          <w:bCs/>
          <w:sz w:val="24"/>
          <w:lang w:val="en-US"/>
        </w:rPr>
        <w:t>HIV is a virus, which attacks the immune system, and weakens a person’s ability to fight infections and disease.</w:t>
      </w:r>
      <w:r w:rsidRPr="00CC0017">
        <w:rPr>
          <w:rFonts w:cs="Arial"/>
          <w:sz w:val="24"/>
          <w:lang w:val="en-US"/>
        </w:rPr>
        <w:t xml:space="preserve"> </w:t>
      </w:r>
      <w:r w:rsidRPr="00CC0017">
        <w:rPr>
          <w:rFonts w:cs="Arial"/>
          <w:bCs/>
          <w:sz w:val="24"/>
          <w:lang w:val="en-US"/>
        </w:rPr>
        <w:t>There is no cure for HIV, but there are treatments to enable most people with the virus to live a long and healthy life.</w:t>
      </w:r>
    </w:p>
    <w:p w14:paraId="6E1A3B6B" w14:textId="77777777" w:rsidR="00363E3B" w:rsidRPr="00CC0017" w:rsidRDefault="00363E3B" w:rsidP="00E74F77">
      <w:pPr>
        <w:pStyle w:val="ListParagraph"/>
        <w:numPr>
          <w:ilvl w:val="0"/>
          <w:numId w:val="85"/>
        </w:numPr>
        <w:spacing w:after="200" w:line="276" w:lineRule="auto"/>
        <w:contextualSpacing/>
        <w:jc w:val="both"/>
        <w:rPr>
          <w:rFonts w:cs="Arial"/>
          <w:sz w:val="24"/>
          <w:lang w:val="en-US"/>
        </w:rPr>
      </w:pPr>
      <w:r w:rsidRPr="00CC0017">
        <w:rPr>
          <w:rFonts w:cs="Arial"/>
          <w:bCs/>
          <w:sz w:val="24"/>
          <w:lang w:val="en-US"/>
        </w:rPr>
        <w:t xml:space="preserve">AIDS is the final stage of HIV infection, when a person’s body can no longer fight life-threatening infections. With early diagnosis and effective treatment, most people with HIV will not go on to develop AIDS. </w:t>
      </w:r>
      <w:r w:rsidRPr="00CC0017">
        <w:rPr>
          <w:rFonts w:cs="Arial"/>
          <w:sz w:val="24"/>
          <w:lang w:val="en-US"/>
        </w:rPr>
        <w:t>Although there is no cure for HIV, treatments are now very effective, enabling people with HIV to live long and healthy lives.</w:t>
      </w:r>
    </w:p>
    <w:p w14:paraId="7F66699C" w14:textId="77777777" w:rsidR="00363E3B" w:rsidRPr="00CC0017" w:rsidRDefault="00363E3B" w:rsidP="00363E3B">
      <w:pPr>
        <w:jc w:val="both"/>
        <w:rPr>
          <w:rFonts w:ascii="Arial" w:hAnsi="Arial" w:cs="Arial"/>
          <w:b/>
          <w:i/>
          <w:lang w:val="en-US"/>
        </w:rPr>
      </w:pPr>
      <w:r w:rsidRPr="00CC0017">
        <w:rPr>
          <w:rFonts w:ascii="Arial" w:hAnsi="Arial" w:cs="Arial"/>
          <w:b/>
          <w:i/>
          <w:lang w:val="en-US"/>
        </w:rPr>
        <w:t>Treatment</w:t>
      </w:r>
    </w:p>
    <w:p w14:paraId="16EE7BB0" w14:textId="77777777" w:rsidR="00363E3B" w:rsidRPr="00CC0017" w:rsidRDefault="00363E3B" w:rsidP="00363E3B">
      <w:pPr>
        <w:jc w:val="both"/>
        <w:rPr>
          <w:rFonts w:ascii="Arial" w:hAnsi="Arial" w:cs="Arial"/>
          <w:lang w:val="en-US"/>
        </w:rPr>
      </w:pPr>
      <w:r w:rsidRPr="00CC0017">
        <w:rPr>
          <w:rFonts w:ascii="Arial" w:hAnsi="Arial" w:cs="Arial"/>
          <w:lang w:val="en-US"/>
        </w:rPr>
        <w:t>Medication, known as antiretroviral, work by stopping the virus replicating in the body, allowing the immune system to repair itself and preventing further damage. These medicines come in the form of tablets, which need to be taken every day.</w:t>
      </w:r>
    </w:p>
    <w:p w14:paraId="560BC5B6" w14:textId="77777777" w:rsidR="00363E3B" w:rsidRPr="00CC0017" w:rsidRDefault="00363E3B" w:rsidP="00363E3B">
      <w:pPr>
        <w:jc w:val="both"/>
        <w:rPr>
          <w:rFonts w:ascii="Arial" w:hAnsi="Arial" w:cs="Arial"/>
          <w:lang w:val="en-US"/>
        </w:rPr>
      </w:pPr>
      <w:r w:rsidRPr="00CC0017">
        <w:rPr>
          <w:rFonts w:ascii="Arial" w:hAnsi="Arial" w:cs="Arial"/>
          <w:lang w:val="en-US"/>
        </w:rPr>
        <w:t>HIV is able to develop resistance to a single HIV drug very easily, but taking a combination of different drugs makes this much less likely. Most people with HIV take a combination of three antiretroviral and it is vital that the medications are taken every day as recommended by their doctor.</w:t>
      </w:r>
    </w:p>
    <w:p w14:paraId="1CACA87E" w14:textId="77777777" w:rsidR="00363E3B" w:rsidRPr="00CC0017" w:rsidRDefault="00363E3B" w:rsidP="00363E3B">
      <w:pPr>
        <w:jc w:val="both"/>
        <w:rPr>
          <w:rFonts w:ascii="Arial" w:hAnsi="Arial" w:cs="Arial"/>
          <w:lang w:val="en-US"/>
        </w:rPr>
      </w:pPr>
      <w:r w:rsidRPr="00CC0017">
        <w:rPr>
          <w:rFonts w:ascii="Arial" w:hAnsi="Arial" w:cs="Arial"/>
          <w:lang w:val="en-US"/>
        </w:rPr>
        <w:t>They will be encouraged to take regular exercise, eat a healthy diet, stop smoking and have yearly flu jabs and five-yearly pneumococcal vaccinations to minimise the risk of getting serious illnesses.</w:t>
      </w:r>
    </w:p>
    <w:p w14:paraId="26C8A74B" w14:textId="77777777" w:rsidR="00363E3B" w:rsidRPr="00CC0017" w:rsidRDefault="00363E3B" w:rsidP="00363E3B">
      <w:pPr>
        <w:jc w:val="both"/>
        <w:rPr>
          <w:rFonts w:ascii="Arial" w:hAnsi="Arial" w:cs="Arial"/>
          <w:lang w:val="en-US"/>
        </w:rPr>
      </w:pPr>
      <w:r w:rsidRPr="00CC0017">
        <w:rPr>
          <w:rFonts w:ascii="Arial" w:hAnsi="Arial" w:cs="Arial"/>
          <w:lang w:val="en-US"/>
        </w:rPr>
        <w:t>Without treatment, the immune system will become severely damaged and life-threatening illnesses such as cancer and severe infections can occur. This is known as late-stage HIV infection or AIDS.</w:t>
      </w:r>
    </w:p>
    <w:p w14:paraId="7AC6A097" w14:textId="77777777" w:rsidR="00363E3B" w:rsidRPr="00CC0017" w:rsidRDefault="00363E3B" w:rsidP="00363E3B">
      <w:pPr>
        <w:jc w:val="both"/>
        <w:rPr>
          <w:rFonts w:ascii="Arial" w:hAnsi="Arial" w:cs="Arial"/>
          <w:lang w:val="en-US"/>
        </w:rPr>
      </w:pPr>
      <w:r w:rsidRPr="00CC0017">
        <w:rPr>
          <w:rFonts w:ascii="Arial" w:hAnsi="Arial" w:cs="Arial"/>
          <w:lang w:val="en-US"/>
        </w:rPr>
        <w:t>If a person is diagnosed with HIV, they will have regular blood tests to monitor the progress of the HIV infection before starting treatment. This involves monitoring the amount of virus in blood (viral blood test) and the effect HIV is having on the immune system. This is determined by measuring the levels of CD4+ve lymphocyte cells in the blood. These cells are important for fighting infection. Treatment is usually recommended to begin when the CD4 cell count falls towards 350 or below, whether or not the person has any symptoms. In some people with other medical conditions, treatment may be started at higher CD4 cell counts. When to start treatment will be decided by the person’s health professional. The aim of the treatment is to reduce the level of HIV in the blood, allow the immune system to repair itself and prevent any HIV-related illnesses.</w:t>
      </w:r>
    </w:p>
    <w:p w14:paraId="310BB179" w14:textId="77777777" w:rsidR="00363E3B" w:rsidRPr="00CC0017" w:rsidRDefault="00363E3B" w:rsidP="00363E3B">
      <w:pPr>
        <w:jc w:val="both"/>
        <w:rPr>
          <w:rFonts w:ascii="Arial" w:hAnsi="Arial" w:cs="Arial"/>
          <w:lang w:val="en-US"/>
        </w:rPr>
      </w:pPr>
      <w:r w:rsidRPr="00CC0017">
        <w:rPr>
          <w:rFonts w:ascii="Arial" w:hAnsi="Arial" w:cs="Arial"/>
          <w:lang w:val="en-US"/>
        </w:rPr>
        <w:t>HIV is treated with antiretroviral (ARVs), these work by stopping the virus replicating in the body, allowing the immune system to repair itself and preventing further damage. A combination of ARVs is used because HIV can quickly adapt and become resistant to one single ARV. Patients tend to take three or more types of ARV medication. This is known as combination therapy or antiretroviral therapy (ART).</w:t>
      </w:r>
    </w:p>
    <w:p w14:paraId="28A44919" w14:textId="77777777" w:rsidR="00363E3B" w:rsidRPr="00CC0017" w:rsidRDefault="00363E3B" w:rsidP="00363E3B">
      <w:pPr>
        <w:jc w:val="both"/>
        <w:rPr>
          <w:rFonts w:ascii="Arial" w:hAnsi="Arial" w:cs="Arial"/>
          <w:lang w:val="en-US"/>
        </w:rPr>
      </w:pPr>
      <w:r w:rsidRPr="00CC0017">
        <w:rPr>
          <w:rFonts w:ascii="Arial" w:hAnsi="Arial" w:cs="Arial"/>
          <w:lang w:val="en-US"/>
        </w:rPr>
        <w:lastRenderedPageBreak/>
        <w:t>Some antiretroviral drugs have been combined into one pill, known as a "fixed dose combination". This means that the most common treatments for people just diagnosed with HIV involve taking just one or two pills a day. Different combinations of ARVs work for different people so the medicine a person will take will be individual to them.</w:t>
      </w:r>
    </w:p>
    <w:p w14:paraId="41950B44" w14:textId="77777777" w:rsidR="00363E3B" w:rsidRPr="00CC0017" w:rsidRDefault="00363E3B" w:rsidP="00363E3B">
      <w:pPr>
        <w:jc w:val="both"/>
        <w:rPr>
          <w:rFonts w:ascii="Arial" w:hAnsi="Arial" w:cs="Arial"/>
          <w:lang w:val="en-US"/>
        </w:rPr>
      </w:pPr>
      <w:r w:rsidRPr="00CC0017">
        <w:rPr>
          <w:rFonts w:ascii="Arial" w:hAnsi="Arial" w:cs="Arial"/>
          <w:lang w:val="en-US"/>
        </w:rPr>
        <w:t>Once HIV treatment is started, they will probably need to take the medication for the rest of their life. For the treatment to be continuously effective, it will need to be taken regularly every day. Not taking ARVs regularly may cause the treatment to fail.</w:t>
      </w:r>
    </w:p>
    <w:p w14:paraId="0DDDF89D" w14:textId="6BE470A3" w:rsidR="00363E3B" w:rsidRPr="00CC0017" w:rsidRDefault="00363E3B" w:rsidP="00E74F77">
      <w:pPr>
        <w:numPr>
          <w:ilvl w:val="0"/>
          <w:numId w:val="90"/>
        </w:numPr>
        <w:spacing w:after="200" w:line="276" w:lineRule="auto"/>
        <w:jc w:val="both"/>
        <w:rPr>
          <w:rFonts w:ascii="Arial" w:hAnsi="Arial" w:cs="Arial"/>
          <w:lang w:val="en-US"/>
        </w:rPr>
      </w:pPr>
      <w:r w:rsidRPr="00CC0017">
        <w:rPr>
          <w:rFonts w:ascii="Arial" w:hAnsi="Arial" w:cs="Arial"/>
          <w:lang w:val="en-US"/>
        </w:rPr>
        <w:t xml:space="preserve">Has the </w:t>
      </w:r>
      <w:r w:rsidR="00E748D1">
        <w:rPr>
          <w:rFonts w:ascii="Arial" w:hAnsi="Arial" w:cs="Arial"/>
          <w:lang w:val="en-US"/>
        </w:rPr>
        <w:t>homeseeker</w:t>
      </w:r>
      <w:r w:rsidRPr="00CC0017">
        <w:rPr>
          <w:rFonts w:ascii="Arial" w:hAnsi="Arial" w:cs="Arial"/>
          <w:lang w:val="en-US"/>
        </w:rPr>
        <w:t xml:space="preserve"> received a diagnosis of HIV or AIDS?</w:t>
      </w:r>
    </w:p>
    <w:p w14:paraId="17974866" w14:textId="77777777" w:rsidR="00363E3B" w:rsidRPr="00CC0017" w:rsidRDefault="00363E3B" w:rsidP="00E74F77">
      <w:pPr>
        <w:numPr>
          <w:ilvl w:val="0"/>
          <w:numId w:val="90"/>
        </w:numPr>
        <w:spacing w:after="200" w:line="276" w:lineRule="auto"/>
        <w:jc w:val="both"/>
        <w:rPr>
          <w:rFonts w:ascii="Arial" w:hAnsi="Arial" w:cs="Arial"/>
          <w:lang w:val="en-US"/>
        </w:rPr>
      </w:pPr>
      <w:r w:rsidRPr="00CC0017">
        <w:rPr>
          <w:rFonts w:ascii="Arial" w:hAnsi="Arial" w:cs="Arial"/>
          <w:lang w:val="en-US"/>
        </w:rPr>
        <w:t xml:space="preserve">If HIV how is it being treated? E.g. monitored with blood tests only at this stage or treatment with anti viral drugs? </w:t>
      </w:r>
    </w:p>
    <w:p w14:paraId="21C12EB9" w14:textId="77777777" w:rsidR="00363E3B" w:rsidRPr="00CC0017" w:rsidRDefault="00363E3B" w:rsidP="00E74F77">
      <w:pPr>
        <w:numPr>
          <w:ilvl w:val="0"/>
          <w:numId w:val="90"/>
        </w:numPr>
        <w:spacing w:after="200" w:line="276" w:lineRule="auto"/>
        <w:jc w:val="both"/>
        <w:rPr>
          <w:rFonts w:ascii="Arial" w:hAnsi="Arial" w:cs="Arial"/>
          <w:lang w:val="en-US"/>
        </w:rPr>
      </w:pPr>
      <w:r w:rsidRPr="00CC0017">
        <w:rPr>
          <w:rFonts w:ascii="Arial" w:hAnsi="Arial" w:cs="Arial"/>
          <w:lang w:val="en-US"/>
        </w:rPr>
        <w:t>If anti viral drugs is this a combined one pill known as a "fixed dose combination"?</w:t>
      </w:r>
    </w:p>
    <w:p w14:paraId="0B2A357E" w14:textId="77777777" w:rsidR="00363E3B" w:rsidRPr="00CC0017" w:rsidRDefault="00363E3B" w:rsidP="00363E3B">
      <w:pPr>
        <w:jc w:val="both"/>
        <w:rPr>
          <w:rFonts w:ascii="Arial" w:hAnsi="Arial" w:cs="Arial"/>
          <w:b/>
          <w:i/>
          <w:lang w:val="en-US"/>
        </w:rPr>
      </w:pPr>
      <w:r w:rsidRPr="00CC0017">
        <w:rPr>
          <w:rFonts w:ascii="Arial" w:hAnsi="Arial" w:cs="Arial"/>
          <w:b/>
          <w:i/>
          <w:lang w:val="en-US"/>
        </w:rPr>
        <w:t>Less likely to be granted a priority banding</w:t>
      </w:r>
    </w:p>
    <w:p w14:paraId="6D52E4C8" w14:textId="77777777" w:rsidR="00363E3B" w:rsidRPr="00CC0017" w:rsidRDefault="00363E3B" w:rsidP="00E74F77">
      <w:pPr>
        <w:numPr>
          <w:ilvl w:val="0"/>
          <w:numId w:val="91"/>
        </w:numPr>
        <w:spacing w:after="200" w:line="276" w:lineRule="auto"/>
        <w:jc w:val="both"/>
        <w:rPr>
          <w:rFonts w:ascii="Arial" w:hAnsi="Arial" w:cs="Arial"/>
          <w:lang w:val="en-US"/>
        </w:rPr>
      </w:pPr>
      <w:r w:rsidRPr="00CC0017">
        <w:rPr>
          <w:rFonts w:ascii="Arial" w:hAnsi="Arial" w:cs="Arial"/>
          <w:lang w:val="en-US"/>
        </w:rPr>
        <w:t xml:space="preserve">HIV condition controlled by anti viral drugs on a single one pill fixed dose combination and where there are no secondary conditions or lifestyle problems such as drink or drugs and where the person is fully complying and able to comply with taking medication daily without evidence of lapses. </w:t>
      </w:r>
    </w:p>
    <w:p w14:paraId="201FCDD6" w14:textId="77777777" w:rsidR="00363E3B" w:rsidRPr="00CC0017" w:rsidRDefault="00363E3B" w:rsidP="00E74F77">
      <w:pPr>
        <w:numPr>
          <w:ilvl w:val="0"/>
          <w:numId w:val="91"/>
        </w:numPr>
        <w:spacing w:after="200" w:line="276" w:lineRule="auto"/>
        <w:jc w:val="both"/>
        <w:rPr>
          <w:rFonts w:ascii="Arial" w:hAnsi="Arial" w:cs="Arial"/>
          <w:lang w:val="en-US"/>
        </w:rPr>
      </w:pPr>
      <w:r w:rsidRPr="00CC0017">
        <w:rPr>
          <w:rFonts w:ascii="Arial" w:hAnsi="Arial" w:cs="Arial"/>
          <w:lang w:val="en-US"/>
        </w:rPr>
        <w:t>Not on medication and the CD4 count is significantly higher that 350</w:t>
      </w:r>
    </w:p>
    <w:p w14:paraId="7F2843E9" w14:textId="77777777" w:rsidR="00363E3B" w:rsidRPr="00CC0017" w:rsidRDefault="00363E3B" w:rsidP="00363E3B">
      <w:pPr>
        <w:jc w:val="both"/>
        <w:rPr>
          <w:rFonts w:ascii="Arial" w:hAnsi="Arial" w:cs="Arial"/>
          <w:b/>
          <w:i/>
          <w:lang w:val="en-US"/>
        </w:rPr>
      </w:pPr>
      <w:r w:rsidRPr="00CC0017">
        <w:rPr>
          <w:rFonts w:ascii="Arial" w:hAnsi="Arial" w:cs="Arial"/>
          <w:b/>
          <w:i/>
          <w:lang w:val="en-US"/>
        </w:rPr>
        <w:t>More likely to be granted a priority banding</w:t>
      </w:r>
    </w:p>
    <w:p w14:paraId="46C23230" w14:textId="77777777" w:rsidR="00363E3B" w:rsidRPr="00CC0017" w:rsidRDefault="00363E3B" w:rsidP="00E74F77">
      <w:pPr>
        <w:numPr>
          <w:ilvl w:val="0"/>
          <w:numId w:val="92"/>
        </w:numPr>
        <w:spacing w:after="200" w:line="276" w:lineRule="auto"/>
        <w:jc w:val="both"/>
        <w:rPr>
          <w:rFonts w:ascii="Arial" w:hAnsi="Arial" w:cs="Arial"/>
          <w:lang w:val="en-US"/>
        </w:rPr>
      </w:pPr>
      <w:r w:rsidRPr="00CC0017">
        <w:rPr>
          <w:rFonts w:ascii="Arial" w:hAnsi="Arial" w:cs="Arial"/>
          <w:lang w:val="en-US"/>
        </w:rPr>
        <w:t>Diagnosed with AIDS</w:t>
      </w:r>
    </w:p>
    <w:p w14:paraId="230C2EAF" w14:textId="77777777" w:rsidR="00363E3B" w:rsidRPr="00CC0017" w:rsidRDefault="00363E3B" w:rsidP="00E74F77">
      <w:pPr>
        <w:numPr>
          <w:ilvl w:val="0"/>
          <w:numId w:val="92"/>
        </w:numPr>
        <w:spacing w:after="200" w:line="276" w:lineRule="auto"/>
        <w:jc w:val="both"/>
        <w:rPr>
          <w:rFonts w:ascii="Arial" w:hAnsi="Arial" w:cs="Arial"/>
          <w:lang w:val="en-US"/>
        </w:rPr>
      </w:pPr>
      <w:r w:rsidRPr="00CC0017">
        <w:rPr>
          <w:rFonts w:ascii="Arial" w:hAnsi="Arial" w:cs="Arial"/>
          <w:lang w:val="en-US"/>
        </w:rPr>
        <w:t>CD4 count lower than 350 and just beginning anti viral medication</w:t>
      </w:r>
    </w:p>
    <w:p w14:paraId="2567C1D9" w14:textId="77777777" w:rsidR="00363E3B" w:rsidRPr="00CC0017" w:rsidRDefault="00363E3B" w:rsidP="00E74F77">
      <w:pPr>
        <w:numPr>
          <w:ilvl w:val="0"/>
          <w:numId w:val="92"/>
        </w:numPr>
        <w:spacing w:after="200" w:line="276" w:lineRule="auto"/>
        <w:jc w:val="both"/>
        <w:rPr>
          <w:rFonts w:ascii="Arial" w:hAnsi="Arial" w:cs="Arial"/>
          <w:lang w:val="en-US"/>
        </w:rPr>
      </w:pPr>
      <w:r w:rsidRPr="00CC0017">
        <w:rPr>
          <w:rFonts w:ascii="Arial" w:hAnsi="Arial" w:cs="Arial"/>
          <w:lang w:val="en-US"/>
        </w:rPr>
        <w:t>On anti viral medication and secondary complications or multiple symptoms or lifestyle issues such as substance misuse</w:t>
      </w:r>
    </w:p>
    <w:p w14:paraId="1884663F" w14:textId="77777777" w:rsidR="00363E3B" w:rsidRPr="00CC0017" w:rsidRDefault="00363E3B" w:rsidP="00E74F77">
      <w:pPr>
        <w:numPr>
          <w:ilvl w:val="0"/>
          <w:numId w:val="92"/>
        </w:numPr>
        <w:spacing w:after="200" w:line="276" w:lineRule="auto"/>
        <w:jc w:val="both"/>
        <w:rPr>
          <w:rFonts w:ascii="Arial" w:hAnsi="Arial" w:cs="Arial"/>
          <w:lang w:val="en-US"/>
        </w:rPr>
      </w:pPr>
      <w:r w:rsidRPr="00CC0017">
        <w:rPr>
          <w:rFonts w:ascii="Arial" w:hAnsi="Arial" w:cs="Arial"/>
          <w:lang w:val="en-US"/>
        </w:rPr>
        <w:t xml:space="preserve">Risk of not complying with taking anti viral medication due to poor self-medication regime. </w:t>
      </w:r>
    </w:p>
    <w:p w14:paraId="2A532C25" w14:textId="77777777" w:rsidR="00363E3B" w:rsidRPr="00CC0017" w:rsidRDefault="00363E3B" w:rsidP="00E74F77">
      <w:pPr>
        <w:numPr>
          <w:ilvl w:val="0"/>
          <w:numId w:val="92"/>
        </w:numPr>
        <w:spacing w:after="200" w:line="276" w:lineRule="auto"/>
        <w:jc w:val="both"/>
        <w:rPr>
          <w:rFonts w:ascii="Arial" w:hAnsi="Arial" w:cs="Arial"/>
          <w:lang w:val="en-US"/>
        </w:rPr>
      </w:pPr>
      <w:r w:rsidRPr="00CC0017">
        <w:rPr>
          <w:rFonts w:ascii="Arial" w:hAnsi="Arial" w:cs="Arial"/>
          <w:lang w:val="en-US"/>
        </w:rPr>
        <w:t xml:space="preserve">Multiple drug regimes. </w:t>
      </w:r>
    </w:p>
    <w:p w14:paraId="53D15631" w14:textId="77777777" w:rsidR="00363E3B" w:rsidRPr="00CC0017" w:rsidRDefault="00363E3B" w:rsidP="00363E3B">
      <w:pPr>
        <w:jc w:val="both"/>
        <w:rPr>
          <w:rFonts w:ascii="Arial" w:hAnsi="Arial" w:cs="Arial"/>
          <w:b/>
          <w:lang w:val="en-US"/>
        </w:rPr>
      </w:pPr>
      <w:r w:rsidRPr="00CC0017">
        <w:rPr>
          <w:rFonts w:ascii="Arial" w:hAnsi="Arial" w:cs="Arial"/>
          <w:b/>
          <w:lang w:val="en-US"/>
        </w:rPr>
        <w:t>Hypertension (High Blood Pressure)</w:t>
      </w:r>
    </w:p>
    <w:p w14:paraId="20E46BF8" w14:textId="77777777" w:rsidR="00363E3B" w:rsidRPr="00CC0017" w:rsidRDefault="00363E3B" w:rsidP="00363E3B">
      <w:pPr>
        <w:jc w:val="both"/>
        <w:rPr>
          <w:rFonts w:ascii="Arial" w:hAnsi="Arial" w:cs="Arial"/>
          <w:lang w:val="en-US"/>
        </w:rPr>
      </w:pPr>
      <w:r w:rsidRPr="00CC0017">
        <w:rPr>
          <w:rFonts w:ascii="Arial" w:hAnsi="Arial" w:cs="Arial"/>
          <w:bCs/>
          <w:lang w:val="en-US"/>
        </w:rPr>
        <w:t xml:space="preserve">High blood pressure (hypertension) means that the person’s blood pressure is continually higher than the recommended level. It rarely has noticeable symptoms. </w:t>
      </w:r>
      <w:r w:rsidRPr="00CC0017">
        <w:rPr>
          <w:rFonts w:ascii="Arial" w:hAnsi="Arial" w:cs="Arial"/>
          <w:lang w:val="en-US"/>
        </w:rPr>
        <w:t xml:space="preserve">Around 30% of people in England have high blood pressure and if left untreated, high blood pressure increases the risk of a heart attack or stroke. </w:t>
      </w:r>
    </w:p>
    <w:p w14:paraId="760EDE95" w14:textId="77777777" w:rsidR="00363E3B" w:rsidRPr="00CC0017" w:rsidRDefault="00363E3B" w:rsidP="00363E3B">
      <w:pPr>
        <w:jc w:val="both"/>
        <w:rPr>
          <w:rFonts w:ascii="Arial" w:hAnsi="Arial" w:cs="Arial"/>
          <w:lang w:val="en-US"/>
        </w:rPr>
      </w:pPr>
      <w:r w:rsidRPr="00CC0017">
        <w:rPr>
          <w:rFonts w:ascii="Arial" w:hAnsi="Arial" w:cs="Arial"/>
          <w:lang w:val="en-US"/>
        </w:rPr>
        <w:t>Q – Do you have high blood pressure and how is it been treated?</w:t>
      </w:r>
    </w:p>
    <w:p w14:paraId="337E0400" w14:textId="77777777" w:rsidR="00363E3B" w:rsidRPr="00CC0017" w:rsidRDefault="00363E3B" w:rsidP="00363E3B">
      <w:pPr>
        <w:jc w:val="both"/>
        <w:rPr>
          <w:rFonts w:ascii="Arial" w:hAnsi="Arial" w:cs="Arial"/>
          <w:lang w:val="en-US"/>
        </w:rPr>
      </w:pPr>
      <w:r w:rsidRPr="00CC0017">
        <w:rPr>
          <w:rFonts w:ascii="Arial" w:hAnsi="Arial" w:cs="Arial"/>
          <w:lang w:val="en-US"/>
        </w:rPr>
        <w:t>Q – Are there any secondary complications such as affecting the kidneys or has it led to a stroke or heart attack?</w:t>
      </w:r>
    </w:p>
    <w:p w14:paraId="046C2FDF" w14:textId="77777777" w:rsidR="00363E3B" w:rsidRPr="00CC0017" w:rsidRDefault="00363E3B" w:rsidP="00363E3B">
      <w:pPr>
        <w:jc w:val="both"/>
        <w:rPr>
          <w:rFonts w:ascii="Arial" w:hAnsi="Arial" w:cs="Arial"/>
          <w:b/>
          <w:i/>
          <w:lang w:val="en-US"/>
        </w:rPr>
      </w:pPr>
      <w:r w:rsidRPr="00CC0017">
        <w:rPr>
          <w:rFonts w:ascii="Arial" w:hAnsi="Arial" w:cs="Arial"/>
          <w:b/>
          <w:i/>
          <w:lang w:val="en-US"/>
        </w:rPr>
        <w:t xml:space="preserve">Less likely to be granted a priority banding </w:t>
      </w:r>
    </w:p>
    <w:p w14:paraId="45753682" w14:textId="77777777" w:rsidR="00363E3B" w:rsidRPr="00CC0017" w:rsidRDefault="00363E3B" w:rsidP="00E74F77">
      <w:pPr>
        <w:numPr>
          <w:ilvl w:val="0"/>
          <w:numId w:val="85"/>
        </w:numPr>
        <w:spacing w:after="200" w:line="276" w:lineRule="auto"/>
        <w:jc w:val="both"/>
        <w:rPr>
          <w:rFonts w:ascii="Arial" w:hAnsi="Arial" w:cs="Arial"/>
          <w:lang w:val="en-US"/>
        </w:rPr>
      </w:pPr>
      <w:r w:rsidRPr="00CC0017">
        <w:rPr>
          <w:rFonts w:ascii="Arial" w:hAnsi="Arial" w:cs="Arial"/>
          <w:lang w:val="en-US"/>
        </w:rPr>
        <w:t>The majority of cases unless combined with other problems</w:t>
      </w:r>
    </w:p>
    <w:p w14:paraId="3CB8F16B" w14:textId="77777777" w:rsidR="00363E3B" w:rsidRPr="00CC0017" w:rsidRDefault="00363E3B" w:rsidP="00E74F77">
      <w:pPr>
        <w:numPr>
          <w:ilvl w:val="0"/>
          <w:numId w:val="85"/>
        </w:numPr>
        <w:spacing w:after="200" w:line="276" w:lineRule="auto"/>
        <w:jc w:val="both"/>
        <w:rPr>
          <w:rFonts w:ascii="Arial" w:hAnsi="Arial" w:cs="Arial"/>
          <w:lang w:val="en-US"/>
        </w:rPr>
      </w:pPr>
      <w:r w:rsidRPr="00CC0017">
        <w:rPr>
          <w:rFonts w:ascii="Arial" w:hAnsi="Arial" w:cs="Arial"/>
          <w:lang w:val="en-US"/>
        </w:rPr>
        <w:t xml:space="preserve">Being treated with lifestyle advice and or blood pressure medication </w:t>
      </w:r>
    </w:p>
    <w:p w14:paraId="1E1267B2" w14:textId="77777777" w:rsidR="00363E3B" w:rsidRPr="00CC0017" w:rsidRDefault="00363E3B" w:rsidP="00363E3B">
      <w:pPr>
        <w:jc w:val="both"/>
        <w:rPr>
          <w:rFonts w:ascii="Arial" w:hAnsi="Arial" w:cs="Arial"/>
          <w:b/>
          <w:i/>
          <w:lang w:val="en-US"/>
        </w:rPr>
      </w:pPr>
      <w:r w:rsidRPr="00CC0017">
        <w:rPr>
          <w:rFonts w:ascii="Arial" w:hAnsi="Arial" w:cs="Arial"/>
          <w:b/>
          <w:i/>
          <w:lang w:val="en-US"/>
        </w:rPr>
        <w:t>More likely to be granted a priority banding</w:t>
      </w:r>
    </w:p>
    <w:p w14:paraId="4320D8A1" w14:textId="77777777" w:rsidR="00363E3B" w:rsidRPr="00CC0017" w:rsidRDefault="00363E3B" w:rsidP="00E74F77">
      <w:pPr>
        <w:numPr>
          <w:ilvl w:val="0"/>
          <w:numId w:val="86"/>
        </w:numPr>
        <w:spacing w:after="200" w:line="276" w:lineRule="auto"/>
        <w:jc w:val="both"/>
        <w:rPr>
          <w:rFonts w:ascii="Arial" w:hAnsi="Arial" w:cs="Arial"/>
          <w:lang w:val="en-US"/>
        </w:rPr>
      </w:pPr>
      <w:r w:rsidRPr="00CC0017">
        <w:rPr>
          <w:rFonts w:ascii="Arial" w:hAnsi="Arial" w:cs="Arial"/>
          <w:lang w:val="en-US"/>
        </w:rPr>
        <w:lastRenderedPageBreak/>
        <w:t>Where it has resulted in secondary serious complicat</w:t>
      </w:r>
      <w:r w:rsidR="0097297E" w:rsidRPr="00CC0017">
        <w:rPr>
          <w:rFonts w:ascii="Arial" w:hAnsi="Arial" w:cs="Arial"/>
          <w:lang w:val="en-US"/>
        </w:rPr>
        <w:t>ions re heart, Kidneys, stroke.</w:t>
      </w:r>
    </w:p>
    <w:p w14:paraId="5E235E78" w14:textId="77777777" w:rsidR="00363E3B" w:rsidRPr="00CC0017" w:rsidRDefault="00363E3B" w:rsidP="00363E3B">
      <w:pPr>
        <w:jc w:val="both"/>
        <w:rPr>
          <w:rFonts w:ascii="Arial" w:hAnsi="Arial" w:cs="Arial"/>
          <w:b/>
          <w:lang w:val="en-US"/>
        </w:rPr>
      </w:pPr>
      <w:r w:rsidRPr="00CC0017">
        <w:rPr>
          <w:rFonts w:ascii="Arial" w:hAnsi="Arial" w:cs="Arial"/>
          <w:b/>
          <w:lang w:val="en-US"/>
        </w:rPr>
        <w:t>Kidney Disease</w:t>
      </w:r>
    </w:p>
    <w:p w14:paraId="0DEC1476" w14:textId="77777777" w:rsidR="00363E3B" w:rsidRPr="00CC0017" w:rsidRDefault="00363E3B" w:rsidP="00E74F77">
      <w:pPr>
        <w:numPr>
          <w:ilvl w:val="0"/>
          <w:numId w:val="78"/>
        </w:numPr>
        <w:spacing w:after="200" w:line="276" w:lineRule="auto"/>
        <w:jc w:val="both"/>
        <w:rPr>
          <w:rFonts w:ascii="Arial" w:hAnsi="Arial" w:cs="Arial"/>
          <w:lang w:val="en-US"/>
        </w:rPr>
      </w:pPr>
      <w:r w:rsidRPr="00CC0017">
        <w:rPr>
          <w:rFonts w:ascii="Arial" w:hAnsi="Arial" w:cs="Arial"/>
          <w:bCs/>
          <w:lang w:val="en-US"/>
        </w:rPr>
        <w:t>A diagnosed condition of kidney disease is termed chronic kidney disease (CKD). Although there is no cure for kidney disease, treatment can help relieve symptoms, slow or prevent progression of the condition, and reduce the risk of developing related problems.</w:t>
      </w:r>
    </w:p>
    <w:p w14:paraId="34D9B7CD" w14:textId="77777777" w:rsidR="00363E3B" w:rsidRPr="00CC0017" w:rsidRDefault="00363E3B" w:rsidP="00E74F77">
      <w:pPr>
        <w:numPr>
          <w:ilvl w:val="0"/>
          <w:numId w:val="78"/>
        </w:numPr>
        <w:spacing w:after="200" w:line="276" w:lineRule="auto"/>
        <w:jc w:val="both"/>
        <w:rPr>
          <w:rFonts w:ascii="Arial" w:hAnsi="Arial" w:cs="Arial"/>
          <w:lang w:val="en-US"/>
        </w:rPr>
      </w:pPr>
      <w:r w:rsidRPr="00CC0017">
        <w:rPr>
          <w:rFonts w:ascii="Arial" w:hAnsi="Arial" w:cs="Arial"/>
          <w:lang w:val="en-US"/>
        </w:rPr>
        <w:t xml:space="preserve">The treatment will depend on the stage of chronic kidney disease (CKD). </w:t>
      </w:r>
    </w:p>
    <w:p w14:paraId="1F6D1183" w14:textId="6DFE9C85" w:rsidR="00363E3B" w:rsidRPr="00CC0017" w:rsidRDefault="00363E3B" w:rsidP="00E74F77">
      <w:pPr>
        <w:numPr>
          <w:ilvl w:val="0"/>
          <w:numId w:val="78"/>
        </w:numPr>
        <w:spacing w:after="200" w:line="276" w:lineRule="auto"/>
        <w:jc w:val="both"/>
        <w:rPr>
          <w:rFonts w:ascii="Arial" w:hAnsi="Arial" w:cs="Arial"/>
          <w:lang w:val="en-US"/>
        </w:rPr>
      </w:pPr>
      <w:r w:rsidRPr="00CC0017">
        <w:rPr>
          <w:rFonts w:ascii="Arial" w:hAnsi="Arial" w:cs="Arial"/>
          <w:lang w:val="en-US"/>
        </w:rPr>
        <w:t xml:space="preserve">Stages one, two and three CKD can usually be treated by the </w:t>
      </w:r>
      <w:r w:rsidR="00E748D1">
        <w:rPr>
          <w:rFonts w:ascii="Arial" w:hAnsi="Arial" w:cs="Arial"/>
          <w:lang w:val="en-US"/>
        </w:rPr>
        <w:t>homeseeker</w:t>
      </w:r>
      <w:r w:rsidRPr="00CC0017">
        <w:rPr>
          <w:rFonts w:ascii="Arial" w:hAnsi="Arial" w:cs="Arial"/>
          <w:lang w:val="en-US"/>
        </w:rPr>
        <w:t>’s GP. Treatment involves making changes to lifestyle and, in some cases, taking medication to control blood pressure and lower blood cholesterol levels. This should help prevent further damage to the kidneys and circulation.</w:t>
      </w:r>
    </w:p>
    <w:p w14:paraId="3645807E" w14:textId="77777777" w:rsidR="00363E3B" w:rsidRPr="00CC0017" w:rsidRDefault="00363E3B" w:rsidP="00E74F77">
      <w:pPr>
        <w:numPr>
          <w:ilvl w:val="0"/>
          <w:numId w:val="78"/>
        </w:numPr>
        <w:spacing w:after="200" w:line="276" w:lineRule="auto"/>
        <w:jc w:val="both"/>
        <w:rPr>
          <w:rFonts w:ascii="Arial" w:hAnsi="Arial" w:cs="Arial"/>
          <w:lang w:val="en-US"/>
        </w:rPr>
      </w:pPr>
      <w:r w:rsidRPr="00CC0017">
        <w:rPr>
          <w:rFonts w:ascii="Arial" w:hAnsi="Arial" w:cs="Arial"/>
          <w:lang w:val="en-US"/>
        </w:rPr>
        <w:t>Many people with kidney failure can continue with treatment using medicines and will have good-functioning kidneys for the rest of their lives.</w:t>
      </w:r>
    </w:p>
    <w:p w14:paraId="235F3A91" w14:textId="1040F784" w:rsidR="00363E3B" w:rsidRPr="00CC0017" w:rsidRDefault="00363E3B" w:rsidP="00E74F77">
      <w:pPr>
        <w:numPr>
          <w:ilvl w:val="0"/>
          <w:numId w:val="78"/>
        </w:numPr>
        <w:spacing w:after="200" w:line="276" w:lineRule="auto"/>
        <w:jc w:val="both"/>
        <w:rPr>
          <w:rFonts w:ascii="Arial" w:hAnsi="Arial" w:cs="Arial"/>
          <w:lang w:val="en-US"/>
        </w:rPr>
      </w:pPr>
      <w:r w:rsidRPr="00CC0017">
        <w:rPr>
          <w:rFonts w:ascii="Arial" w:hAnsi="Arial" w:cs="Arial"/>
          <w:lang w:val="en-US"/>
        </w:rPr>
        <w:t xml:space="preserve">If the </w:t>
      </w:r>
      <w:r w:rsidR="00E748D1">
        <w:rPr>
          <w:rFonts w:ascii="Arial" w:hAnsi="Arial" w:cs="Arial"/>
          <w:lang w:val="en-US"/>
        </w:rPr>
        <w:t>homeseeker</w:t>
      </w:r>
      <w:r w:rsidRPr="00CC0017">
        <w:rPr>
          <w:rFonts w:ascii="Arial" w:hAnsi="Arial" w:cs="Arial"/>
          <w:lang w:val="en-US"/>
        </w:rPr>
        <w:t xml:space="preserve"> has stage four or stage five CKD, they will have usually been referred to a specialist. In addition to the treatments above, they may also have been given several medications to control or prevent the symptoms of CKD.</w:t>
      </w:r>
    </w:p>
    <w:p w14:paraId="17568985" w14:textId="77777777" w:rsidR="00363E3B" w:rsidRPr="00CC0017" w:rsidRDefault="00363E3B" w:rsidP="00E74F77">
      <w:pPr>
        <w:numPr>
          <w:ilvl w:val="0"/>
          <w:numId w:val="78"/>
        </w:numPr>
        <w:spacing w:after="200" w:line="276" w:lineRule="auto"/>
        <w:jc w:val="both"/>
        <w:rPr>
          <w:rFonts w:ascii="Arial" w:hAnsi="Arial" w:cs="Arial"/>
          <w:lang w:val="en-US"/>
        </w:rPr>
      </w:pPr>
      <w:r w:rsidRPr="00CC0017">
        <w:rPr>
          <w:rFonts w:ascii="Arial" w:hAnsi="Arial" w:cs="Arial"/>
          <w:lang w:val="en-US"/>
        </w:rPr>
        <w:t>Kidney failure, also called established renal failure or ERF, occurs when the person has lost nearly all kidney function and the condition has become life threatening. About 1% of people with stage three CKD develop ERF at some point.</w:t>
      </w:r>
    </w:p>
    <w:p w14:paraId="6DE679AC" w14:textId="77777777" w:rsidR="00363E3B" w:rsidRPr="00CC0017" w:rsidRDefault="00363E3B" w:rsidP="00E74F77">
      <w:pPr>
        <w:numPr>
          <w:ilvl w:val="0"/>
          <w:numId w:val="78"/>
        </w:numPr>
        <w:spacing w:after="200" w:line="276" w:lineRule="auto"/>
        <w:jc w:val="both"/>
        <w:rPr>
          <w:rFonts w:ascii="Arial" w:hAnsi="Arial" w:cs="Arial"/>
          <w:lang w:val="en-US"/>
        </w:rPr>
      </w:pPr>
      <w:r w:rsidRPr="00CC0017">
        <w:rPr>
          <w:rFonts w:ascii="Arial" w:hAnsi="Arial" w:cs="Arial"/>
          <w:lang w:val="en-US"/>
        </w:rPr>
        <w:t>If the person has kidney failure the choice will be whether to have treatment with dialysis (a means of artificially replacing some functions of the kidney), a kidney transplant.</w:t>
      </w:r>
    </w:p>
    <w:p w14:paraId="3DD6AAD4" w14:textId="4CD07161" w:rsidR="00363E3B" w:rsidRPr="00CC0017" w:rsidRDefault="00363E3B" w:rsidP="00E74F77">
      <w:pPr>
        <w:numPr>
          <w:ilvl w:val="0"/>
          <w:numId w:val="79"/>
        </w:numPr>
        <w:spacing w:after="200" w:line="276" w:lineRule="auto"/>
        <w:jc w:val="both"/>
        <w:rPr>
          <w:rFonts w:ascii="Arial" w:hAnsi="Arial" w:cs="Arial"/>
          <w:lang w:val="en-US"/>
        </w:rPr>
      </w:pPr>
      <w:r w:rsidRPr="00CC0017">
        <w:rPr>
          <w:rFonts w:ascii="Arial" w:hAnsi="Arial" w:cs="Arial"/>
          <w:lang w:val="en-US"/>
        </w:rPr>
        <w:t xml:space="preserve">Has the </w:t>
      </w:r>
      <w:r w:rsidR="00E748D1">
        <w:rPr>
          <w:rFonts w:ascii="Arial" w:hAnsi="Arial" w:cs="Arial"/>
          <w:lang w:val="en-US"/>
        </w:rPr>
        <w:t>homeseeker</w:t>
      </w:r>
      <w:r w:rsidRPr="00CC0017">
        <w:rPr>
          <w:rFonts w:ascii="Arial" w:hAnsi="Arial" w:cs="Arial"/>
          <w:lang w:val="en-US"/>
        </w:rPr>
        <w:t xml:space="preserve"> been diagnosed with kidney disease? </w:t>
      </w:r>
    </w:p>
    <w:p w14:paraId="6F645DDB" w14:textId="77777777" w:rsidR="00363E3B" w:rsidRPr="00CC0017" w:rsidRDefault="00363E3B" w:rsidP="00E74F77">
      <w:pPr>
        <w:numPr>
          <w:ilvl w:val="0"/>
          <w:numId w:val="79"/>
        </w:numPr>
        <w:spacing w:after="200" w:line="276" w:lineRule="auto"/>
        <w:jc w:val="both"/>
        <w:rPr>
          <w:rFonts w:ascii="Arial" w:hAnsi="Arial" w:cs="Arial"/>
          <w:lang w:val="en-US"/>
        </w:rPr>
      </w:pPr>
      <w:r w:rsidRPr="00CC0017">
        <w:rPr>
          <w:rFonts w:ascii="Arial" w:hAnsi="Arial" w:cs="Arial"/>
          <w:lang w:val="en-US"/>
        </w:rPr>
        <w:t xml:space="preserve">If so what stage are they at? Stages 1-3 normally treated by their GP or stages 4 or 5 normally through a Kidney Specialist. </w:t>
      </w:r>
    </w:p>
    <w:p w14:paraId="78718866" w14:textId="77777777" w:rsidR="00363E3B" w:rsidRPr="00CC0017" w:rsidRDefault="00363E3B" w:rsidP="00E74F77">
      <w:pPr>
        <w:numPr>
          <w:ilvl w:val="0"/>
          <w:numId w:val="79"/>
        </w:numPr>
        <w:spacing w:after="200" w:line="276" w:lineRule="auto"/>
        <w:jc w:val="both"/>
        <w:rPr>
          <w:rFonts w:ascii="Arial" w:hAnsi="Arial" w:cs="Arial"/>
          <w:lang w:val="en-US"/>
        </w:rPr>
      </w:pPr>
      <w:r w:rsidRPr="00CC0017">
        <w:rPr>
          <w:rFonts w:ascii="Arial" w:hAnsi="Arial" w:cs="Arial"/>
          <w:lang w:val="en-US"/>
        </w:rPr>
        <w:t xml:space="preserve">What treatment are they on? Lifestyle changes only? Medication to control blood pressure and lower blood cholesterol levels? Is this keeping the condition under control? </w:t>
      </w:r>
    </w:p>
    <w:p w14:paraId="368ABC59" w14:textId="07D5D4EA" w:rsidR="00363E3B" w:rsidRPr="00CC0017" w:rsidRDefault="00363E3B" w:rsidP="00E74F77">
      <w:pPr>
        <w:numPr>
          <w:ilvl w:val="0"/>
          <w:numId w:val="79"/>
        </w:numPr>
        <w:spacing w:after="200" w:line="276" w:lineRule="auto"/>
        <w:jc w:val="both"/>
        <w:rPr>
          <w:rFonts w:ascii="Arial" w:hAnsi="Arial" w:cs="Arial"/>
          <w:lang w:val="en-US"/>
        </w:rPr>
      </w:pPr>
      <w:r w:rsidRPr="00CC0017">
        <w:rPr>
          <w:rFonts w:ascii="Arial" w:hAnsi="Arial" w:cs="Arial"/>
          <w:lang w:val="en-US"/>
        </w:rPr>
        <w:t xml:space="preserve">Is the </w:t>
      </w:r>
      <w:r w:rsidR="00E748D1">
        <w:rPr>
          <w:rFonts w:ascii="Arial" w:hAnsi="Arial" w:cs="Arial"/>
          <w:lang w:val="en-US"/>
        </w:rPr>
        <w:t>homeseeker</w:t>
      </w:r>
      <w:r w:rsidRPr="00CC0017">
        <w:rPr>
          <w:rFonts w:ascii="Arial" w:hAnsi="Arial" w:cs="Arial"/>
          <w:lang w:val="en-US"/>
        </w:rPr>
        <w:t xml:space="preserve"> diagnosed as suffering from Kidney Failure (ERF) that does or will require dialysis or a transplant? </w:t>
      </w:r>
    </w:p>
    <w:p w14:paraId="03686F96" w14:textId="42F90EB8" w:rsidR="00363E3B" w:rsidRPr="00CC0017" w:rsidRDefault="00363E3B" w:rsidP="00E74F77">
      <w:pPr>
        <w:numPr>
          <w:ilvl w:val="0"/>
          <w:numId w:val="79"/>
        </w:numPr>
        <w:spacing w:after="200" w:line="276" w:lineRule="auto"/>
        <w:jc w:val="both"/>
        <w:rPr>
          <w:rFonts w:ascii="Arial" w:hAnsi="Arial" w:cs="Arial"/>
          <w:lang w:val="en-US"/>
        </w:rPr>
      </w:pPr>
      <w:r w:rsidRPr="00CC0017">
        <w:rPr>
          <w:rFonts w:ascii="Arial" w:hAnsi="Arial" w:cs="Arial"/>
          <w:lang w:val="en-US"/>
        </w:rPr>
        <w:t xml:space="preserve">Has the </w:t>
      </w:r>
      <w:r w:rsidR="00E748D1">
        <w:rPr>
          <w:rFonts w:ascii="Arial" w:hAnsi="Arial" w:cs="Arial"/>
          <w:lang w:val="en-US"/>
        </w:rPr>
        <w:t>homeseeker</w:t>
      </w:r>
      <w:r w:rsidRPr="00CC0017">
        <w:rPr>
          <w:rFonts w:ascii="Arial" w:hAnsi="Arial" w:cs="Arial"/>
          <w:lang w:val="en-US"/>
        </w:rPr>
        <w:t xml:space="preserve"> received a kidney transplant?</w:t>
      </w:r>
    </w:p>
    <w:p w14:paraId="588D8B62" w14:textId="77777777" w:rsidR="00363E3B" w:rsidRPr="00CC0017" w:rsidRDefault="00363E3B" w:rsidP="00363E3B">
      <w:pPr>
        <w:jc w:val="both"/>
        <w:rPr>
          <w:rFonts w:ascii="Arial" w:hAnsi="Arial" w:cs="Arial"/>
          <w:b/>
          <w:i/>
          <w:lang w:val="en-US"/>
        </w:rPr>
      </w:pPr>
      <w:r w:rsidRPr="00CC0017">
        <w:rPr>
          <w:rFonts w:ascii="Arial" w:hAnsi="Arial" w:cs="Arial"/>
          <w:b/>
          <w:i/>
          <w:lang w:val="en-US"/>
        </w:rPr>
        <w:t>Less likely to be granted a priority banding</w:t>
      </w:r>
    </w:p>
    <w:p w14:paraId="492909CA" w14:textId="5FAF0605" w:rsidR="00363E3B" w:rsidRPr="00CC0017" w:rsidRDefault="00E748D1" w:rsidP="00E74F77">
      <w:pPr>
        <w:numPr>
          <w:ilvl w:val="0"/>
          <w:numId w:val="87"/>
        </w:numPr>
        <w:spacing w:after="200" w:line="276" w:lineRule="auto"/>
        <w:jc w:val="both"/>
        <w:rPr>
          <w:rFonts w:ascii="Arial" w:hAnsi="Arial" w:cs="Arial"/>
          <w:lang w:val="en-US"/>
        </w:rPr>
      </w:pPr>
      <w:r>
        <w:rPr>
          <w:rFonts w:ascii="Arial" w:hAnsi="Arial" w:cs="Arial"/>
          <w:lang w:val="en-US"/>
        </w:rPr>
        <w:lastRenderedPageBreak/>
        <w:t>Homeseeker</w:t>
      </w:r>
      <w:r w:rsidR="00363E3B" w:rsidRPr="00CC0017">
        <w:rPr>
          <w:rFonts w:ascii="Arial" w:hAnsi="Arial" w:cs="Arial"/>
          <w:lang w:val="en-US"/>
        </w:rPr>
        <w:t>s diagnosed as stages 1-3 being treated by their GP. Treatment involves making changes to lifestyle and, in some cases, taking medication to control blood pressure and lower blood cholesterol levels and the treatment is working with the condition under control</w:t>
      </w:r>
    </w:p>
    <w:p w14:paraId="46696665" w14:textId="77777777" w:rsidR="00363E3B" w:rsidRPr="00CC0017" w:rsidRDefault="00363E3B" w:rsidP="00363E3B">
      <w:pPr>
        <w:jc w:val="both"/>
        <w:rPr>
          <w:rFonts w:ascii="Arial" w:hAnsi="Arial" w:cs="Arial"/>
          <w:b/>
          <w:i/>
          <w:lang w:val="en-US"/>
        </w:rPr>
      </w:pPr>
      <w:r w:rsidRPr="00CC0017">
        <w:rPr>
          <w:rFonts w:ascii="Arial" w:hAnsi="Arial" w:cs="Arial"/>
          <w:b/>
          <w:i/>
          <w:lang w:val="en-US"/>
        </w:rPr>
        <w:t>More likely to be granted a priority banding</w:t>
      </w:r>
    </w:p>
    <w:p w14:paraId="548A0CA1" w14:textId="77777777" w:rsidR="00363E3B" w:rsidRPr="00CC0017" w:rsidRDefault="00363E3B" w:rsidP="00363E3B">
      <w:pPr>
        <w:jc w:val="both"/>
        <w:rPr>
          <w:rFonts w:ascii="Arial" w:hAnsi="Arial" w:cs="Arial"/>
          <w:lang w:val="en-US"/>
        </w:rPr>
      </w:pPr>
      <w:r w:rsidRPr="00CC0017">
        <w:rPr>
          <w:rFonts w:ascii="Arial" w:hAnsi="Arial" w:cs="Arial"/>
          <w:lang w:val="en-US"/>
        </w:rPr>
        <w:t xml:space="preserve">Stages 4 or 5 where there is a diagnosis of kidney failure which is likely to require dialysis, transplant or medication significantly more than that for lowering blood pressure or cholesterol. </w:t>
      </w:r>
    </w:p>
    <w:p w14:paraId="4F135175" w14:textId="49499FCD" w:rsidR="00363E3B" w:rsidRPr="00CC0017" w:rsidRDefault="00E748D1" w:rsidP="00E74F77">
      <w:pPr>
        <w:numPr>
          <w:ilvl w:val="0"/>
          <w:numId w:val="87"/>
        </w:numPr>
        <w:spacing w:after="200" w:line="276" w:lineRule="auto"/>
        <w:jc w:val="both"/>
        <w:rPr>
          <w:rFonts w:ascii="Arial" w:hAnsi="Arial" w:cs="Arial"/>
          <w:lang w:val="en-US"/>
        </w:rPr>
      </w:pPr>
      <w:r>
        <w:rPr>
          <w:rFonts w:ascii="Arial" w:hAnsi="Arial" w:cs="Arial"/>
          <w:lang w:val="en-US"/>
        </w:rPr>
        <w:t>Homeseeker</w:t>
      </w:r>
      <w:r w:rsidR="00363E3B" w:rsidRPr="00CC0017">
        <w:rPr>
          <w:rFonts w:ascii="Arial" w:hAnsi="Arial" w:cs="Arial"/>
          <w:lang w:val="en-US"/>
        </w:rPr>
        <w:t>s who have had a kidney transplant</w:t>
      </w:r>
    </w:p>
    <w:p w14:paraId="3328CE98" w14:textId="77777777" w:rsidR="00363E3B" w:rsidRPr="00CC0017" w:rsidRDefault="00363E3B" w:rsidP="00363E3B">
      <w:pPr>
        <w:jc w:val="both"/>
        <w:rPr>
          <w:rFonts w:ascii="Arial" w:hAnsi="Arial" w:cs="Arial"/>
          <w:b/>
          <w:lang w:val="en-US"/>
        </w:rPr>
      </w:pPr>
      <w:r w:rsidRPr="00CC0017">
        <w:rPr>
          <w:rFonts w:ascii="Arial" w:hAnsi="Arial" w:cs="Arial"/>
          <w:b/>
          <w:lang w:val="en-US"/>
        </w:rPr>
        <w:t>Minor medical conditions</w:t>
      </w:r>
    </w:p>
    <w:p w14:paraId="3F8A75EF" w14:textId="77777777" w:rsidR="00363E3B" w:rsidRPr="00CC0017" w:rsidRDefault="00363E3B" w:rsidP="00363E3B">
      <w:pPr>
        <w:jc w:val="both"/>
        <w:rPr>
          <w:rFonts w:ascii="Arial" w:hAnsi="Arial" w:cs="Arial"/>
        </w:rPr>
      </w:pPr>
      <w:r w:rsidRPr="00CC0017">
        <w:rPr>
          <w:rFonts w:ascii="Arial" w:hAnsi="Arial" w:cs="Arial"/>
          <w:i/>
        </w:rPr>
        <w:t xml:space="preserve">Where the person is suffering from a minor medical condition such as </w:t>
      </w:r>
    </w:p>
    <w:p w14:paraId="3DDB2E10" w14:textId="77777777" w:rsidR="00363E3B" w:rsidRPr="00CC0017" w:rsidRDefault="00363E3B" w:rsidP="00E74F77">
      <w:pPr>
        <w:numPr>
          <w:ilvl w:val="0"/>
          <w:numId w:val="55"/>
        </w:numPr>
        <w:spacing w:after="200" w:line="276" w:lineRule="auto"/>
        <w:jc w:val="both"/>
        <w:rPr>
          <w:rFonts w:ascii="Arial" w:hAnsi="Arial" w:cs="Arial"/>
        </w:rPr>
      </w:pPr>
      <w:r w:rsidRPr="00CC0017">
        <w:rPr>
          <w:rFonts w:ascii="Arial" w:hAnsi="Arial" w:cs="Arial"/>
        </w:rPr>
        <w:t>Migraine</w:t>
      </w:r>
    </w:p>
    <w:p w14:paraId="1C82E64B" w14:textId="77777777" w:rsidR="00363E3B" w:rsidRPr="00CC0017" w:rsidRDefault="00363E3B" w:rsidP="00E74F77">
      <w:pPr>
        <w:numPr>
          <w:ilvl w:val="0"/>
          <w:numId w:val="55"/>
        </w:numPr>
        <w:spacing w:after="200" w:line="276" w:lineRule="auto"/>
        <w:jc w:val="both"/>
        <w:rPr>
          <w:rFonts w:ascii="Arial" w:hAnsi="Arial" w:cs="Arial"/>
        </w:rPr>
      </w:pPr>
      <w:r w:rsidRPr="00CC0017">
        <w:rPr>
          <w:rFonts w:ascii="Arial" w:hAnsi="Arial" w:cs="Arial"/>
        </w:rPr>
        <w:t>Hay fever</w:t>
      </w:r>
    </w:p>
    <w:p w14:paraId="64C993DA" w14:textId="77777777" w:rsidR="00363E3B" w:rsidRPr="00CC0017" w:rsidRDefault="00363E3B" w:rsidP="00E74F77">
      <w:pPr>
        <w:numPr>
          <w:ilvl w:val="0"/>
          <w:numId w:val="55"/>
        </w:numPr>
        <w:spacing w:after="200" w:line="276" w:lineRule="auto"/>
        <w:jc w:val="both"/>
        <w:rPr>
          <w:rFonts w:ascii="Arial" w:hAnsi="Arial" w:cs="Arial"/>
        </w:rPr>
      </w:pPr>
      <w:r w:rsidRPr="00CC0017">
        <w:rPr>
          <w:rFonts w:ascii="Arial" w:hAnsi="Arial" w:cs="Arial"/>
        </w:rPr>
        <w:t>Skin condition or allergies</w:t>
      </w:r>
    </w:p>
    <w:p w14:paraId="2439EC69" w14:textId="77777777" w:rsidR="00363E3B" w:rsidRPr="00CC0017" w:rsidRDefault="00363E3B" w:rsidP="00E74F77">
      <w:pPr>
        <w:numPr>
          <w:ilvl w:val="0"/>
          <w:numId w:val="55"/>
        </w:numPr>
        <w:spacing w:after="200" w:line="276" w:lineRule="auto"/>
        <w:jc w:val="both"/>
        <w:rPr>
          <w:rFonts w:ascii="Arial" w:hAnsi="Arial" w:cs="Arial"/>
        </w:rPr>
      </w:pPr>
      <w:r w:rsidRPr="00CC0017">
        <w:rPr>
          <w:rFonts w:ascii="Arial" w:hAnsi="Arial" w:cs="Arial"/>
        </w:rPr>
        <w:t xml:space="preserve">Urinary infection </w:t>
      </w:r>
    </w:p>
    <w:p w14:paraId="5D2F464B" w14:textId="77777777" w:rsidR="00363E3B" w:rsidRPr="00CC0017" w:rsidRDefault="00363E3B" w:rsidP="00E74F77">
      <w:pPr>
        <w:numPr>
          <w:ilvl w:val="0"/>
          <w:numId w:val="55"/>
        </w:numPr>
        <w:spacing w:after="200" w:line="276" w:lineRule="auto"/>
        <w:jc w:val="both"/>
        <w:rPr>
          <w:rFonts w:ascii="Arial" w:hAnsi="Arial" w:cs="Arial"/>
        </w:rPr>
      </w:pPr>
      <w:r w:rsidRPr="00CC0017">
        <w:rPr>
          <w:rFonts w:ascii="Arial" w:hAnsi="Arial" w:cs="Arial"/>
        </w:rPr>
        <w:t>Haemorrhoids</w:t>
      </w:r>
    </w:p>
    <w:p w14:paraId="79A89664" w14:textId="77777777" w:rsidR="00363E3B" w:rsidRPr="00CC0017" w:rsidRDefault="00363E3B" w:rsidP="00E74F77">
      <w:pPr>
        <w:numPr>
          <w:ilvl w:val="0"/>
          <w:numId w:val="55"/>
        </w:numPr>
        <w:spacing w:after="200" w:line="276" w:lineRule="auto"/>
        <w:jc w:val="both"/>
        <w:rPr>
          <w:rFonts w:ascii="Arial" w:hAnsi="Arial" w:cs="Arial"/>
        </w:rPr>
      </w:pPr>
      <w:r w:rsidRPr="00CC0017">
        <w:rPr>
          <w:rFonts w:ascii="Arial" w:hAnsi="Arial" w:cs="Arial"/>
        </w:rPr>
        <w:t>Irritable bowel syndrome</w:t>
      </w:r>
    </w:p>
    <w:p w14:paraId="539E70CA" w14:textId="77777777" w:rsidR="00363E3B" w:rsidRPr="00CC0017" w:rsidRDefault="00363E3B" w:rsidP="00E74F77">
      <w:pPr>
        <w:numPr>
          <w:ilvl w:val="0"/>
          <w:numId w:val="55"/>
        </w:numPr>
        <w:spacing w:after="200" w:line="276" w:lineRule="auto"/>
        <w:jc w:val="both"/>
        <w:rPr>
          <w:rFonts w:ascii="Arial" w:hAnsi="Arial" w:cs="Arial"/>
        </w:rPr>
      </w:pPr>
      <w:r w:rsidRPr="00CC0017">
        <w:rPr>
          <w:rFonts w:ascii="Arial" w:hAnsi="Arial" w:cs="Arial"/>
        </w:rPr>
        <w:t>Fungal infections</w:t>
      </w:r>
    </w:p>
    <w:p w14:paraId="0059D5F8" w14:textId="77777777" w:rsidR="00363E3B" w:rsidRPr="00CC0017" w:rsidRDefault="00363E3B" w:rsidP="00363E3B">
      <w:pPr>
        <w:jc w:val="both"/>
        <w:rPr>
          <w:rFonts w:ascii="Arial" w:hAnsi="Arial" w:cs="Arial"/>
        </w:rPr>
      </w:pPr>
      <w:r w:rsidRPr="00CC0017">
        <w:rPr>
          <w:rFonts w:ascii="Arial" w:hAnsi="Arial" w:cs="Arial"/>
        </w:rPr>
        <w:t xml:space="preserve">None of these are likely to indicate any condition of any severity or relevance to housing as none of the above medical issues, either singly or as a whole, impede a person’s reasonable function unless there are secondary conditions or complications. </w:t>
      </w:r>
    </w:p>
    <w:p w14:paraId="117243BE" w14:textId="77777777" w:rsidR="00BB46B3" w:rsidRPr="00CC0017" w:rsidRDefault="00BB46B3" w:rsidP="00363E3B">
      <w:pPr>
        <w:jc w:val="both"/>
        <w:rPr>
          <w:rFonts w:ascii="Arial" w:hAnsi="Arial" w:cs="Arial"/>
        </w:rPr>
      </w:pPr>
    </w:p>
    <w:p w14:paraId="679D8FC9" w14:textId="77777777" w:rsidR="00363E3B" w:rsidRPr="00CC0017" w:rsidRDefault="00363E3B" w:rsidP="00363E3B">
      <w:pPr>
        <w:jc w:val="both"/>
        <w:rPr>
          <w:rFonts w:ascii="Arial" w:hAnsi="Arial" w:cs="Arial"/>
          <w:b/>
          <w:lang w:val="en-US"/>
        </w:rPr>
      </w:pPr>
      <w:r w:rsidRPr="00CC0017">
        <w:rPr>
          <w:rFonts w:ascii="Arial" w:hAnsi="Arial" w:cs="Arial"/>
          <w:b/>
          <w:lang w:val="en-US"/>
        </w:rPr>
        <w:t>Stroke</w:t>
      </w:r>
    </w:p>
    <w:p w14:paraId="22A21055" w14:textId="77777777" w:rsidR="00363E3B" w:rsidRPr="00CC0017" w:rsidRDefault="00363E3B" w:rsidP="00E74F77">
      <w:pPr>
        <w:numPr>
          <w:ilvl w:val="0"/>
          <w:numId w:val="80"/>
        </w:numPr>
        <w:spacing w:after="200" w:line="276" w:lineRule="auto"/>
        <w:jc w:val="both"/>
        <w:rPr>
          <w:rFonts w:ascii="Arial" w:hAnsi="Arial" w:cs="Arial"/>
          <w:lang w:val="en-US"/>
        </w:rPr>
      </w:pPr>
      <w:r w:rsidRPr="00CC0017">
        <w:rPr>
          <w:rFonts w:ascii="Arial" w:hAnsi="Arial" w:cs="Arial"/>
          <w:bCs/>
          <w:lang w:val="en-US"/>
        </w:rPr>
        <w:t xml:space="preserve">A stroke is a serious, life-threatening medical condition that occurs when the blood supply to part of the brain is cut off. </w:t>
      </w:r>
      <w:r w:rsidRPr="00CC0017">
        <w:rPr>
          <w:rFonts w:ascii="Arial" w:hAnsi="Arial" w:cs="Arial"/>
          <w:lang w:val="en-US"/>
        </w:rPr>
        <w:t>This can lead to brain injury, disability and possibly death.</w:t>
      </w:r>
    </w:p>
    <w:p w14:paraId="3E5951AA" w14:textId="77777777" w:rsidR="00363E3B" w:rsidRPr="00CC0017" w:rsidRDefault="00363E3B" w:rsidP="00E74F77">
      <w:pPr>
        <w:numPr>
          <w:ilvl w:val="0"/>
          <w:numId w:val="80"/>
        </w:numPr>
        <w:spacing w:after="200" w:line="276" w:lineRule="auto"/>
        <w:jc w:val="both"/>
        <w:rPr>
          <w:rFonts w:ascii="Arial" w:hAnsi="Arial" w:cs="Arial"/>
          <w:lang w:val="en-US"/>
        </w:rPr>
      </w:pPr>
      <w:r w:rsidRPr="00CC0017">
        <w:rPr>
          <w:rFonts w:ascii="Arial" w:hAnsi="Arial" w:cs="Arial"/>
          <w:lang w:val="en-US"/>
        </w:rPr>
        <w:t>There are two main causes of strokes:</w:t>
      </w:r>
    </w:p>
    <w:p w14:paraId="039EB6DC" w14:textId="77777777" w:rsidR="00363E3B" w:rsidRPr="00CC0017" w:rsidRDefault="00363E3B" w:rsidP="00E74F77">
      <w:pPr>
        <w:numPr>
          <w:ilvl w:val="1"/>
          <w:numId w:val="80"/>
        </w:numPr>
        <w:spacing w:after="200" w:line="276" w:lineRule="auto"/>
        <w:jc w:val="both"/>
        <w:rPr>
          <w:rFonts w:ascii="Arial" w:hAnsi="Arial" w:cs="Arial"/>
          <w:lang w:val="en-US"/>
        </w:rPr>
      </w:pPr>
      <w:r w:rsidRPr="00CC0017">
        <w:rPr>
          <w:rFonts w:ascii="Arial" w:hAnsi="Arial" w:cs="Arial"/>
          <w:bCs/>
          <w:lang w:val="en-US"/>
        </w:rPr>
        <w:t xml:space="preserve">Ischemic </w:t>
      </w:r>
      <w:r w:rsidRPr="00CC0017">
        <w:rPr>
          <w:rFonts w:ascii="Arial" w:hAnsi="Arial" w:cs="Arial"/>
          <w:lang w:val="en-US"/>
        </w:rPr>
        <w:t>– where the blood supply is stopped due to a blood clot (this accounts for 85% of all cases)</w:t>
      </w:r>
    </w:p>
    <w:p w14:paraId="7AD9D010" w14:textId="77777777" w:rsidR="00363E3B" w:rsidRPr="00CC0017" w:rsidRDefault="00363E3B" w:rsidP="00E74F77">
      <w:pPr>
        <w:numPr>
          <w:ilvl w:val="1"/>
          <w:numId w:val="80"/>
        </w:numPr>
        <w:spacing w:after="200" w:line="276" w:lineRule="auto"/>
        <w:jc w:val="both"/>
        <w:rPr>
          <w:rFonts w:ascii="Arial" w:hAnsi="Arial" w:cs="Arial"/>
          <w:lang w:val="en-US"/>
        </w:rPr>
      </w:pPr>
      <w:r w:rsidRPr="00CC0017">
        <w:rPr>
          <w:rFonts w:ascii="Arial" w:hAnsi="Arial" w:cs="Arial"/>
          <w:bCs/>
          <w:lang w:val="en-US"/>
        </w:rPr>
        <w:t>Hemorrhagic </w:t>
      </w:r>
      <w:r w:rsidRPr="00CC0017">
        <w:rPr>
          <w:rFonts w:ascii="Arial" w:hAnsi="Arial" w:cs="Arial"/>
          <w:lang w:val="en-US"/>
        </w:rPr>
        <w:t>– where a weakened blood vessel supplying the brain bursts</w:t>
      </w:r>
    </w:p>
    <w:p w14:paraId="110FF438" w14:textId="77777777" w:rsidR="00363E3B" w:rsidRPr="00CC0017" w:rsidRDefault="00363E3B" w:rsidP="00E74F77">
      <w:pPr>
        <w:numPr>
          <w:ilvl w:val="0"/>
          <w:numId w:val="80"/>
        </w:numPr>
        <w:spacing w:after="200" w:line="276" w:lineRule="auto"/>
        <w:jc w:val="both"/>
        <w:rPr>
          <w:rFonts w:ascii="Arial" w:hAnsi="Arial" w:cs="Arial"/>
          <w:lang w:val="en-US"/>
        </w:rPr>
      </w:pPr>
      <w:r w:rsidRPr="00CC0017">
        <w:rPr>
          <w:rFonts w:ascii="Arial" w:hAnsi="Arial" w:cs="Arial"/>
          <w:lang w:val="en-US"/>
        </w:rPr>
        <w:t>There is also a related condition known as a transient ischemic attack (TIA), where the supply of blood to the brain is temporarily interrupted, causing a 'mini-stroke' often lasting between 30 minutes and several hours. TIAs should be treated seriously as they are often a warning sign that the person is at risk of having a full stroke in the near future.</w:t>
      </w:r>
    </w:p>
    <w:p w14:paraId="2C18CC4E" w14:textId="77777777" w:rsidR="00363E3B" w:rsidRPr="00CC0017" w:rsidRDefault="00363E3B" w:rsidP="00E74F77">
      <w:pPr>
        <w:numPr>
          <w:ilvl w:val="0"/>
          <w:numId w:val="80"/>
        </w:numPr>
        <w:spacing w:after="200" w:line="276" w:lineRule="auto"/>
        <w:jc w:val="both"/>
        <w:rPr>
          <w:rFonts w:ascii="Arial" w:hAnsi="Arial" w:cs="Arial"/>
          <w:lang w:val="en-US"/>
        </w:rPr>
      </w:pPr>
      <w:r w:rsidRPr="00CC0017">
        <w:rPr>
          <w:rFonts w:ascii="Arial" w:hAnsi="Arial" w:cs="Arial"/>
          <w:lang w:val="en-US"/>
        </w:rPr>
        <w:lastRenderedPageBreak/>
        <w:t>Treatment depends on the type of stroke the person has had including, which part of the brain was affected and what caused it. Most often, strokes are treated with medication. This generally includes medicines to prevent and remove blood clots, reduce blood pressure and reduce cholesterol levels. In some cases, surgery may be required to treat brain swelling and reduce the risk of further bleeding in cases of hemorrhagic strokes.</w:t>
      </w:r>
    </w:p>
    <w:p w14:paraId="4E629C82" w14:textId="77777777" w:rsidR="00363E3B" w:rsidRPr="00CC0017" w:rsidRDefault="00363E3B" w:rsidP="00E74F77">
      <w:pPr>
        <w:numPr>
          <w:ilvl w:val="0"/>
          <w:numId w:val="80"/>
        </w:numPr>
        <w:spacing w:after="200" w:line="276" w:lineRule="auto"/>
        <w:jc w:val="both"/>
        <w:rPr>
          <w:rFonts w:ascii="Arial" w:hAnsi="Arial" w:cs="Arial"/>
          <w:lang w:val="en-US"/>
        </w:rPr>
      </w:pPr>
      <w:r w:rsidRPr="00CC0017">
        <w:rPr>
          <w:rFonts w:ascii="Arial" w:hAnsi="Arial" w:cs="Arial"/>
          <w:lang w:val="en-US"/>
        </w:rPr>
        <w:t>Around one in every four people who has a stroke will die, and those who do survive are often left with long-term problems resulting from the injury to their brain. Some people need to have a long period of rehabilitation before they can recover their former independence, while many will never fully recover and will need support adjusting to living with the effects of their stroke.</w:t>
      </w:r>
    </w:p>
    <w:p w14:paraId="381B0EB4" w14:textId="78D7E393" w:rsidR="00363E3B" w:rsidRPr="00CC0017" w:rsidRDefault="00363E3B" w:rsidP="00E74F77">
      <w:pPr>
        <w:numPr>
          <w:ilvl w:val="0"/>
          <w:numId w:val="81"/>
        </w:numPr>
        <w:spacing w:after="200" w:line="276" w:lineRule="auto"/>
        <w:jc w:val="both"/>
        <w:rPr>
          <w:rFonts w:ascii="Arial" w:hAnsi="Arial" w:cs="Arial"/>
          <w:lang w:val="en-US"/>
        </w:rPr>
      </w:pPr>
      <w:r w:rsidRPr="00CC0017">
        <w:rPr>
          <w:rFonts w:ascii="Arial" w:hAnsi="Arial" w:cs="Arial"/>
          <w:lang w:val="en-US"/>
        </w:rPr>
        <w:t xml:space="preserve">Has the </w:t>
      </w:r>
      <w:r w:rsidR="00E748D1">
        <w:rPr>
          <w:rFonts w:ascii="Arial" w:hAnsi="Arial" w:cs="Arial"/>
          <w:lang w:val="en-US"/>
        </w:rPr>
        <w:t>homeseeker</w:t>
      </w:r>
      <w:r w:rsidRPr="00CC0017">
        <w:rPr>
          <w:rFonts w:ascii="Arial" w:hAnsi="Arial" w:cs="Arial"/>
          <w:lang w:val="en-US"/>
        </w:rPr>
        <w:t xml:space="preserve"> had a stroke? </w:t>
      </w:r>
    </w:p>
    <w:p w14:paraId="010FE351" w14:textId="77777777" w:rsidR="00363E3B" w:rsidRPr="00CC0017" w:rsidRDefault="00363E3B" w:rsidP="00E74F77">
      <w:pPr>
        <w:numPr>
          <w:ilvl w:val="0"/>
          <w:numId w:val="81"/>
        </w:numPr>
        <w:spacing w:after="200" w:line="276" w:lineRule="auto"/>
        <w:jc w:val="both"/>
        <w:rPr>
          <w:rFonts w:ascii="Arial" w:hAnsi="Arial" w:cs="Arial"/>
          <w:bCs/>
          <w:lang w:val="en-US"/>
        </w:rPr>
      </w:pPr>
      <w:r w:rsidRPr="00CC0017">
        <w:rPr>
          <w:rFonts w:ascii="Arial" w:hAnsi="Arial" w:cs="Arial"/>
          <w:lang w:val="en-US"/>
        </w:rPr>
        <w:t xml:space="preserve">If so what type </w:t>
      </w:r>
      <w:r w:rsidRPr="00CC0017">
        <w:rPr>
          <w:rFonts w:ascii="Arial" w:hAnsi="Arial" w:cs="Arial"/>
          <w:bCs/>
          <w:lang w:val="en-US"/>
        </w:rPr>
        <w:t xml:space="preserve">ischemic or hemorrhagic or transient ischemic attack (TIA or mini stroke). </w:t>
      </w:r>
    </w:p>
    <w:p w14:paraId="59903852" w14:textId="77777777" w:rsidR="00363E3B" w:rsidRPr="00CC0017" w:rsidRDefault="00363E3B" w:rsidP="00E74F77">
      <w:pPr>
        <w:numPr>
          <w:ilvl w:val="0"/>
          <w:numId w:val="81"/>
        </w:numPr>
        <w:spacing w:after="200" w:line="276" w:lineRule="auto"/>
        <w:jc w:val="both"/>
        <w:rPr>
          <w:rFonts w:ascii="Arial" w:hAnsi="Arial" w:cs="Arial"/>
          <w:lang w:val="en-US"/>
        </w:rPr>
      </w:pPr>
      <w:r w:rsidRPr="00CC0017">
        <w:rPr>
          <w:rFonts w:ascii="Arial" w:hAnsi="Arial" w:cs="Arial"/>
          <w:bCs/>
          <w:lang w:val="en-US"/>
        </w:rPr>
        <w:t>What are the long-term problems caused by the stroke?</w:t>
      </w:r>
    </w:p>
    <w:p w14:paraId="0CCD8DD7" w14:textId="77777777" w:rsidR="00363E3B" w:rsidRPr="00CC0017" w:rsidRDefault="00363E3B" w:rsidP="00363E3B">
      <w:pPr>
        <w:jc w:val="both"/>
        <w:rPr>
          <w:rFonts w:ascii="Arial" w:hAnsi="Arial" w:cs="Arial"/>
          <w:b/>
          <w:i/>
          <w:lang w:val="en-US"/>
        </w:rPr>
      </w:pPr>
      <w:r w:rsidRPr="00CC0017">
        <w:rPr>
          <w:rFonts w:ascii="Arial" w:hAnsi="Arial" w:cs="Arial"/>
          <w:b/>
          <w:i/>
          <w:lang w:val="en-US"/>
        </w:rPr>
        <w:t>Less likely to be granted a priority banding</w:t>
      </w:r>
    </w:p>
    <w:p w14:paraId="44C72D33" w14:textId="4A5ED94C" w:rsidR="00363E3B" w:rsidRPr="00CC0017" w:rsidRDefault="00363E3B" w:rsidP="00E74F77">
      <w:pPr>
        <w:numPr>
          <w:ilvl w:val="0"/>
          <w:numId w:val="88"/>
        </w:numPr>
        <w:spacing w:after="200" w:line="276" w:lineRule="auto"/>
        <w:jc w:val="both"/>
        <w:rPr>
          <w:rFonts w:ascii="Arial" w:hAnsi="Arial" w:cs="Arial"/>
          <w:lang w:val="en-US"/>
        </w:rPr>
      </w:pPr>
      <w:r w:rsidRPr="00CC0017">
        <w:rPr>
          <w:rFonts w:ascii="Arial" w:hAnsi="Arial" w:cs="Arial"/>
          <w:lang w:val="en-US"/>
        </w:rPr>
        <w:t xml:space="preserve">Where the </w:t>
      </w:r>
      <w:r w:rsidR="00E748D1">
        <w:rPr>
          <w:rFonts w:ascii="Arial" w:hAnsi="Arial" w:cs="Arial"/>
          <w:lang w:val="en-US"/>
        </w:rPr>
        <w:t>homeseeker</w:t>
      </w:r>
      <w:r w:rsidRPr="00CC0017">
        <w:rPr>
          <w:rFonts w:ascii="Arial" w:hAnsi="Arial" w:cs="Arial"/>
          <w:lang w:val="en-US"/>
        </w:rPr>
        <w:t xml:space="preserve"> claims they have suffered a stroke in the past but there is no diagnosis to that effect.</w:t>
      </w:r>
    </w:p>
    <w:p w14:paraId="281DCAEE" w14:textId="5EB8AB29" w:rsidR="00363E3B" w:rsidRPr="00CC0017" w:rsidRDefault="00363E3B" w:rsidP="00E74F77">
      <w:pPr>
        <w:numPr>
          <w:ilvl w:val="0"/>
          <w:numId w:val="88"/>
        </w:numPr>
        <w:spacing w:after="200" w:line="276" w:lineRule="auto"/>
        <w:jc w:val="both"/>
        <w:rPr>
          <w:rFonts w:ascii="Arial" w:hAnsi="Arial" w:cs="Arial"/>
          <w:lang w:val="en-US"/>
        </w:rPr>
      </w:pPr>
      <w:r w:rsidRPr="00CC0017">
        <w:rPr>
          <w:rFonts w:ascii="Arial" w:hAnsi="Arial" w:cs="Arial"/>
          <w:lang w:val="en-US"/>
        </w:rPr>
        <w:t xml:space="preserve">Mini Stroke where the professional medical opinion is that the </w:t>
      </w:r>
      <w:r w:rsidR="00E748D1">
        <w:rPr>
          <w:rFonts w:ascii="Arial" w:hAnsi="Arial" w:cs="Arial"/>
          <w:lang w:val="en-US"/>
        </w:rPr>
        <w:t>homeseeker</w:t>
      </w:r>
      <w:r w:rsidRPr="00CC0017">
        <w:rPr>
          <w:rFonts w:ascii="Arial" w:hAnsi="Arial" w:cs="Arial"/>
          <w:lang w:val="en-US"/>
        </w:rPr>
        <w:t xml:space="preserve"> has made a full recovery</w:t>
      </w:r>
    </w:p>
    <w:p w14:paraId="19FED84B" w14:textId="77777777" w:rsidR="00363E3B" w:rsidRPr="00CC0017" w:rsidRDefault="00363E3B" w:rsidP="00363E3B">
      <w:pPr>
        <w:jc w:val="both"/>
        <w:rPr>
          <w:rFonts w:ascii="Arial" w:hAnsi="Arial" w:cs="Arial"/>
          <w:b/>
          <w:i/>
          <w:lang w:val="en-US"/>
        </w:rPr>
      </w:pPr>
      <w:r w:rsidRPr="00CC0017">
        <w:rPr>
          <w:rFonts w:ascii="Arial" w:hAnsi="Arial" w:cs="Arial"/>
          <w:b/>
          <w:i/>
          <w:lang w:val="en-US"/>
        </w:rPr>
        <w:t>More likely to be granted a priority banding</w:t>
      </w:r>
    </w:p>
    <w:p w14:paraId="60BC61D4" w14:textId="77777777" w:rsidR="00363E3B" w:rsidRPr="00CC0017" w:rsidRDefault="00363E3B" w:rsidP="00E74F77">
      <w:pPr>
        <w:numPr>
          <w:ilvl w:val="0"/>
          <w:numId w:val="89"/>
        </w:numPr>
        <w:spacing w:after="200" w:line="276" w:lineRule="auto"/>
        <w:jc w:val="both"/>
        <w:rPr>
          <w:rFonts w:ascii="Arial" w:hAnsi="Arial" w:cs="Arial"/>
          <w:lang w:val="en-US"/>
        </w:rPr>
      </w:pPr>
      <w:r w:rsidRPr="00CC0017">
        <w:rPr>
          <w:rFonts w:ascii="Arial" w:hAnsi="Arial" w:cs="Arial"/>
          <w:lang w:val="en-US"/>
        </w:rPr>
        <w:t xml:space="preserve">The vast majority of cases where there has been a professional diagnosis. </w:t>
      </w:r>
    </w:p>
    <w:p w14:paraId="3601DEC7" w14:textId="77777777" w:rsidR="00363E3B" w:rsidRPr="00CC0017" w:rsidRDefault="00363E3B" w:rsidP="00363E3B">
      <w:pPr>
        <w:jc w:val="both"/>
        <w:rPr>
          <w:rFonts w:ascii="Arial" w:hAnsi="Arial" w:cs="Arial"/>
          <w:b/>
          <w:bCs/>
          <w:lang w:val="en-US"/>
        </w:rPr>
      </w:pPr>
      <w:r w:rsidRPr="00CC0017">
        <w:rPr>
          <w:rFonts w:ascii="Arial" w:hAnsi="Arial" w:cs="Arial"/>
          <w:b/>
          <w:bCs/>
          <w:lang w:val="en-US"/>
        </w:rPr>
        <w:t xml:space="preserve">Tuberculosis (TB) </w:t>
      </w:r>
    </w:p>
    <w:p w14:paraId="00CC4D31" w14:textId="77777777" w:rsidR="00363E3B" w:rsidRPr="00CC0017" w:rsidRDefault="00CC0017" w:rsidP="00363E3B">
      <w:pPr>
        <w:jc w:val="both"/>
        <w:rPr>
          <w:rFonts w:ascii="Arial" w:hAnsi="Arial" w:cs="Arial"/>
          <w:lang w:val="en-US"/>
        </w:rPr>
      </w:pPr>
      <w:r>
        <w:rPr>
          <w:rFonts w:ascii="Arial" w:hAnsi="Arial" w:cs="Arial"/>
          <w:bCs/>
          <w:lang w:val="en-US"/>
        </w:rPr>
        <w:br/>
      </w:r>
      <w:r w:rsidR="00363E3B" w:rsidRPr="00CC0017">
        <w:rPr>
          <w:rFonts w:ascii="Arial" w:hAnsi="Arial" w:cs="Arial"/>
          <w:bCs/>
          <w:lang w:val="en-US"/>
        </w:rPr>
        <w:t>Tuberculosis is a bacterial infection spread through inhaling tiny droplets from the coughs or sneezes of an infected person.</w:t>
      </w:r>
    </w:p>
    <w:p w14:paraId="38B9FC8F" w14:textId="77777777" w:rsidR="00363E3B" w:rsidRPr="00CC0017" w:rsidRDefault="00363E3B" w:rsidP="00363E3B">
      <w:pPr>
        <w:jc w:val="both"/>
        <w:rPr>
          <w:rFonts w:ascii="Arial" w:hAnsi="Arial" w:cs="Arial"/>
          <w:lang w:val="en-US"/>
        </w:rPr>
      </w:pPr>
      <w:r w:rsidRPr="00CC0017">
        <w:rPr>
          <w:rFonts w:ascii="Arial" w:hAnsi="Arial" w:cs="Arial"/>
          <w:lang w:val="en-US"/>
        </w:rPr>
        <w:t>It is a serious condition, but can be cured with proper treatment.</w:t>
      </w:r>
    </w:p>
    <w:p w14:paraId="521AD6C9" w14:textId="77777777" w:rsidR="00363E3B" w:rsidRPr="00CC0017" w:rsidRDefault="00363E3B" w:rsidP="00363E3B">
      <w:pPr>
        <w:jc w:val="both"/>
        <w:rPr>
          <w:rFonts w:ascii="Arial" w:hAnsi="Arial" w:cs="Arial"/>
          <w:lang w:val="en-US"/>
        </w:rPr>
      </w:pPr>
      <w:r w:rsidRPr="00CC0017">
        <w:rPr>
          <w:rFonts w:ascii="Arial" w:hAnsi="Arial" w:cs="Arial"/>
          <w:lang w:val="en-US"/>
        </w:rPr>
        <w:t>TB mainly affects the lungs. However, it can affect any part of the body, including the glands, bones, and nervous system.</w:t>
      </w:r>
    </w:p>
    <w:p w14:paraId="6AAEC458" w14:textId="77777777" w:rsidR="00363E3B" w:rsidRPr="00CC0017" w:rsidRDefault="00CC0017" w:rsidP="00CC0017">
      <w:pPr>
        <w:rPr>
          <w:rFonts w:ascii="Arial" w:hAnsi="Arial" w:cs="Arial"/>
          <w:lang w:val="en-US"/>
        </w:rPr>
      </w:pPr>
      <w:r>
        <w:rPr>
          <w:rFonts w:ascii="Arial" w:hAnsi="Arial" w:cs="Arial"/>
          <w:lang w:val="en-US"/>
        </w:rPr>
        <w:br/>
      </w:r>
      <w:r w:rsidR="00363E3B" w:rsidRPr="00CC0017">
        <w:rPr>
          <w:rFonts w:ascii="Arial" w:hAnsi="Arial" w:cs="Arial"/>
          <w:lang w:val="en-US"/>
        </w:rPr>
        <w:t>Typical symptoms of TB include:</w:t>
      </w:r>
      <w:r>
        <w:rPr>
          <w:rFonts w:ascii="Arial" w:hAnsi="Arial" w:cs="Arial"/>
          <w:lang w:val="en-US"/>
        </w:rPr>
        <w:br/>
      </w:r>
    </w:p>
    <w:p w14:paraId="4DAF5051" w14:textId="77777777" w:rsidR="00363E3B" w:rsidRPr="00CC0017" w:rsidRDefault="00363E3B" w:rsidP="00E74F77">
      <w:pPr>
        <w:numPr>
          <w:ilvl w:val="0"/>
          <w:numId w:val="82"/>
        </w:numPr>
        <w:spacing w:after="200" w:line="276" w:lineRule="auto"/>
        <w:jc w:val="both"/>
        <w:rPr>
          <w:rFonts w:ascii="Arial" w:hAnsi="Arial" w:cs="Arial"/>
          <w:lang w:val="en-US"/>
        </w:rPr>
      </w:pPr>
      <w:r w:rsidRPr="00CC0017">
        <w:rPr>
          <w:rFonts w:ascii="Arial" w:hAnsi="Arial" w:cs="Arial"/>
          <w:lang w:val="en-US"/>
        </w:rPr>
        <w:t>A persistent cough that lasts more than three weeks and usually brings up phlegm, which may be bloody</w:t>
      </w:r>
    </w:p>
    <w:p w14:paraId="59A8FFED" w14:textId="77777777" w:rsidR="00363E3B" w:rsidRPr="00CC0017" w:rsidRDefault="00363E3B" w:rsidP="00E74F77">
      <w:pPr>
        <w:numPr>
          <w:ilvl w:val="0"/>
          <w:numId w:val="82"/>
        </w:numPr>
        <w:spacing w:after="200" w:line="276" w:lineRule="auto"/>
        <w:jc w:val="both"/>
        <w:rPr>
          <w:rFonts w:ascii="Arial" w:hAnsi="Arial" w:cs="Arial"/>
          <w:lang w:val="en-US"/>
        </w:rPr>
      </w:pPr>
      <w:r w:rsidRPr="00CC0017">
        <w:rPr>
          <w:rFonts w:ascii="Arial" w:hAnsi="Arial" w:cs="Arial"/>
          <w:lang w:val="en-US"/>
        </w:rPr>
        <w:t>Weight loss</w:t>
      </w:r>
    </w:p>
    <w:p w14:paraId="436F1265" w14:textId="77777777" w:rsidR="00363E3B" w:rsidRPr="00CC0017" w:rsidRDefault="00363E3B" w:rsidP="00E74F77">
      <w:pPr>
        <w:numPr>
          <w:ilvl w:val="0"/>
          <w:numId w:val="82"/>
        </w:numPr>
        <w:spacing w:after="200" w:line="276" w:lineRule="auto"/>
        <w:jc w:val="both"/>
        <w:rPr>
          <w:rFonts w:ascii="Arial" w:hAnsi="Arial" w:cs="Arial"/>
          <w:lang w:val="en-US"/>
        </w:rPr>
      </w:pPr>
      <w:r w:rsidRPr="00CC0017">
        <w:rPr>
          <w:rFonts w:ascii="Arial" w:hAnsi="Arial" w:cs="Arial"/>
          <w:lang w:val="en-US"/>
        </w:rPr>
        <w:t>Night sweats</w:t>
      </w:r>
    </w:p>
    <w:p w14:paraId="17218ABB" w14:textId="77777777" w:rsidR="00363E3B" w:rsidRPr="00CC0017" w:rsidRDefault="00363E3B" w:rsidP="00E74F77">
      <w:pPr>
        <w:numPr>
          <w:ilvl w:val="0"/>
          <w:numId w:val="82"/>
        </w:numPr>
        <w:spacing w:after="200" w:line="276" w:lineRule="auto"/>
        <w:jc w:val="both"/>
        <w:rPr>
          <w:rFonts w:ascii="Arial" w:hAnsi="Arial" w:cs="Arial"/>
          <w:lang w:val="en-US"/>
        </w:rPr>
      </w:pPr>
      <w:r w:rsidRPr="00CC0017">
        <w:rPr>
          <w:rFonts w:ascii="Arial" w:hAnsi="Arial" w:cs="Arial"/>
          <w:lang w:val="en-US"/>
        </w:rPr>
        <w:t>High temperature (fever)</w:t>
      </w:r>
    </w:p>
    <w:p w14:paraId="7CD3D9D5" w14:textId="77777777" w:rsidR="00363E3B" w:rsidRPr="00CC0017" w:rsidRDefault="00363E3B" w:rsidP="00E74F77">
      <w:pPr>
        <w:numPr>
          <w:ilvl w:val="0"/>
          <w:numId w:val="82"/>
        </w:numPr>
        <w:spacing w:after="200" w:line="276" w:lineRule="auto"/>
        <w:jc w:val="both"/>
        <w:rPr>
          <w:rFonts w:ascii="Arial" w:hAnsi="Arial" w:cs="Arial"/>
          <w:lang w:val="en-US"/>
        </w:rPr>
      </w:pPr>
      <w:r w:rsidRPr="00CC0017">
        <w:rPr>
          <w:rFonts w:ascii="Arial" w:hAnsi="Arial" w:cs="Arial"/>
          <w:lang w:val="en-US"/>
        </w:rPr>
        <w:t>Tiredness and fatigue</w:t>
      </w:r>
    </w:p>
    <w:p w14:paraId="6658BF88" w14:textId="77777777" w:rsidR="00363E3B" w:rsidRPr="00CC0017" w:rsidRDefault="00363E3B" w:rsidP="00E74F77">
      <w:pPr>
        <w:numPr>
          <w:ilvl w:val="0"/>
          <w:numId w:val="82"/>
        </w:numPr>
        <w:spacing w:after="200" w:line="276" w:lineRule="auto"/>
        <w:jc w:val="both"/>
        <w:rPr>
          <w:rFonts w:ascii="Arial" w:hAnsi="Arial" w:cs="Arial"/>
          <w:lang w:val="en-US"/>
        </w:rPr>
      </w:pPr>
      <w:r w:rsidRPr="00CC0017">
        <w:rPr>
          <w:rFonts w:ascii="Arial" w:hAnsi="Arial" w:cs="Arial"/>
          <w:lang w:val="en-US"/>
        </w:rPr>
        <w:lastRenderedPageBreak/>
        <w:t>Loss of appetite</w:t>
      </w:r>
    </w:p>
    <w:p w14:paraId="75B8A7AF" w14:textId="77777777" w:rsidR="00363E3B" w:rsidRPr="00CC0017" w:rsidRDefault="00363E3B" w:rsidP="00363E3B">
      <w:pPr>
        <w:jc w:val="both"/>
        <w:rPr>
          <w:rFonts w:ascii="Arial" w:hAnsi="Arial" w:cs="Arial"/>
          <w:lang w:val="en-US"/>
        </w:rPr>
      </w:pPr>
      <w:r w:rsidRPr="00CC0017">
        <w:rPr>
          <w:rFonts w:ascii="Arial" w:hAnsi="Arial" w:cs="Arial"/>
          <w:bCs/>
          <w:lang w:val="en-US"/>
        </w:rPr>
        <w:t>Treatment for tuberculosis (TB) will usually involve a long course of antibiotics lasting several months.</w:t>
      </w:r>
    </w:p>
    <w:p w14:paraId="4805D843" w14:textId="77777777" w:rsidR="00363E3B" w:rsidRPr="00CC0017" w:rsidRDefault="00CC0017" w:rsidP="00363E3B">
      <w:pPr>
        <w:jc w:val="both"/>
        <w:rPr>
          <w:rFonts w:ascii="Arial" w:hAnsi="Arial" w:cs="Arial"/>
          <w:lang w:val="en-US"/>
        </w:rPr>
      </w:pPr>
      <w:r>
        <w:rPr>
          <w:rFonts w:ascii="Arial" w:hAnsi="Arial" w:cs="Arial"/>
          <w:lang w:val="en-US"/>
        </w:rPr>
        <w:br/>
      </w:r>
      <w:r w:rsidR="00363E3B" w:rsidRPr="00CC0017">
        <w:rPr>
          <w:rFonts w:ascii="Arial" w:hAnsi="Arial" w:cs="Arial"/>
          <w:lang w:val="en-US"/>
        </w:rPr>
        <w:t>While TB is a serious condition that can be fatal if left untreated, deaths are rare if treatment is completed.</w:t>
      </w:r>
    </w:p>
    <w:p w14:paraId="23466D90" w14:textId="77777777" w:rsidR="00363E3B" w:rsidRPr="00CC0017" w:rsidRDefault="00363E3B" w:rsidP="00363E3B">
      <w:pPr>
        <w:jc w:val="both"/>
        <w:rPr>
          <w:rFonts w:ascii="Arial" w:hAnsi="Arial" w:cs="Arial"/>
          <w:lang w:val="en-US"/>
        </w:rPr>
      </w:pPr>
      <w:r w:rsidRPr="00CC0017">
        <w:rPr>
          <w:rFonts w:ascii="Arial" w:hAnsi="Arial" w:cs="Arial"/>
          <w:lang w:val="en-US"/>
        </w:rPr>
        <w:t>For most people, a hospital admission during treatment is not necessary.</w:t>
      </w:r>
    </w:p>
    <w:p w14:paraId="5FE60461" w14:textId="77777777" w:rsidR="00363E3B" w:rsidRPr="00CC0017" w:rsidRDefault="00363E3B" w:rsidP="00363E3B">
      <w:pPr>
        <w:jc w:val="both"/>
        <w:rPr>
          <w:rFonts w:ascii="Arial" w:hAnsi="Arial" w:cs="Arial"/>
          <w:lang w:val="en-US"/>
        </w:rPr>
      </w:pPr>
    </w:p>
    <w:p w14:paraId="1642D9A1" w14:textId="77777777" w:rsidR="00363E3B" w:rsidRPr="00CC0017" w:rsidRDefault="00363E3B" w:rsidP="00363E3B">
      <w:pPr>
        <w:jc w:val="both"/>
        <w:rPr>
          <w:rFonts w:ascii="Arial" w:hAnsi="Arial" w:cs="Arial"/>
          <w:b/>
          <w:lang w:val="en-US"/>
        </w:rPr>
      </w:pPr>
      <w:r w:rsidRPr="00CC0017">
        <w:rPr>
          <w:rFonts w:ascii="Arial" w:hAnsi="Arial" w:cs="Arial"/>
          <w:b/>
          <w:lang w:val="en-US"/>
        </w:rPr>
        <w:t>Pulmonary TB</w:t>
      </w:r>
    </w:p>
    <w:p w14:paraId="1DA3A78B" w14:textId="1181331D" w:rsidR="00363E3B" w:rsidRPr="00CC0017" w:rsidRDefault="00DE2F7D" w:rsidP="00363E3B">
      <w:pPr>
        <w:jc w:val="both"/>
        <w:rPr>
          <w:rFonts w:ascii="Arial" w:hAnsi="Arial" w:cs="Arial"/>
          <w:lang w:val="en-US"/>
        </w:rPr>
      </w:pPr>
      <w:r>
        <w:rPr>
          <w:rFonts w:ascii="Arial" w:hAnsi="Arial" w:cs="Arial"/>
          <w:lang w:val="en-US"/>
        </w:rPr>
        <w:br/>
      </w:r>
      <w:r w:rsidR="00363E3B" w:rsidRPr="00CC0017">
        <w:rPr>
          <w:rFonts w:ascii="Arial" w:hAnsi="Arial" w:cs="Arial"/>
          <w:lang w:val="en-US"/>
        </w:rPr>
        <w:t xml:space="preserve">If the </w:t>
      </w:r>
      <w:r w:rsidR="00E748D1">
        <w:rPr>
          <w:rFonts w:ascii="Arial" w:hAnsi="Arial" w:cs="Arial"/>
          <w:lang w:val="en-US"/>
        </w:rPr>
        <w:t>homeseeker</w:t>
      </w:r>
      <w:r w:rsidR="00363E3B" w:rsidRPr="00CC0017">
        <w:rPr>
          <w:rFonts w:ascii="Arial" w:hAnsi="Arial" w:cs="Arial"/>
          <w:lang w:val="en-US"/>
        </w:rPr>
        <w:t xml:space="preserve"> has been diagnosed with active pulmonary TB (TB that affects the lungs and causes symptoms), they will normally be given a six-month course of a combination of antibiotics. The usual course of treatment is:</w:t>
      </w:r>
      <w:r>
        <w:rPr>
          <w:rFonts w:ascii="Arial" w:hAnsi="Arial" w:cs="Arial"/>
          <w:lang w:val="en-US"/>
        </w:rPr>
        <w:br/>
      </w:r>
    </w:p>
    <w:p w14:paraId="2A5F3FDC" w14:textId="77777777" w:rsidR="00363E3B" w:rsidRPr="00CC0017" w:rsidRDefault="00363E3B" w:rsidP="00E74F77">
      <w:pPr>
        <w:numPr>
          <w:ilvl w:val="0"/>
          <w:numId w:val="54"/>
        </w:numPr>
        <w:spacing w:after="200" w:line="276" w:lineRule="auto"/>
        <w:jc w:val="both"/>
        <w:rPr>
          <w:rFonts w:ascii="Arial" w:hAnsi="Arial" w:cs="Arial"/>
          <w:lang w:val="en-US"/>
        </w:rPr>
      </w:pPr>
      <w:r w:rsidRPr="00CC0017">
        <w:rPr>
          <w:rFonts w:ascii="Arial" w:hAnsi="Arial" w:cs="Arial"/>
          <w:lang w:val="en-US"/>
        </w:rPr>
        <w:t>Two antibiotics (isoniazid and rifampicin) every day for six months</w:t>
      </w:r>
    </w:p>
    <w:p w14:paraId="2321B5E3" w14:textId="77777777" w:rsidR="00363E3B" w:rsidRPr="00CC0017" w:rsidRDefault="00363E3B" w:rsidP="00E74F77">
      <w:pPr>
        <w:numPr>
          <w:ilvl w:val="0"/>
          <w:numId w:val="54"/>
        </w:numPr>
        <w:spacing w:after="200" w:line="276" w:lineRule="auto"/>
        <w:jc w:val="both"/>
        <w:rPr>
          <w:rFonts w:ascii="Arial" w:hAnsi="Arial" w:cs="Arial"/>
          <w:lang w:val="en-US"/>
        </w:rPr>
      </w:pPr>
      <w:r w:rsidRPr="00CC0017">
        <w:rPr>
          <w:rFonts w:ascii="Arial" w:hAnsi="Arial" w:cs="Arial"/>
          <w:lang w:val="en-US"/>
        </w:rPr>
        <w:t>Two additional antibiotics (pyrazinamide and ethambutol) every day for the first two months</w:t>
      </w:r>
    </w:p>
    <w:p w14:paraId="5F4B8C92" w14:textId="77777777" w:rsidR="00363E3B" w:rsidRPr="00CC0017" w:rsidRDefault="00363E3B" w:rsidP="00DE2F7D">
      <w:pPr>
        <w:rPr>
          <w:rFonts w:ascii="Arial" w:hAnsi="Arial" w:cs="Arial"/>
          <w:lang w:val="en-US"/>
        </w:rPr>
      </w:pPr>
      <w:r w:rsidRPr="00CC0017">
        <w:rPr>
          <w:rFonts w:ascii="Arial" w:hAnsi="Arial" w:cs="Arial"/>
          <w:lang w:val="en-US"/>
        </w:rPr>
        <w:t>It may be several weeks or months before they start to feel better. It is important that they continue taking their medicine exactly as prescribed and to complete the whole course of antibiotics, as this is the most effective method of ensuring the TB bacteria are killed. If they have stopped taking their antibiotics before completing the course, or take it intermittently the TB infection may become resistant to the antibiotics. This is potentially serious as it can be difficult to treat and will require a longer course of treatment.</w:t>
      </w:r>
      <w:r w:rsidR="00DE2F7D">
        <w:rPr>
          <w:rFonts w:ascii="Arial" w:hAnsi="Arial" w:cs="Arial"/>
          <w:lang w:val="en-US"/>
        </w:rPr>
        <w:br/>
      </w:r>
    </w:p>
    <w:p w14:paraId="705CA556" w14:textId="25A03174" w:rsidR="00363E3B" w:rsidRPr="00CC0017" w:rsidRDefault="00363E3B" w:rsidP="00363E3B">
      <w:pPr>
        <w:jc w:val="both"/>
        <w:rPr>
          <w:rFonts w:ascii="Arial" w:hAnsi="Arial" w:cs="Arial"/>
          <w:lang w:val="en-US"/>
        </w:rPr>
      </w:pPr>
      <w:r w:rsidRPr="00CC0017">
        <w:rPr>
          <w:rFonts w:ascii="Arial" w:hAnsi="Arial" w:cs="Arial"/>
          <w:lang w:val="en-US"/>
        </w:rPr>
        <w:t xml:space="preserve">If treatment is completed correctly, an </w:t>
      </w:r>
      <w:r w:rsidR="00E748D1">
        <w:rPr>
          <w:rFonts w:ascii="Arial" w:hAnsi="Arial" w:cs="Arial"/>
          <w:lang w:val="en-US"/>
        </w:rPr>
        <w:t>homeseeker</w:t>
      </w:r>
      <w:r w:rsidRPr="00CC0017">
        <w:rPr>
          <w:rFonts w:ascii="Arial" w:hAnsi="Arial" w:cs="Arial"/>
          <w:lang w:val="en-US"/>
        </w:rPr>
        <w:t xml:space="preserve"> does not normally need any further checks by a TB specialist afterwards and it is rare for the illness to return. </w:t>
      </w:r>
    </w:p>
    <w:p w14:paraId="2D3FCE74" w14:textId="77777777" w:rsidR="00363E3B" w:rsidRPr="00CC0017" w:rsidRDefault="00363E3B" w:rsidP="00363E3B">
      <w:pPr>
        <w:jc w:val="both"/>
        <w:rPr>
          <w:rFonts w:ascii="Arial" w:hAnsi="Arial" w:cs="Arial"/>
          <w:lang w:val="en-US"/>
        </w:rPr>
      </w:pPr>
    </w:p>
    <w:p w14:paraId="03DFF583" w14:textId="77777777" w:rsidR="00363E3B" w:rsidRPr="00CC0017" w:rsidRDefault="00363E3B" w:rsidP="00DE2F7D">
      <w:pPr>
        <w:rPr>
          <w:rFonts w:ascii="Arial" w:hAnsi="Arial" w:cs="Arial"/>
          <w:b/>
          <w:lang w:val="en-US"/>
        </w:rPr>
      </w:pPr>
      <w:r w:rsidRPr="00CC0017">
        <w:rPr>
          <w:rFonts w:ascii="Arial" w:hAnsi="Arial" w:cs="Arial"/>
          <w:b/>
          <w:lang w:val="en-US"/>
        </w:rPr>
        <w:t>Extra pulmonary TB</w:t>
      </w:r>
      <w:r w:rsidR="00DE2F7D">
        <w:rPr>
          <w:rFonts w:ascii="Arial" w:hAnsi="Arial" w:cs="Arial"/>
          <w:b/>
          <w:lang w:val="en-US"/>
        </w:rPr>
        <w:br/>
      </w:r>
    </w:p>
    <w:p w14:paraId="41DA4D00" w14:textId="4E3FA9BD" w:rsidR="00363E3B" w:rsidRPr="00CC0017" w:rsidRDefault="00363E3B" w:rsidP="00363E3B">
      <w:pPr>
        <w:jc w:val="both"/>
        <w:rPr>
          <w:rFonts w:ascii="Arial" w:hAnsi="Arial" w:cs="Arial"/>
          <w:lang w:val="en-US"/>
        </w:rPr>
      </w:pPr>
      <w:r w:rsidRPr="00CC0017">
        <w:rPr>
          <w:rFonts w:ascii="Arial" w:hAnsi="Arial" w:cs="Arial"/>
          <w:lang w:val="en-US"/>
        </w:rPr>
        <w:t xml:space="preserve">Extra pulmonary TB (TB that occurs outside the lungs) can be treated using the same combination of antibiotics as those used to treat pulmonary TB. However, medication needs to be taken over 12 months. If the </w:t>
      </w:r>
      <w:r w:rsidR="00E748D1">
        <w:rPr>
          <w:rFonts w:ascii="Arial" w:hAnsi="Arial" w:cs="Arial"/>
          <w:lang w:val="en-US"/>
        </w:rPr>
        <w:t>homeseeker</w:t>
      </w:r>
      <w:r w:rsidRPr="00CC0017">
        <w:rPr>
          <w:rFonts w:ascii="Arial" w:hAnsi="Arial" w:cs="Arial"/>
          <w:lang w:val="en-US"/>
        </w:rPr>
        <w:t xml:space="preserve"> has TB in areas such as their brain, they may also be prescribed a corticosteroid such as prednisolone for several weeks to take at the same time as the antibiotics. This will help reduce any swelling in the affected areas.</w:t>
      </w:r>
    </w:p>
    <w:p w14:paraId="6EC8CB7E" w14:textId="77777777" w:rsidR="00363E3B" w:rsidRPr="00CC0017" w:rsidRDefault="00DE2F7D" w:rsidP="00DE2F7D">
      <w:pPr>
        <w:rPr>
          <w:rFonts w:ascii="Arial" w:hAnsi="Arial" w:cs="Arial"/>
          <w:lang w:val="en-US"/>
        </w:rPr>
      </w:pPr>
      <w:r>
        <w:rPr>
          <w:rFonts w:ascii="Arial" w:hAnsi="Arial" w:cs="Arial"/>
          <w:lang w:val="en-US"/>
        </w:rPr>
        <w:br/>
      </w:r>
      <w:r w:rsidR="00363E3B" w:rsidRPr="00CC0017">
        <w:rPr>
          <w:rFonts w:ascii="Arial" w:hAnsi="Arial" w:cs="Arial"/>
          <w:lang w:val="en-US"/>
        </w:rPr>
        <w:t>As with pulmonary TB, it's important that they take their medicines exactly as prescribed and to finish the whole course.</w:t>
      </w:r>
      <w:r>
        <w:rPr>
          <w:rFonts w:ascii="Arial" w:hAnsi="Arial" w:cs="Arial"/>
          <w:lang w:val="en-US"/>
        </w:rPr>
        <w:br/>
      </w:r>
    </w:p>
    <w:p w14:paraId="2833A074" w14:textId="1A7AC2E7" w:rsidR="00363E3B" w:rsidRPr="00CC0017" w:rsidRDefault="00363E3B" w:rsidP="00E74F77">
      <w:pPr>
        <w:numPr>
          <w:ilvl w:val="0"/>
          <w:numId w:val="83"/>
        </w:numPr>
        <w:spacing w:after="200" w:line="276" w:lineRule="auto"/>
        <w:jc w:val="both"/>
        <w:rPr>
          <w:rFonts w:ascii="Arial" w:hAnsi="Arial" w:cs="Arial"/>
          <w:lang w:val="en-US"/>
        </w:rPr>
      </w:pPr>
      <w:r w:rsidRPr="00CC0017">
        <w:rPr>
          <w:rFonts w:ascii="Arial" w:hAnsi="Arial" w:cs="Arial"/>
          <w:lang w:val="en-US"/>
        </w:rPr>
        <w:t xml:space="preserve">Has the </w:t>
      </w:r>
      <w:r w:rsidR="00E748D1">
        <w:rPr>
          <w:rFonts w:ascii="Arial" w:hAnsi="Arial" w:cs="Arial"/>
          <w:lang w:val="en-US"/>
        </w:rPr>
        <w:t>homeseeker</w:t>
      </w:r>
      <w:r w:rsidRPr="00CC0017">
        <w:rPr>
          <w:rFonts w:ascii="Arial" w:hAnsi="Arial" w:cs="Arial"/>
          <w:lang w:val="en-US"/>
        </w:rPr>
        <w:t xml:space="preserve"> been diagnosed with TB? </w:t>
      </w:r>
    </w:p>
    <w:p w14:paraId="5F9F4965" w14:textId="77777777" w:rsidR="00363E3B" w:rsidRPr="00CC0017" w:rsidRDefault="00363E3B" w:rsidP="00E74F77">
      <w:pPr>
        <w:numPr>
          <w:ilvl w:val="0"/>
          <w:numId w:val="83"/>
        </w:numPr>
        <w:spacing w:after="200" w:line="276" w:lineRule="auto"/>
        <w:jc w:val="both"/>
        <w:rPr>
          <w:rFonts w:ascii="Arial" w:hAnsi="Arial" w:cs="Arial"/>
          <w:lang w:val="en-US"/>
        </w:rPr>
      </w:pPr>
      <w:r w:rsidRPr="00CC0017">
        <w:rPr>
          <w:rFonts w:ascii="Arial" w:hAnsi="Arial" w:cs="Arial"/>
          <w:lang w:val="en-US"/>
        </w:rPr>
        <w:t>If so what form Pulmonary TB or Extra pulmonary TB?</w:t>
      </w:r>
    </w:p>
    <w:p w14:paraId="7CCF9DED" w14:textId="2B2830C7" w:rsidR="00363E3B" w:rsidRPr="00CC0017" w:rsidRDefault="00363E3B" w:rsidP="00E74F77">
      <w:pPr>
        <w:numPr>
          <w:ilvl w:val="0"/>
          <w:numId w:val="83"/>
        </w:numPr>
        <w:spacing w:after="200" w:line="276" w:lineRule="auto"/>
        <w:jc w:val="both"/>
        <w:rPr>
          <w:rFonts w:ascii="Arial" w:hAnsi="Arial" w:cs="Arial"/>
          <w:lang w:val="en-US"/>
        </w:rPr>
      </w:pPr>
      <w:r w:rsidRPr="00CC0017">
        <w:rPr>
          <w:rFonts w:ascii="Arial" w:hAnsi="Arial" w:cs="Arial"/>
          <w:lang w:val="en-US"/>
        </w:rPr>
        <w:t xml:space="preserve">Has the </w:t>
      </w:r>
      <w:r w:rsidR="00E748D1">
        <w:rPr>
          <w:rFonts w:ascii="Arial" w:hAnsi="Arial" w:cs="Arial"/>
          <w:lang w:val="en-US"/>
        </w:rPr>
        <w:t>homeseeker</w:t>
      </w:r>
      <w:r w:rsidRPr="00CC0017">
        <w:rPr>
          <w:rFonts w:ascii="Arial" w:hAnsi="Arial" w:cs="Arial"/>
          <w:lang w:val="en-US"/>
        </w:rPr>
        <w:t xml:space="preserve"> undertaken the required course of antibiotic treatment and have they received a medical opinion that this has been successful and no further treatment is required?</w:t>
      </w:r>
    </w:p>
    <w:p w14:paraId="43EA7F10" w14:textId="2C32205F" w:rsidR="00363E3B" w:rsidRPr="00CC0017" w:rsidRDefault="00363E3B" w:rsidP="00E74F77">
      <w:pPr>
        <w:numPr>
          <w:ilvl w:val="0"/>
          <w:numId w:val="83"/>
        </w:numPr>
        <w:spacing w:after="200" w:line="276" w:lineRule="auto"/>
        <w:jc w:val="both"/>
        <w:rPr>
          <w:rFonts w:ascii="Arial" w:hAnsi="Arial" w:cs="Arial"/>
          <w:lang w:val="en-US"/>
        </w:rPr>
      </w:pPr>
      <w:r w:rsidRPr="00CC0017">
        <w:rPr>
          <w:rFonts w:ascii="Arial" w:hAnsi="Arial" w:cs="Arial"/>
          <w:lang w:val="en-US"/>
        </w:rPr>
        <w:lastRenderedPageBreak/>
        <w:t xml:space="preserve">If the </w:t>
      </w:r>
      <w:r w:rsidR="00E748D1">
        <w:rPr>
          <w:rFonts w:ascii="Arial" w:hAnsi="Arial" w:cs="Arial"/>
          <w:lang w:val="en-US"/>
        </w:rPr>
        <w:t>homeseeker</w:t>
      </w:r>
      <w:r w:rsidRPr="00CC0017">
        <w:rPr>
          <w:rFonts w:ascii="Arial" w:hAnsi="Arial" w:cs="Arial"/>
          <w:lang w:val="en-US"/>
        </w:rPr>
        <w:t xml:space="preserve"> is in treatment at the point they apply do they find it difficult to take their medication every day? </w:t>
      </w:r>
    </w:p>
    <w:p w14:paraId="16196D4B" w14:textId="77777777" w:rsidR="00363E3B" w:rsidRPr="00CC0017" w:rsidRDefault="00363E3B" w:rsidP="00E74F77">
      <w:pPr>
        <w:numPr>
          <w:ilvl w:val="0"/>
          <w:numId w:val="83"/>
        </w:numPr>
        <w:spacing w:after="200" w:line="276" w:lineRule="auto"/>
        <w:jc w:val="both"/>
        <w:rPr>
          <w:rFonts w:ascii="Arial" w:hAnsi="Arial" w:cs="Arial"/>
          <w:lang w:val="en-US"/>
        </w:rPr>
      </w:pPr>
      <w:r w:rsidRPr="00CC0017">
        <w:rPr>
          <w:rFonts w:ascii="Arial" w:hAnsi="Arial" w:cs="Arial"/>
          <w:lang w:val="en-US"/>
        </w:rPr>
        <w:t>If so have they worked with their treatment team to find a solution to take it at the treatment clinic, or somewhere else more convenient?</w:t>
      </w:r>
    </w:p>
    <w:p w14:paraId="68829FF9" w14:textId="77777777" w:rsidR="00363E3B" w:rsidRPr="00CC0017" w:rsidRDefault="00363E3B" w:rsidP="00E74F77">
      <w:pPr>
        <w:numPr>
          <w:ilvl w:val="0"/>
          <w:numId w:val="83"/>
        </w:numPr>
        <w:spacing w:after="200" w:line="276" w:lineRule="auto"/>
        <w:jc w:val="both"/>
        <w:rPr>
          <w:rFonts w:ascii="Arial" w:hAnsi="Arial" w:cs="Arial"/>
          <w:lang w:val="en-US"/>
        </w:rPr>
      </w:pPr>
      <w:r w:rsidRPr="00CC0017">
        <w:rPr>
          <w:rFonts w:ascii="Arial" w:hAnsi="Arial" w:cs="Arial"/>
          <w:lang w:val="en-US"/>
        </w:rPr>
        <w:t>Is there a medical opinion that the TB has been treated late with significant damage to the lungs as a result?</w:t>
      </w:r>
    </w:p>
    <w:p w14:paraId="76400977" w14:textId="77777777" w:rsidR="00363E3B" w:rsidRPr="00CC0017" w:rsidRDefault="00363E3B" w:rsidP="00A9036C">
      <w:pPr>
        <w:rPr>
          <w:rFonts w:ascii="Arial" w:hAnsi="Arial" w:cs="Arial"/>
          <w:b/>
          <w:i/>
          <w:lang w:val="en-US"/>
        </w:rPr>
      </w:pPr>
      <w:r w:rsidRPr="00CC0017">
        <w:rPr>
          <w:rFonts w:ascii="Arial" w:hAnsi="Arial" w:cs="Arial"/>
          <w:b/>
          <w:i/>
          <w:lang w:val="en-US"/>
        </w:rPr>
        <w:t>Less likely to be granted a priority banding</w:t>
      </w:r>
      <w:r w:rsidR="00A9036C">
        <w:rPr>
          <w:rFonts w:ascii="Arial" w:hAnsi="Arial" w:cs="Arial"/>
          <w:b/>
          <w:i/>
          <w:lang w:val="en-US"/>
        </w:rPr>
        <w:br/>
      </w:r>
    </w:p>
    <w:p w14:paraId="11B81DA8" w14:textId="0BC9480C" w:rsidR="00363E3B" w:rsidRPr="00CC0017" w:rsidRDefault="00363E3B" w:rsidP="00E74F77">
      <w:pPr>
        <w:numPr>
          <w:ilvl w:val="0"/>
          <w:numId w:val="89"/>
        </w:numPr>
        <w:spacing w:after="200" w:line="276" w:lineRule="auto"/>
        <w:jc w:val="both"/>
        <w:rPr>
          <w:rFonts w:ascii="Arial" w:hAnsi="Arial" w:cs="Arial"/>
          <w:lang w:val="en-US"/>
        </w:rPr>
      </w:pPr>
      <w:r w:rsidRPr="00CC0017">
        <w:rPr>
          <w:rFonts w:ascii="Arial" w:hAnsi="Arial" w:cs="Arial"/>
          <w:lang w:val="en-US"/>
        </w:rPr>
        <w:t xml:space="preserve">The </w:t>
      </w:r>
      <w:r w:rsidR="00E748D1">
        <w:rPr>
          <w:rFonts w:ascii="Arial" w:hAnsi="Arial" w:cs="Arial"/>
          <w:lang w:val="en-US"/>
        </w:rPr>
        <w:t>homeseeker</w:t>
      </w:r>
      <w:r w:rsidRPr="00CC0017">
        <w:rPr>
          <w:rFonts w:ascii="Arial" w:hAnsi="Arial" w:cs="Arial"/>
          <w:lang w:val="en-US"/>
        </w:rPr>
        <w:t xml:space="preserve"> has undertaken the required course of antibiotic treatment and have they received a medical opinion that this has been successful and no further treatment is required</w:t>
      </w:r>
    </w:p>
    <w:p w14:paraId="5F568095" w14:textId="77777777" w:rsidR="00363E3B" w:rsidRPr="00CC0017" w:rsidRDefault="00363E3B" w:rsidP="00363E3B">
      <w:pPr>
        <w:jc w:val="both"/>
        <w:rPr>
          <w:rFonts w:ascii="Arial" w:hAnsi="Arial" w:cs="Arial"/>
          <w:lang w:val="en-US"/>
        </w:rPr>
      </w:pPr>
      <w:r w:rsidRPr="00CC0017">
        <w:rPr>
          <w:rFonts w:ascii="Arial" w:hAnsi="Arial" w:cs="Arial"/>
          <w:b/>
          <w:i/>
          <w:lang w:val="en-US"/>
        </w:rPr>
        <w:t>More likely to be granted a priority banding</w:t>
      </w:r>
    </w:p>
    <w:p w14:paraId="148FCA12" w14:textId="77777777" w:rsidR="00363E3B" w:rsidRPr="00CC0017" w:rsidRDefault="00363E3B" w:rsidP="00E74F77">
      <w:pPr>
        <w:numPr>
          <w:ilvl w:val="0"/>
          <w:numId w:val="89"/>
        </w:numPr>
        <w:spacing w:after="200" w:line="276" w:lineRule="auto"/>
        <w:jc w:val="both"/>
        <w:rPr>
          <w:rFonts w:ascii="Arial" w:hAnsi="Arial" w:cs="Arial"/>
          <w:lang w:val="en-US"/>
        </w:rPr>
      </w:pPr>
      <w:r w:rsidRPr="00CC0017">
        <w:rPr>
          <w:rFonts w:ascii="Arial" w:hAnsi="Arial" w:cs="Arial"/>
          <w:lang w:val="en-US"/>
        </w:rPr>
        <w:t>Newly diagnosed and undergoing antibiotic course</w:t>
      </w:r>
    </w:p>
    <w:p w14:paraId="6B47C444" w14:textId="77777777" w:rsidR="00363E3B" w:rsidRPr="00CC0017" w:rsidRDefault="00363E3B" w:rsidP="00E74F77">
      <w:pPr>
        <w:numPr>
          <w:ilvl w:val="0"/>
          <w:numId w:val="89"/>
        </w:numPr>
        <w:spacing w:after="200" w:line="276" w:lineRule="auto"/>
        <w:jc w:val="both"/>
        <w:rPr>
          <w:rFonts w:ascii="Arial" w:hAnsi="Arial" w:cs="Arial"/>
          <w:lang w:val="en-US"/>
        </w:rPr>
      </w:pPr>
      <w:r w:rsidRPr="00CC0017">
        <w:rPr>
          <w:rFonts w:ascii="Arial" w:hAnsi="Arial" w:cs="Arial"/>
          <w:lang w:val="en-US"/>
        </w:rPr>
        <w:t>Recently completed treatment and still unwell</w:t>
      </w:r>
    </w:p>
    <w:p w14:paraId="3B415998" w14:textId="77777777" w:rsidR="00363E3B" w:rsidRPr="00CC0017" w:rsidRDefault="00363E3B" w:rsidP="00E74F77">
      <w:pPr>
        <w:numPr>
          <w:ilvl w:val="0"/>
          <w:numId w:val="89"/>
        </w:numPr>
        <w:spacing w:after="200" w:line="276" w:lineRule="auto"/>
        <w:jc w:val="both"/>
        <w:rPr>
          <w:rFonts w:ascii="Arial" w:hAnsi="Arial" w:cs="Arial"/>
          <w:lang w:val="en-US"/>
        </w:rPr>
      </w:pPr>
      <w:r w:rsidRPr="00CC0017">
        <w:rPr>
          <w:rFonts w:ascii="Arial" w:hAnsi="Arial" w:cs="Arial"/>
          <w:lang w:val="en-US"/>
        </w:rPr>
        <w:t>Recently hospitalized as a result of TB</w:t>
      </w:r>
    </w:p>
    <w:p w14:paraId="5516DD7B" w14:textId="77777777" w:rsidR="00363E3B" w:rsidRPr="00CC0017" w:rsidRDefault="00363E3B" w:rsidP="00E74F77">
      <w:pPr>
        <w:numPr>
          <w:ilvl w:val="0"/>
          <w:numId w:val="89"/>
        </w:numPr>
        <w:spacing w:after="200" w:line="276" w:lineRule="auto"/>
        <w:jc w:val="both"/>
        <w:rPr>
          <w:rFonts w:ascii="Arial" w:hAnsi="Arial" w:cs="Arial"/>
          <w:lang w:val="en-US"/>
        </w:rPr>
      </w:pPr>
      <w:r w:rsidRPr="00CC0017">
        <w:rPr>
          <w:rFonts w:ascii="Arial" w:hAnsi="Arial" w:cs="Arial"/>
          <w:lang w:val="en-US"/>
        </w:rPr>
        <w:t>Recent TB outside of the lungs that is affected the spine, kidneys or brain</w:t>
      </w:r>
    </w:p>
    <w:p w14:paraId="0F80F708" w14:textId="77777777" w:rsidR="00811790" w:rsidRDefault="00363E3B" w:rsidP="00811790">
      <w:pPr>
        <w:numPr>
          <w:ilvl w:val="0"/>
          <w:numId w:val="89"/>
        </w:numPr>
        <w:spacing w:after="200" w:line="276" w:lineRule="auto"/>
        <w:jc w:val="both"/>
        <w:rPr>
          <w:rFonts w:ascii="Arial" w:hAnsi="Arial" w:cs="Arial"/>
          <w:lang w:val="en-US"/>
        </w:rPr>
      </w:pPr>
      <w:r w:rsidRPr="00CC0017">
        <w:rPr>
          <w:rFonts w:ascii="Arial" w:hAnsi="Arial" w:cs="Arial"/>
          <w:lang w:val="en-US"/>
        </w:rPr>
        <w:t xml:space="preserve">Where the </w:t>
      </w:r>
      <w:r w:rsidR="00E748D1">
        <w:rPr>
          <w:rFonts w:ascii="Arial" w:hAnsi="Arial" w:cs="Arial"/>
          <w:lang w:val="en-US"/>
        </w:rPr>
        <w:t>homeseeker</w:t>
      </w:r>
      <w:r w:rsidRPr="00CC0017">
        <w:rPr>
          <w:rFonts w:ascii="Arial" w:hAnsi="Arial" w:cs="Arial"/>
          <w:lang w:val="en-US"/>
        </w:rPr>
        <w:t xml:space="preserve"> has been treated late with significant </w:t>
      </w:r>
      <w:r w:rsidR="001963EE" w:rsidRPr="00CC0017">
        <w:rPr>
          <w:rFonts w:ascii="Arial" w:hAnsi="Arial" w:cs="Arial"/>
          <w:lang w:val="en-US"/>
        </w:rPr>
        <w:t>damage to the lungs as a result.</w:t>
      </w:r>
    </w:p>
    <w:p w14:paraId="049DA018" w14:textId="77777777" w:rsidR="00811790" w:rsidRDefault="00811790">
      <w:pPr>
        <w:rPr>
          <w:rFonts w:ascii="Arial" w:hAnsi="Arial" w:cs="Arial"/>
          <w:lang w:val="en-US"/>
        </w:rPr>
      </w:pPr>
      <w:r>
        <w:rPr>
          <w:rFonts w:ascii="Arial" w:hAnsi="Arial" w:cs="Arial"/>
          <w:lang w:val="en-US"/>
        </w:rPr>
        <w:br w:type="page"/>
      </w:r>
    </w:p>
    <w:p w14:paraId="2E7E2584" w14:textId="15EB72BE" w:rsidR="00CC0017" w:rsidRPr="00811790" w:rsidRDefault="00CC0017" w:rsidP="00811790">
      <w:pPr>
        <w:spacing w:after="200" w:line="276" w:lineRule="auto"/>
        <w:jc w:val="both"/>
        <w:rPr>
          <w:rFonts w:ascii="Arial" w:hAnsi="Arial" w:cs="Arial"/>
          <w:lang w:val="en-US"/>
        </w:rPr>
      </w:pPr>
      <w:bookmarkStart w:id="62" w:name="Appendix13"/>
      <w:r w:rsidRPr="00811790">
        <w:rPr>
          <w:rFonts w:ascii="Arial" w:hAnsi="Arial" w:cs="Arial"/>
          <w:b/>
          <w:bCs/>
          <w:kern w:val="36"/>
          <w:lang w:eastAsia="en-GB"/>
        </w:rPr>
        <w:lastRenderedPageBreak/>
        <w:t>Appendix 13: Accessible Housing Categories – Stage Assessment Framework</w:t>
      </w:r>
    </w:p>
    <w:bookmarkEnd w:id="62"/>
    <w:p w14:paraId="3871FF63" w14:textId="77777777" w:rsidR="00CC0017" w:rsidRPr="00CC0017" w:rsidRDefault="00CC0017" w:rsidP="00CC0017">
      <w:pPr>
        <w:spacing w:before="100" w:beforeAutospacing="1" w:after="100" w:afterAutospacing="1" w:line="300" w:lineRule="atLeast"/>
        <w:outlineLvl w:val="1"/>
        <w:rPr>
          <w:rFonts w:ascii="Arial" w:hAnsi="Arial" w:cs="Arial"/>
          <w:b/>
          <w:bCs/>
          <w:lang w:eastAsia="en-GB"/>
        </w:rPr>
      </w:pPr>
      <w:r w:rsidRPr="00CC0017">
        <w:rPr>
          <w:rFonts w:ascii="Arial" w:hAnsi="Arial" w:cs="Arial"/>
          <w:b/>
          <w:bCs/>
          <w:lang w:eastAsia="en-GB"/>
        </w:rPr>
        <w:t>Purpose</w:t>
      </w:r>
    </w:p>
    <w:p w14:paraId="085F48EB" w14:textId="7D7A5B3E" w:rsidR="00CC0017" w:rsidRDefault="00CC0017" w:rsidP="00CC0017">
      <w:pPr>
        <w:spacing w:before="100" w:beforeAutospacing="1" w:after="100" w:afterAutospacing="1" w:line="300" w:lineRule="atLeast"/>
        <w:rPr>
          <w:rFonts w:ascii="Arial" w:hAnsi="Arial" w:cs="Arial"/>
          <w:lang w:eastAsia="en-GB"/>
        </w:rPr>
      </w:pPr>
      <w:r w:rsidRPr="00CC0017">
        <w:rPr>
          <w:rFonts w:ascii="Arial" w:hAnsi="Arial" w:cs="Arial"/>
          <w:lang w:eastAsia="en-GB"/>
        </w:rPr>
        <w:t xml:space="preserve">This appendix sets out the formal stage assessment process undertaken by the Assessing Officer when determining an </w:t>
      </w:r>
      <w:r w:rsidR="00E748D1">
        <w:rPr>
          <w:rFonts w:ascii="Arial" w:hAnsi="Arial" w:cs="Arial"/>
          <w:lang w:eastAsia="en-GB"/>
        </w:rPr>
        <w:t>homeseeker</w:t>
      </w:r>
      <w:r w:rsidRPr="00CC0017">
        <w:rPr>
          <w:rFonts w:ascii="Arial" w:hAnsi="Arial" w:cs="Arial"/>
          <w:lang w:eastAsia="en-GB"/>
        </w:rPr>
        <w:t>’s accessible housing category on medical or functional grounds.</w:t>
      </w:r>
      <w:r w:rsidRPr="00CC0017">
        <w:rPr>
          <w:rFonts w:ascii="Arial" w:hAnsi="Arial" w:cs="Arial"/>
          <w:lang w:eastAsia="en-GB"/>
        </w:rPr>
        <w:br/>
      </w:r>
      <w:r w:rsidRPr="00CC0017">
        <w:rPr>
          <w:rFonts w:ascii="Arial" w:hAnsi="Arial" w:cs="Arial"/>
          <w:lang w:eastAsia="en-GB"/>
        </w:rPr>
        <w:br/>
        <w:t xml:space="preserve">The process ensures that </w:t>
      </w:r>
      <w:r w:rsidR="00E748D1">
        <w:rPr>
          <w:rFonts w:ascii="Arial" w:hAnsi="Arial" w:cs="Arial"/>
          <w:lang w:eastAsia="en-GB"/>
        </w:rPr>
        <w:t>homeseeker</w:t>
      </w:r>
      <w:r w:rsidRPr="00CC0017">
        <w:rPr>
          <w:rFonts w:ascii="Arial" w:hAnsi="Arial" w:cs="Arial"/>
          <w:lang w:eastAsia="en-GB"/>
        </w:rPr>
        <w:t>s with mobility, sensory, or functional limitations are matched to accommodation that appropriately meets their assessed accessibility needs.</w:t>
      </w:r>
    </w:p>
    <w:p w14:paraId="4A7D0B94" w14:textId="77777777" w:rsidR="00A9036C" w:rsidRPr="00CC0017" w:rsidRDefault="0004249B" w:rsidP="00CC0017">
      <w:pPr>
        <w:spacing w:before="100" w:beforeAutospacing="1" w:after="100" w:afterAutospacing="1" w:line="300" w:lineRule="atLeast"/>
        <w:rPr>
          <w:rFonts w:ascii="Arial" w:hAnsi="Arial" w:cs="Arial"/>
          <w:lang w:eastAsia="en-GB"/>
        </w:rPr>
      </w:pPr>
      <w:r>
        <w:rPr>
          <w:rFonts w:ascii="Arial" w:hAnsi="Arial" w:cs="Arial"/>
          <w:lang w:eastAsia="en-GB"/>
        </w:rPr>
        <w:pict w14:anchorId="680CD2B8">
          <v:rect id="_x0000_i1025" style="width:0;height:1.5pt" o:hralign="center" o:hrstd="t" o:hr="t" fillcolor="#a0a0a0" stroked="f"/>
        </w:pict>
      </w:r>
    </w:p>
    <w:p w14:paraId="3A320D0D" w14:textId="77777777" w:rsidR="00CC0017" w:rsidRPr="00CC0017" w:rsidRDefault="00CC0017" w:rsidP="00CC0017">
      <w:pPr>
        <w:spacing w:before="100" w:beforeAutospacing="1" w:after="100" w:afterAutospacing="1" w:line="300" w:lineRule="atLeast"/>
        <w:outlineLvl w:val="1"/>
        <w:rPr>
          <w:rFonts w:ascii="Arial" w:hAnsi="Arial" w:cs="Arial"/>
          <w:b/>
          <w:bCs/>
          <w:lang w:eastAsia="en-GB"/>
        </w:rPr>
      </w:pPr>
      <w:r w:rsidRPr="00CC0017">
        <w:rPr>
          <w:rFonts w:ascii="Arial" w:hAnsi="Arial" w:cs="Arial"/>
          <w:b/>
          <w:bCs/>
          <w:lang w:eastAsia="en-GB"/>
        </w:rPr>
        <w:t>2. Stage Assessment Process</w:t>
      </w:r>
    </w:p>
    <w:p w14:paraId="2D2B6EDC" w14:textId="7E2DE0F4" w:rsidR="00CC0017" w:rsidRPr="00CC0017" w:rsidRDefault="00E748D1" w:rsidP="00CC0017">
      <w:pPr>
        <w:spacing w:before="100" w:beforeAutospacing="1" w:after="100" w:afterAutospacing="1" w:line="300" w:lineRule="atLeast"/>
        <w:rPr>
          <w:rFonts w:ascii="Arial" w:hAnsi="Arial" w:cs="Arial"/>
          <w:lang w:eastAsia="en-GB"/>
        </w:rPr>
      </w:pPr>
      <w:r>
        <w:rPr>
          <w:rFonts w:ascii="Arial" w:hAnsi="Arial" w:cs="Arial"/>
          <w:lang w:eastAsia="en-GB"/>
        </w:rPr>
        <w:t>Homeseeker</w:t>
      </w:r>
      <w:r w:rsidR="00CC0017" w:rsidRPr="00CC0017">
        <w:rPr>
          <w:rFonts w:ascii="Arial" w:hAnsi="Arial" w:cs="Arial"/>
          <w:lang w:eastAsia="en-GB"/>
        </w:rPr>
        <w:t>s are allocated to an accessibility category based on:</w:t>
      </w:r>
    </w:p>
    <w:p w14:paraId="7648BE2B" w14:textId="77777777" w:rsidR="00CC0017" w:rsidRPr="00CC0017" w:rsidRDefault="00CC0017" w:rsidP="00E74F77">
      <w:pPr>
        <w:numPr>
          <w:ilvl w:val="0"/>
          <w:numId w:val="114"/>
        </w:numPr>
        <w:spacing w:before="100" w:beforeAutospacing="1" w:after="100" w:afterAutospacing="1" w:line="300" w:lineRule="atLeast"/>
        <w:rPr>
          <w:rFonts w:ascii="Arial" w:hAnsi="Arial" w:cs="Arial"/>
          <w:lang w:eastAsia="en-GB"/>
        </w:rPr>
      </w:pPr>
      <w:r w:rsidRPr="00CC0017">
        <w:rPr>
          <w:rFonts w:ascii="Arial" w:hAnsi="Arial" w:cs="Arial"/>
          <w:lang w:eastAsia="en-GB"/>
        </w:rPr>
        <w:t>Verified medical conditions</w:t>
      </w:r>
    </w:p>
    <w:p w14:paraId="5FB46610" w14:textId="77777777" w:rsidR="00CC0017" w:rsidRPr="00CC0017" w:rsidRDefault="00CC0017" w:rsidP="00E74F77">
      <w:pPr>
        <w:numPr>
          <w:ilvl w:val="0"/>
          <w:numId w:val="114"/>
        </w:numPr>
        <w:spacing w:before="100" w:beforeAutospacing="1" w:after="100" w:afterAutospacing="1" w:line="300" w:lineRule="atLeast"/>
        <w:rPr>
          <w:rFonts w:ascii="Arial" w:hAnsi="Arial" w:cs="Arial"/>
          <w:lang w:eastAsia="en-GB"/>
        </w:rPr>
      </w:pPr>
      <w:r w:rsidRPr="00CC0017">
        <w:rPr>
          <w:rFonts w:ascii="Arial" w:hAnsi="Arial" w:cs="Arial"/>
          <w:lang w:eastAsia="en-GB"/>
        </w:rPr>
        <w:t>Current and projected mobility levels</w:t>
      </w:r>
    </w:p>
    <w:p w14:paraId="26BC6A20" w14:textId="77777777" w:rsidR="00CC0017" w:rsidRPr="00CC0017" w:rsidRDefault="00CC0017" w:rsidP="00E74F77">
      <w:pPr>
        <w:numPr>
          <w:ilvl w:val="0"/>
          <w:numId w:val="114"/>
        </w:numPr>
        <w:spacing w:before="100" w:beforeAutospacing="1" w:after="100" w:afterAutospacing="1" w:line="300" w:lineRule="atLeast"/>
        <w:rPr>
          <w:rFonts w:ascii="Arial" w:hAnsi="Arial" w:cs="Arial"/>
          <w:lang w:eastAsia="en-GB"/>
        </w:rPr>
      </w:pPr>
      <w:r w:rsidRPr="00CC0017">
        <w:rPr>
          <w:rFonts w:ascii="Arial" w:hAnsi="Arial" w:cs="Arial"/>
          <w:lang w:eastAsia="en-GB"/>
        </w:rPr>
        <w:t>Functional ability within the home</w:t>
      </w:r>
    </w:p>
    <w:p w14:paraId="25402033" w14:textId="77777777" w:rsidR="00CC0017" w:rsidRPr="00CC0017" w:rsidRDefault="00CC0017" w:rsidP="00E74F77">
      <w:pPr>
        <w:numPr>
          <w:ilvl w:val="0"/>
          <w:numId w:val="114"/>
        </w:numPr>
        <w:spacing w:before="100" w:beforeAutospacing="1" w:after="100" w:afterAutospacing="1" w:line="300" w:lineRule="atLeast"/>
        <w:rPr>
          <w:rFonts w:ascii="Arial" w:hAnsi="Arial" w:cs="Arial"/>
          <w:lang w:eastAsia="en-GB"/>
        </w:rPr>
      </w:pPr>
      <w:r w:rsidRPr="00CC0017">
        <w:rPr>
          <w:rFonts w:ascii="Arial" w:hAnsi="Arial" w:cs="Arial"/>
          <w:lang w:eastAsia="en-GB"/>
        </w:rPr>
        <w:t>Requirements for existing or future property adaptations</w:t>
      </w:r>
    </w:p>
    <w:p w14:paraId="281FFE73" w14:textId="77777777" w:rsidR="00CC0017" w:rsidRDefault="00CC0017" w:rsidP="00CC0017">
      <w:pPr>
        <w:spacing w:before="100" w:beforeAutospacing="1" w:after="100" w:afterAutospacing="1" w:line="300" w:lineRule="atLeast"/>
        <w:rPr>
          <w:rFonts w:ascii="Arial" w:hAnsi="Arial" w:cs="Arial"/>
          <w:lang w:eastAsia="en-GB"/>
        </w:rPr>
      </w:pPr>
      <w:r w:rsidRPr="00CC0017">
        <w:rPr>
          <w:rFonts w:ascii="Arial" w:hAnsi="Arial" w:cs="Arial"/>
          <w:lang w:eastAsia="en-GB"/>
        </w:rPr>
        <w:t>Categories range from fully wheelchair</w:t>
      </w:r>
      <w:r w:rsidRPr="00CC0017">
        <w:rPr>
          <w:rFonts w:ascii="Arial" w:hAnsi="Arial" w:cs="Arial"/>
          <w:lang w:eastAsia="en-GB"/>
        </w:rPr>
        <w:noBreakHyphen/>
        <w:t>adapted homes to general needs housing. The following sections outline each category and the typical accommodation and medical criteria associated with them.</w:t>
      </w:r>
    </w:p>
    <w:p w14:paraId="6E7144E9" w14:textId="77777777" w:rsidR="00A9036C" w:rsidRPr="00CC0017" w:rsidRDefault="0004249B" w:rsidP="00CC0017">
      <w:pPr>
        <w:spacing w:before="100" w:beforeAutospacing="1" w:after="100" w:afterAutospacing="1" w:line="300" w:lineRule="atLeast"/>
        <w:rPr>
          <w:rFonts w:ascii="Arial" w:hAnsi="Arial" w:cs="Arial"/>
          <w:lang w:eastAsia="en-GB"/>
        </w:rPr>
      </w:pPr>
      <w:r>
        <w:rPr>
          <w:rFonts w:ascii="Arial" w:hAnsi="Arial" w:cs="Arial"/>
          <w:lang w:eastAsia="en-GB"/>
        </w:rPr>
        <w:pict w14:anchorId="4EFCD5B4">
          <v:rect id="_x0000_i1026" style="width:0;height:1.5pt" o:hralign="center" o:hrstd="t" o:hr="t" fillcolor="#a0a0a0" stroked="f"/>
        </w:pict>
      </w:r>
    </w:p>
    <w:p w14:paraId="0A6D9542" w14:textId="77777777" w:rsidR="00CC0017" w:rsidRPr="00CC0017" w:rsidRDefault="00CC0017" w:rsidP="00CC0017">
      <w:pPr>
        <w:spacing w:before="100" w:beforeAutospacing="1" w:after="100" w:afterAutospacing="1" w:line="300" w:lineRule="atLeast"/>
        <w:outlineLvl w:val="1"/>
        <w:rPr>
          <w:rFonts w:ascii="Arial" w:hAnsi="Arial" w:cs="Arial"/>
          <w:b/>
          <w:bCs/>
          <w:lang w:eastAsia="en-GB"/>
        </w:rPr>
      </w:pPr>
      <w:r w:rsidRPr="00CC0017">
        <w:rPr>
          <w:rFonts w:ascii="Arial" w:hAnsi="Arial" w:cs="Arial"/>
          <w:b/>
          <w:bCs/>
          <w:lang w:eastAsia="en-GB"/>
        </w:rPr>
        <w:t>3. Accessible Housing Categories</w:t>
      </w:r>
    </w:p>
    <w:p w14:paraId="2903CD22" w14:textId="77777777" w:rsidR="00CC0017" w:rsidRPr="00CC0017" w:rsidRDefault="00CC0017" w:rsidP="00E74F77">
      <w:pPr>
        <w:numPr>
          <w:ilvl w:val="0"/>
          <w:numId w:val="116"/>
        </w:numPr>
        <w:spacing w:before="100" w:beforeAutospacing="1" w:after="100" w:afterAutospacing="1" w:line="300" w:lineRule="atLeast"/>
        <w:outlineLvl w:val="2"/>
        <w:rPr>
          <w:rFonts w:ascii="Arial" w:hAnsi="Arial" w:cs="Arial"/>
          <w:b/>
          <w:bCs/>
          <w:lang w:eastAsia="en-GB"/>
        </w:rPr>
      </w:pPr>
      <w:r w:rsidRPr="00CC0017">
        <w:rPr>
          <w:rFonts w:ascii="Arial" w:hAnsi="Arial" w:cs="Arial"/>
          <w:b/>
          <w:bCs/>
          <w:lang w:eastAsia="en-GB"/>
        </w:rPr>
        <w:t>Category A – Fully Adapted / Wheelchair User Housing</w:t>
      </w:r>
    </w:p>
    <w:p w14:paraId="11E1681F" w14:textId="77777777" w:rsidR="00CC0017" w:rsidRPr="00CC0017" w:rsidRDefault="00CC0017" w:rsidP="00CC0017">
      <w:pPr>
        <w:spacing w:before="100" w:beforeAutospacing="1" w:after="100" w:afterAutospacing="1" w:line="300" w:lineRule="atLeast"/>
        <w:rPr>
          <w:rFonts w:ascii="Arial" w:hAnsi="Arial" w:cs="Arial"/>
          <w:lang w:eastAsia="en-GB"/>
        </w:rPr>
      </w:pPr>
      <w:r w:rsidRPr="00CC0017">
        <w:rPr>
          <w:rFonts w:ascii="Arial" w:hAnsi="Arial" w:cs="Arial"/>
          <w:b/>
          <w:bCs/>
          <w:lang w:eastAsia="en-GB"/>
        </w:rPr>
        <w:t>Property Types</w:t>
      </w:r>
    </w:p>
    <w:p w14:paraId="0F642DC7" w14:textId="77777777" w:rsidR="00CC0017" w:rsidRPr="00CC0017" w:rsidRDefault="00CC0017" w:rsidP="00E74F77">
      <w:pPr>
        <w:numPr>
          <w:ilvl w:val="0"/>
          <w:numId w:val="115"/>
        </w:numPr>
        <w:spacing w:before="100" w:beforeAutospacing="1" w:after="100" w:afterAutospacing="1" w:line="300" w:lineRule="atLeast"/>
        <w:rPr>
          <w:rFonts w:ascii="Arial" w:hAnsi="Arial" w:cs="Arial"/>
          <w:lang w:eastAsia="en-GB"/>
        </w:rPr>
      </w:pPr>
      <w:r w:rsidRPr="00CC0017">
        <w:rPr>
          <w:rFonts w:ascii="Arial" w:hAnsi="Arial" w:cs="Arial"/>
          <w:lang w:eastAsia="en-GB"/>
        </w:rPr>
        <w:t>Fully adapted flat, house, or bungalow</w:t>
      </w:r>
    </w:p>
    <w:p w14:paraId="113CEDD5" w14:textId="77777777" w:rsidR="00CC0017" w:rsidRPr="00CC0017" w:rsidRDefault="00CC0017" w:rsidP="00E74F77">
      <w:pPr>
        <w:numPr>
          <w:ilvl w:val="0"/>
          <w:numId w:val="115"/>
        </w:numPr>
        <w:spacing w:before="100" w:beforeAutospacing="1" w:after="100" w:afterAutospacing="1" w:line="300" w:lineRule="atLeast"/>
        <w:rPr>
          <w:rFonts w:ascii="Arial" w:hAnsi="Arial" w:cs="Arial"/>
          <w:lang w:eastAsia="en-GB"/>
        </w:rPr>
      </w:pPr>
      <w:r w:rsidRPr="00CC0017">
        <w:rPr>
          <w:rFonts w:ascii="Arial" w:hAnsi="Arial" w:cs="Arial"/>
          <w:lang w:eastAsia="en-GB"/>
        </w:rPr>
        <w:t xml:space="preserve">May include: </w:t>
      </w:r>
    </w:p>
    <w:p w14:paraId="697CC33E" w14:textId="77777777" w:rsidR="00CC0017" w:rsidRPr="00CC0017" w:rsidRDefault="00CC0017" w:rsidP="00E74F77">
      <w:pPr>
        <w:numPr>
          <w:ilvl w:val="1"/>
          <w:numId w:val="115"/>
        </w:numPr>
        <w:spacing w:before="100" w:beforeAutospacing="1" w:after="100" w:afterAutospacing="1" w:line="300" w:lineRule="atLeast"/>
        <w:rPr>
          <w:rFonts w:ascii="Arial" w:hAnsi="Arial" w:cs="Arial"/>
          <w:lang w:eastAsia="en-GB"/>
        </w:rPr>
      </w:pPr>
      <w:r w:rsidRPr="00CC0017">
        <w:rPr>
          <w:rFonts w:ascii="Arial" w:hAnsi="Arial" w:cs="Arial"/>
          <w:lang w:eastAsia="en-GB"/>
        </w:rPr>
        <w:t>Wet room</w:t>
      </w:r>
    </w:p>
    <w:p w14:paraId="725B0A92" w14:textId="77777777" w:rsidR="00CC0017" w:rsidRPr="00CC0017" w:rsidRDefault="00CC0017" w:rsidP="00E74F77">
      <w:pPr>
        <w:numPr>
          <w:ilvl w:val="1"/>
          <w:numId w:val="115"/>
        </w:numPr>
        <w:spacing w:before="100" w:beforeAutospacing="1" w:after="100" w:afterAutospacing="1" w:line="300" w:lineRule="atLeast"/>
        <w:rPr>
          <w:rFonts w:ascii="Arial" w:hAnsi="Arial" w:cs="Arial"/>
          <w:lang w:eastAsia="en-GB"/>
        </w:rPr>
      </w:pPr>
      <w:r w:rsidRPr="00CC0017">
        <w:rPr>
          <w:rFonts w:ascii="Arial" w:hAnsi="Arial" w:cs="Arial"/>
          <w:lang w:eastAsia="en-GB"/>
        </w:rPr>
        <w:t>Widened doors and wheelchair turning space</w:t>
      </w:r>
    </w:p>
    <w:p w14:paraId="29B17635" w14:textId="77777777" w:rsidR="00CC0017" w:rsidRPr="00CC0017" w:rsidRDefault="00CC0017" w:rsidP="00E74F77">
      <w:pPr>
        <w:numPr>
          <w:ilvl w:val="1"/>
          <w:numId w:val="115"/>
        </w:numPr>
        <w:spacing w:before="100" w:beforeAutospacing="1" w:after="100" w:afterAutospacing="1" w:line="300" w:lineRule="atLeast"/>
        <w:rPr>
          <w:rFonts w:ascii="Arial" w:hAnsi="Arial" w:cs="Arial"/>
          <w:lang w:eastAsia="en-GB"/>
        </w:rPr>
      </w:pPr>
      <w:r w:rsidRPr="00CC0017">
        <w:rPr>
          <w:rFonts w:ascii="Arial" w:hAnsi="Arial" w:cs="Arial"/>
          <w:lang w:eastAsia="en-GB"/>
        </w:rPr>
        <w:t>Level access throughout</w:t>
      </w:r>
    </w:p>
    <w:p w14:paraId="181089C7" w14:textId="77777777" w:rsidR="00CC0017" w:rsidRPr="00CC0017" w:rsidRDefault="00CC0017" w:rsidP="00E74F77">
      <w:pPr>
        <w:numPr>
          <w:ilvl w:val="1"/>
          <w:numId w:val="115"/>
        </w:numPr>
        <w:spacing w:before="100" w:beforeAutospacing="1" w:after="100" w:afterAutospacing="1" w:line="300" w:lineRule="atLeast"/>
        <w:rPr>
          <w:rFonts w:ascii="Arial" w:hAnsi="Arial" w:cs="Arial"/>
          <w:lang w:eastAsia="en-GB"/>
        </w:rPr>
      </w:pPr>
      <w:r w:rsidRPr="00CC0017">
        <w:rPr>
          <w:rFonts w:ascii="Arial" w:hAnsi="Arial" w:cs="Arial"/>
          <w:lang w:eastAsia="en-GB"/>
        </w:rPr>
        <w:t>Stair lift or through</w:t>
      </w:r>
      <w:r w:rsidRPr="00CC0017">
        <w:rPr>
          <w:rFonts w:ascii="Arial" w:hAnsi="Arial" w:cs="Arial"/>
          <w:lang w:eastAsia="en-GB"/>
        </w:rPr>
        <w:noBreakHyphen/>
        <w:t>floor lift</w:t>
      </w:r>
    </w:p>
    <w:p w14:paraId="4D824573" w14:textId="77777777" w:rsidR="00CC0017" w:rsidRPr="00CC0017" w:rsidRDefault="00CC0017" w:rsidP="00CC0017">
      <w:pPr>
        <w:spacing w:before="100" w:beforeAutospacing="1" w:after="100" w:afterAutospacing="1" w:line="300" w:lineRule="atLeast"/>
        <w:rPr>
          <w:rFonts w:ascii="Arial" w:hAnsi="Arial" w:cs="Arial"/>
          <w:lang w:eastAsia="en-GB"/>
        </w:rPr>
      </w:pPr>
      <w:r w:rsidRPr="00CC0017">
        <w:rPr>
          <w:rFonts w:ascii="Arial" w:hAnsi="Arial" w:cs="Arial"/>
          <w:b/>
          <w:bCs/>
          <w:lang w:eastAsia="en-GB"/>
        </w:rPr>
        <w:t>Typical Medical/Functional Criteria</w:t>
      </w:r>
    </w:p>
    <w:p w14:paraId="19AF226C" w14:textId="77777777" w:rsidR="00CC0017" w:rsidRPr="00CC0017" w:rsidRDefault="00CC0017" w:rsidP="00E74F77">
      <w:pPr>
        <w:numPr>
          <w:ilvl w:val="0"/>
          <w:numId w:val="116"/>
        </w:numPr>
        <w:spacing w:before="100" w:beforeAutospacing="1" w:after="100" w:afterAutospacing="1" w:line="300" w:lineRule="atLeast"/>
        <w:rPr>
          <w:rFonts w:ascii="Arial" w:hAnsi="Arial" w:cs="Arial"/>
          <w:lang w:eastAsia="en-GB"/>
        </w:rPr>
      </w:pPr>
      <w:r w:rsidRPr="00CC0017">
        <w:rPr>
          <w:rFonts w:ascii="Arial" w:hAnsi="Arial" w:cs="Arial"/>
          <w:lang w:eastAsia="en-GB"/>
        </w:rPr>
        <w:t>Multiple Sclerosis (MS)</w:t>
      </w:r>
    </w:p>
    <w:p w14:paraId="6EC8544F" w14:textId="77777777" w:rsidR="00CC0017" w:rsidRPr="00CC0017" w:rsidRDefault="00CC0017" w:rsidP="00E74F77">
      <w:pPr>
        <w:numPr>
          <w:ilvl w:val="0"/>
          <w:numId w:val="116"/>
        </w:numPr>
        <w:spacing w:before="100" w:beforeAutospacing="1" w:after="100" w:afterAutospacing="1" w:line="300" w:lineRule="atLeast"/>
        <w:rPr>
          <w:rFonts w:ascii="Arial" w:hAnsi="Arial" w:cs="Arial"/>
          <w:lang w:eastAsia="en-GB"/>
        </w:rPr>
      </w:pPr>
      <w:r w:rsidRPr="00CC0017">
        <w:rPr>
          <w:rFonts w:ascii="Arial" w:hAnsi="Arial" w:cs="Arial"/>
          <w:lang w:eastAsia="en-GB"/>
        </w:rPr>
        <w:t>Motor Neurone Disease (MND)</w:t>
      </w:r>
    </w:p>
    <w:p w14:paraId="16575B0E" w14:textId="77777777" w:rsidR="00CC0017" w:rsidRPr="00CC0017" w:rsidRDefault="00CC0017" w:rsidP="00E74F77">
      <w:pPr>
        <w:numPr>
          <w:ilvl w:val="0"/>
          <w:numId w:val="116"/>
        </w:numPr>
        <w:spacing w:before="100" w:beforeAutospacing="1" w:after="100" w:afterAutospacing="1" w:line="300" w:lineRule="atLeast"/>
        <w:rPr>
          <w:rFonts w:ascii="Arial" w:hAnsi="Arial" w:cs="Arial"/>
          <w:lang w:eastAsia="en-GB"/>
        </w:rPr>
      </w:pPr>
      <w:r w:rsidRPr="00CC0017">
        <w:rPr>
          <w:rFonts w:ascii="Arial" w:hAnsi="Arial" w:cs="Arial"/>
          <w:lang w:eastAsia="en-GB"/>
        </w:rPr>
        <w:t>Stroke with significant mobility impairment</w:t>
      </w:r>
    </w:p>
    <w:p w14:paraId="304CE168" w14:textId="77777777" w:rsidR="00CC0017" w:rsidRPr="00CC0017" w:rsidRDefault="00CC0017" w:rsidP="00E74F77">
      <w:pPr>
        <w:numPr>
          <w:ilvl w:val="0"/>
          <w:numId w:val="116"/>
        </w:numPr>
        <w:spacing w:before="100" w:beforeAutospacing="1" w:after="100" w:afterAutospacing="1" w:line="300" w:lineRule="atLeast"/>
        <w:rPr>
          <w:rFonts w:ascii="Arial" w:hAnsi="Arial" w:cs="Arial"/>
          <w:lang w:eastAsia="en-GB"/>
        </w:rPr>
      </w:pPr>
      <w:r w:rsidRPr="00CC0017">
        <w:rPr>
          <w:rFonts w:ascii="Arial" w:hAnsi="Arial" w:cs="Arial"/>
          <w:lang w:eastAsia="en-GB"/>
        </w:rPr>
        <w:t>Huntington’s Disease</w:t>
      </w:r>
    </w:p>
    <w:p w14:paraId="10702AE6" w14:textId="77777777" w:rsidR="00CC0017" w:rsidRPr="00CC0017" w:rsidRDefault="00CC0017" w:rsidP="00E74F77">
      <w:pPr>
        <w:numPr>
          <w:ilvl w:val="0"/>
          <w:numId w:val="116"/>
        </w:numPr>
        <w:spacing w:before="100" w:beforeAutospacing="1" w:after="100" w:afterAutospacing="1" w:line="300" w:lineRule="atLeast"/>
        <w:rPr>
          <w:rFonts w:ascii="Arial" w:hAnsi="Arial" w:cs="Arial"/>
          <w:lang w:eastAsia="en-GB"/>
        </w:rPr>
      </w:pPr>
      <w:r w:rsidRPr="00CC0017">
        <w:rPr>
          <w:rFonts w:ascii="Arial" w:hAnsi="Arial" w:cs="Arial"/>
          <w:lang w:eastAsia="en-GB"/>
        </w:rPr>
        <w:lastRenderedPageBreak/>
        <w:t>Spinal injury</w:t>
      </w:r>
    </w:p>
    <w:p w14:paraId="3A2A8469" w14:textId="77777777" w:rsidR="00CC0017" w:rsidRPr="00CC0017" w:rsidRDefault="00CC0017" w:rsidP="00E74F77">
      <w:pPr>
        <w:numPr>
          <w:ilvl w:val="0"/>
          <w:numId w:val="116"/>
        </w:numPr>
        <w:spacing w:before="100" w:beforeAutospacing="1" w:after="100" w:afterAutospacing="1" w:line="300" w:lineRule="atLeast"/>
        <w:rPr>
          <w:rFonts w:ascii="Arial" w:hAnsi="Arial" w:cs="Arial"/>
          <w:lang w:eastAsia="en-GB"/>
        </w:rPr>
      </w:pPr>
      <w:r w:rsidRPr="00CC0017">
        <w:rPr>
          <w:rFonts w:ascii="Arial" w:hAnsi="Arial" w:cs="Arial"/>
          <w:lang w:eastAsia="en-GB"/>
        </w:rPr>
        <w:t>Amputation</w:t>
      </w:r>
    </w:p>
    <w:p w14:paraId="0C26753B" w14:textId="69AB2C5A" w:rsidR="00CC0017" w:rsidRPr="00CC0017" w:rsidRDefault="00E748D1" w:rsidP="00E74F77">
      <w:pPr>
        <w:numPr>
          <w:ilvl w:val="0"/>
          <w:numId w:val="116"/>
        </w:numPr>
        <w:spacing w:before="100" w:beforeAutospacing="1" w:after="100" w:afterAutospacing="1" w:line="300" w:lineRule="atLeast"/>
        <w:rPr>
          <w:rFonts w:ascii="Arial" w:hAnsi="Arial" w:cs="Arial"/>
          <w:lang w:eastAsia="en-GB"/>
        </w:rPr>
      </w:pPr>
      <w:r>
        <w:rPr>
          <w:rFonts w:ascii="Arial" w:hAnsi="Arial" w:cs="Arial"/>
          <w:lang w:eastAsia="en-GB"/>
        </w:rPr>
        <w:t>Homeseeker</w:t>
      </w:r>
      <w:r w:rsidR="00CC0017" w:rsidRPr="00CC0017">
        <w:rPr>
          <w:rFonts w:ascii="Arial" w:hAnsi="Arial" w:cs="Arial"/>
          <w:lang w:eastAsia="en-GB"/>
        </w:rPr>
        <w:t xml:space="preserve"> is a wheelchair user or is expected to require wheelchair use in the foreseeable future</w:t>
      </w:r>
    </w:p>
    <w:p w14:paraId="3A6C1E0B" w14:textId="77777777" w:rsidR="00CC0017" w:rsidRPr="00CC0017" w:rsidRDefault="0004249B" w:rsidP="00CC0017">
      <w:pPr>
        <w:spacing w:line="300" w:lineRule="atLeast"/>
        <w:rPr>
          <w:rFonts w:ascii="Arial" w:hAnsi="Arial" w:cs="Arial"/>
          <w:lang w:eastAsia="en-GB"/>
        </w:rPr>
      </w:pPr>
      <w:r>
        <w:rPr>
          <w:rFonts w:ascii="Arial" w:hAnsi="Arial" w:cs="Arial"/>
          <w:lang w:eastAsia="en-GB"/>
        </w:rPr>
        <w:pict w14:anchorId="549F33B4">
          <v:rect id="_x0000_i1027" style="width:0;height:1.5pt" o:hralign="center" o:hrstd="t" o:hr="t" fillcolor="#a0a0a0" stroked="f"/>
        </w:pict>
      </w:r>
    </w:p>
    <w:p w14:paraId="60C95C05" w14:textId="77777777" w:rsidR="00CC0017" w:rsidRPr="00CC0017" w:rsidRDefault="00CC0017" w:rsidP="00E74F77">
      <w:pPr>
        <w:numPr>
          <w:ilvl w:val="0"/>
          <w:numId w:val="116"/>
        </w:numPr>
        <w:spacing w:before="100" w:beforeAutospacing="1" w:after="100" w:afterAutospacing="1" w:line="300" w:lineRule="atLeast"/>
        <w:outlineLvl w:val="2"/>
        <w:rPr>
          <w:rFonts w:ascii="Arial" w:hAnsi="Arial" w:cs="Arial"/>
          <w:b/>
          <w:bCs/>
          <w:lang w:eastAsia="en-GB"/>
        </w:rPr>
      </w:pPr>
      <w:r w:rsidRPr="00CC0017">
        <w:rPr>
          <w:rFonts w:ascii="Arial" w:hAnsi="Arial" w:cs="Arial"/>
          <w:b/>
          <w:bCs/>
          <w:lang w:eastAsia="en-GB"/>
        </w:rPr>
        <w:t>Category B – Accessible Property with Partial Adaptations</w:t>
      </w:r>
    </w:p>
    <w:p w14:paraId="27DC055C" w14:textId="77777777" w:rsidR="00CC0017" w:rsidRPr="00CC0017" w:rsidRDefault="00CC0017" w:rsidP="00CC0017">
      <w:pPr>
        <w:spacing w:before="100" w:beforeAutospacing="1" w:after="100" w:afterAutospacing="1" w:line="300" w:lineRule="atLeast"/>
        <w:rPr>
          <w:rFonts w:ascii="Arial" w:hAnsi="Arial" w:cs="Arial"/>
          <w:lang w:eastAsia="en-GB"/>
        </w:rPr>
      </w:pPr>
      <w:r w:rsidRPr="00CC0017">
        <w:rPr>
          <w:rFonts w:ascii="Arial" w:hAnsi="Arial" w:cs="Arial"/>
          <w:b/>
          <w:bCs/>
          <w:lang w:eastAsia="en-GB"/>
        </w:rPr>
        <w:t>Property Types</w:t>
      </w:r>
    </w:p>
    <w:p w14:paraId="3EC65039" w14:textId="77777777" w:rsidR="00CC0017" w:rsidRPr="00CC0017" w:rsidRDefault="00CC0017" w:rsidP="00E74F77">
      <w:pPr>
        <w:numPr>
          <w:ilvl w:val="0"/>
          <w:numId w:val="117"/>
        </w:numPr>
        <w:spacing w:before="100" w:beforeAutospacing="1" w:after="100" w:afterAutospacing="1" w:line="300" w:lineRule="atLeast"/>
        <w:rPr>
          <w:rFonts w:ascii="Arial" w:hAnsi="Arial" w:cs="Arial"/>
          <w:lang w:eastAsia="en-GB"/>
        </w:rPr>
      </w:pPr>
      <w:r w:rsidRPr="00CC0017">
        <w:rPr>
          <w:rFonts w:ascii="Arial" w:hAnsi="Arial" w:cs="Arial"/>
          <w:lang w:eastAsia="en-GB"/>
        </w:rPr>
        <w:t xml:space="preserve">Flat, house, or bungalow with adaptations such as: </w:t>
      </w:r>
    </w:p>
    <w:p w14:paraId="59005E37" w14:textId="77777777" w:rsidR="00CC0017" w:rsidRPr="00CC0017" w:rsidRDefault="00CC0017" w:rsidP="00E74F77">
      <w:pPr>
        <w:numPr>
          <w:ilvl w:val="1"/>
          <w:numId w:val="117"/>
        </w:numPr>
        <w:spacing w:before="100" w:beforeAutospacing="1" w:after="100" w:afterAutospacing="1" w:line="300" w:lineRule="atLeast"/>
        <w:rPr>
          <w:rFonts w:ascii="Arial" w:hAnsi="Arial" w:cs="Arial"/>
          <w:lang w:eastAsia="en-GB"/>
        </w:rPr>
      </w:pPr>
      <w:r w:rsidRPr="00CC0017">
        <w:rPr>
          <w:rFonts w:ascii="Arial" w:hAnsi="Arial" w:cs="Arial"/>
          <w:lang w:eastAsia="en-GB"/>
        </w:rPr>
        <w:t>Widened or modified doors (including patio doors)</w:t>
      </w:r>
    </w:p>
    <w:p w14:paraId="7E2B5711" w14:textId="77777777" w:rsidR="00CC0017" w:rsidRPr="00CC0017" w:rsidRDefault="00CC0017" w:rsidP="00E74F77">
      <w:pPr>
        <w:numPr>
          <w:ilvl w:val="1"/>
          <w:numId w:val="117"/>
        </w:numPr>
        <w:spacing w:before="100" w:beforeAutospacing="1" w:after="100" w:afterAutospacing="1" w:line="300" w:lineRule="atLeast"/>
        <w:rPr>
          <w:rFonts w:ascii="Arial" w:hAnsi="Arial" w:cs="Arial"/>
          <w:lang w:eastAsia="en-GB"/>
        </w:rPr>
      </w:pPr>
      <w:r w:rsidRPr="00CC0017">
        <w:rPr>
          <w:rFonts w:ascii="Arial" w:hAnsi="Arial" w:cs="Arial"/>
          <w:lang w:eastAsia="en-GB"/>
        </w:rPr>
        <w:t>Ramped or level access</w:t>
      </w:r>
    </w:p>
    <w:p w14:paraId="5FB82760" w14:textId="77777777" w:rsidR="00CC0017" w:rsidRPr="00CC0017" w:rsidRDefault="00CC0017" w:rsidP="00E74F77">
      <w:pPr>
        <w:numPr>
          <w:ilvl w:val="1"/>
          <w:numId w:val="117"/>
        </w:numPr>
        <w:spacing w:before="100" w:beforeAutospacing="1" w:after="100" w:afterAutospacing="1" w:line="300" w:lineRule="atLeast"/>
        <w:rPr>
          <w:rFonts w:ascii="Arial" w:hAnsi="Arial" w:cs="Arial"/>
          <w:lang w:eastAsia="en-GB"/>
        </w:rPr>
      </w:pPr>
      <w:r w:rsidRPr="00CC0017">
        <w:rPr>
          <w:rFonts w:ascii="Arial" w:hAnsi="Arial" w:cs="Arial"/>
          <w:lang w:eastAsia="en-GB"/>
        </w:rPr>
        <w:t>Level</w:t>
      </w:r>
      <w:r w:rsidRPr="00CC0017">
        <w:rPr>
          <w:rFonts w:ascii="Arial" w:hAnsi="Arial" w:cs="Arial"/>
          <w:lang w:eastAsia="en-GB"/>
        </w:rPr>
        <w:noBreakHyphen/>
        <w:t>access shower or wet room</w:t>
      </w:r>
    </w:p>
    <w:p w14:paraId="36CB85FC" w14:textId="77777777" w:rsidR="00CC0017" w:rsidRPr="00CC0017" w:rsidRDefault="00CC0017" w:rsidP="00E74F77">
      <w:pPr>
        <w:numPr>
          <w:ilvl w:val="0"/>
          <w:numId w:val="117"/>
        </w:numPr>
        <w:spacing w:before="100" w:beforeAutospacing="1" w:after="100" w:afterAutospacing="1" w:line="300" w:lineRule="atLeast"/>
        <w:rPr>
          <w:rFonts w:ascii="Arial" w:hAnsi="Arial" w:cs="Arial"/>
          <w:lang w:eastAsia="en-GB"/>
        </w:rPr>
      </w:pPr>
      <w:r w:rsidRPr="00CC0017">
        <w:rPr>
          <w:rFonts w:ascii="Arial" w:hAnsi="Arial" w:cs="Arial"/>
          <w:lang w:eastAsia="en-GB"/>
        </w:rPr>
        <w:t>Partially adapted bungalows with wider doors and/or level access</w:t>
      </w:r>
    </w:p>
    <w:p w14:paraId="38DFF4E8" w14:textId="77777777" w:rsidR="00CC0017" w:rsidRPr="00CC0017" w:rsidRDefault="00CC0017" w:rsidP="00CC0017">
      <w:pPr>
        <w:spacing w:before="100" w:beforeAutospacing="1" w:after="100" w:afterAutospacing="1" w:line="300" w:lineRule="atLeast"/>
        <w:rPr>
          <w:rFonts w:ascii="Arial" w:hAnsi="Arial" w:cs="Arial"/>
          <w:lang w:eastAsia="en-GB"/>
        </w:rPr>
      </w:pPr>
      <w:r w:rsidRPr="00CC0017">
        <w:rPr>
          <w:rFonts w:ascii="Arial" w:hAnsi="Arial" w:cs="Arial"/>
          <w:b/>
          <w:bCs/>
          <w:lang w:eastAsia="en-GB"/>
        </w:rPr>
        <w:t>Typical Medical/Functional Criteria</w:t>
      </w:r>
    </w:p>
    <w:p w14:paraId="02C33264" w14:textId="77777777" w:rsidR="00CC0017" w:rsidRPr="00CC0017" w:rsidRDefault="00CC0017" w:rsidP="00E74F77">
      <w:pPr>
        <w:numPr>
          <w:ilvl w:val="0"/>
          <w:numId w:val="118"/>
        </w:numPr>
        <w:spacing w:before="100" w:beforeAutospacing="1" w:after="100" w:afterAutospacing="1" w:line="300" w:lineRule="atLeast"/>
        <w:rPr>
          <w:rFonts w:ascii="Arial" w:hAnsi="Arial" w:cs="Arial"/>
          <w:lang w:eastAsia="en-GB"/>
        </w:rPr>
      </w:pPr>
      <w:r w:rsidRPr="00CC0017">
        <w:rPr>
          <w:rFonts w:ascii="Arial" w:hAnsi="Arial" w:cs="Arial"/>
          <w:lang w:eastAsia="en-GB"/>
        </w:rPr>
        <w:t>Fibromyalgia</w:t>
      </w:r>
    </w:p>
    <w:p w14:paraId="1570CC18" w14:textId="77777777" w:rsidR="00CC0017" w:rsidRPr="00CC0017" w:rsidRDefault="00CC0017" w:rsidP="00E74F77">
      <w:pPr>
        <w:numPr>
          <w:ilvl w:val="0"/>
          <w:numId w:val="118"/>
        </w:numPr>
        <w:spacing w:before="100" w:beforeAutospacing="1" w:after="100" w:afterAutospacing="1" w:line="300" w:lineRule="atLeast"/>
        <w:rPr>
          <w:rFonts w:ascii="Arial" w:hAnsi="Arial" w:cs="Arial"/>
          <w:lang w:eastAsia="en-GB"/>
        </w:rPr>
      </w:pPr>
      <w:r w:rsidRPr="00CC0017">
        <w:rPr>
          <w:rFonts w:ascii="Arial" w:hAnsi="Arial" w:cs="Arial"/>
          <w:lang w:eastAsia="en-GB"/>
        </w:rPr>
        <w:t>Arthritis</w:t>
      </w:r>
    </w:p>
    <w:p w14:paraId="23527D2E" w14:textId="77777777" w:rsidR="00CC0017" w:rsidRPr="00CC0017" w:rsidRDefault="00CC0017" w:rsidP="00E74F77">
      <w:pPr>
        <w:numPr>
          <w:ilvl w:val="0"/>
          <w:numId w:val="118"/>
        </w:numPr>
        <w:spacing w:before="100" w:beforeAutospacing="1" w:after="100" w:afterAutospacing="1" w:line="300" w:lineRule="atLeast"/>
        <w:rPr>
          <w:rFonts w:ascii="Arial" w:hAnsi="Arial" w:cs="Arial"/>
          <w:lang w:eastAsia="en-GB"/>
        </w:rPr>
      </w:pPr>
      <w:r w:rsidRPr="00CC0017">
        <w:rPr>
          <w:rFonts w:ascii="Arial" w:hAnsi="Arial" w:cs="Arial"/>
          <w:lang w:eastAsia="en-GB"/>
        </w:rPr>
        <w:t>Reduced mobility</w:t>
      </w:r>
    </w:p>
    <w:p w14:paraId="2E990AA1" w14:textId="77777777" w:rsidR="00CC0017" w:rsidRPr="00CC0017" w:rsidRDefault="00CC0017" w:rsidP="00E74F77">
      <w:pPr>
        <w:numPr>
          <w:ilvl w:val="0"/>
          <w:numId w:val="118"/>
        </w:numPr>
        <w:spacing w:before="100" w:beforeAutospacing="1" w:after="100" w:afterAutospacing="1" w:line="300" w:lineRule="atLeast"/>
        <w:rPr>
          <w:rFonts w:ascii="Arial" w:hAnsi="Arial" w:cs="Arial"/>
          <w:lang w:eastAsia="en-GB"/>
        </w:rPr>
      </w:pPr>
      <w:r w:rsidRPr="00CC0017">
        <w:rPr>
          <w:rFonts w:ascii="Arial" w:hAnsi="Arial" w:cs="Arial"/>
          <w:lang w:eastAsia="en-GB"/>
        </w:rPr>
        <w:t>Knee replacements</w:t>
      </w:r>
    </w:p>
    <w:p w14:paraId="40398FD1" w14:textId="77777777" w:rsidR="00CC0017" w:rsidRPr="00CC0017" w:rsidRDefault="00CC0017" w:rsidP="00E74F77">
      <w:pPr>
        <w:numPr>
          <w:ilvl w:val="0"/>
          <w:numId w:val="118"/>
        </w:numPr>
        <w:spacing w:before="100" w:beforeAutospacing="1" w:after="100" w:afterAutospacing="1" w:line="300" w:lineRule="atLeast"/>
        <w:rPr>
          <w:rFonts w:ascii="Arial" w:hAnsi="Arial" w:cs="Arial"/>
          <w:lang w:eastAsia="en-GB"/>
        </w:rPr>
      </w:pPr>
      <w:r w:rsidRPr="00CC0017">
        <w:rPr>
          <w:rFonts w:ascii="Arial" w:hAnsi="Arial" w:cs="Arial"/>
          <w:lang w:eastAsia="en-GB"/>
        </w:rPr>
        <w:t>Mild stroke</w:t>
      </w:r>
    </w:p>
    <w:p w14:paraId="7B4F09C8" w14:textId="77777777" w:rsidR="00CC0017" w:rsidRPr="00CC0017" w:rsidRDefault="00CC0017" w:rsidP="00E74F77">
      <w:pPr>
        <w:numPr>
          <w:ilvl w:val="0"/>
          <w:numId w:val="118"/>
        </w:numPr>
        <w:spacing w:before="100" w:beforeAutospacing="1" w:after="100" w:afterAutospacing="1" w:line="300" w:lineRule="atLeast"/>
        <w:rPr>
          <w:rFonts w:ascii="Arial" w:hAnsi="Arial" w:cs="Arial"/>
          <w:lang w:eastAsia="en-GB"/>
        </w:rPr>
      </w:pPr>
      <w:r w:rsidRPr="00CC0017">
        <w:rPr>
          <w:rFonts w:ascii="Arial" w:hAnsi="Arial" w:cs="Arial"/>
          <w:lang w:eastAsia="en-GB"/>
        </w:rPr>
        <w:t>Possible epilepsy</w:t>
      </w:r>
    </w:p>
    <w:p w14:paraId="22373B17" w14:textId="77777777" w:rsidR="00CC0017" w:rsidRPr="00CC0017" w:rsidRDefault="00CC0017" w:rsidP="00E74F77">
      <w:pPr>
        <w:numPr>
          <w:ilvl w:val="0"/>
          <w:numId w:val="118"/>
        </w:numPr>
        <w:spacing w:before="100" w:beforeAutospacing="1" w:after="100" w:afterAutospacing="1" w:line="300" w:lineRule="atLeast"/>
        <w:rPr>
          <w:rFonts w:ascii="Arial" w:hAnsi="Arial" w:cs="Arial"/>
          <w:lang w:eastAsia="en-GB"/>
        </w:rPr>
      </w:pPr>
      <w:r w:rsidRPr="00CC0017">
        <w:rPr>
          <w:rFonts w:ascii="Arial" w:hAnsi="Arial" w:cs="Arial"/>
          <w:lang w:eastAsia="en-GB"/>
        </w:rPr>
        <w:t>Amputation (prosthetic limb use)</w:t>
      </w:r>
    </w:p>
    <w:p w14:paraId="3BE29787" w14:textId="77777777" w:rsidR="00CC0017" w:rsidRPr="00CC0017" w:rsidRDefault="00CC0017" w:rsidP="00E74F77">
      <w:pPr>
        <w:numPr>
          <w:ilvl w:val="0"/>
          <w:numId w:val="118"/>
        </w:numPr>
        <w:spacing w:before="100" w:beforeAutospacing="1" w:after="100" w:afterAutospacing="1" w:line="300" w:lineRule="atLeast"/>
        <w:rPr>
          <w:rFonts w:ascii="Arial" w:hAnsi="Arial" w:cs="Arial"/>
          <w:lang w:eastAsia="en-GB"/>
        </w:rPr>
      </w:pPr>
      <w:r w:rsidRPr="00CC0017">
        <w:rPr>
          <w:rFonts w:ascii="Arial" w:hAnsi="Arial" w:cs="Arial"/>
          <w:lang w:eastAsia="en-GB"/>
        </w:rPr>
        <w:t>Older adults requiring single</w:t>
      </w:r>
      <w:r w:rsidRPr="00CC0017">
        <w:rPr>
          <w:rFonts w:ascii="Arial" w:hAnsi="Arial" w:cs="Arial"/>
          <w:lang w:eastAsia="en-GB"/>
        </w:rPr>
        <w:noBreakHyphen/>
        <w:t>level, low</w:t>
      </w:r>
      <w:r w:rsidRPr="00CC0017">
        <w:rPr>
          <w:rFonts w:ascii="Arial" w:hAnsi="Arial" w:cs="Arial"/>
          <w:lang w:eastAsia="en-GB"/>
        </w:rPr>
        <w:noBreakHyphen/>
        <w:t>mobility accommodation</w:t>
      </w:r>
    </w:p>
    <w:p w14:paraId="7EDBFC64" w14:textId="77777777" w:rsidR="00CC0017" w:rsidRPr="00CC0017" w:rsidRDefault="0004249B" w:rsidP="00CC0017">
      <w:pPr>
        <w:spacing w:line="300" w:lineRule="atLeast"/>
        <w:rPr>
          <w:rFonts w:ascii="Arial" w:hAnsi="Arial" w:cs="Arial"/>
          <w:lang w:eastAsia="en-GB"/>
        </w:rPr>
      </w:pPr>
      <w:r>
        <w:rPr>
          <w:rFonts w:ascii="Arial" w:hAnsi="Arial" w:cs="Arial"/>
          <w:lang w:eastAsia="en-GB"/>
        </w:rPr>
        <w:pict w14:anchorId="7A8F6E02">
          <v:rect id="_x0000_i1028" style="width:0;height:1.5pt" o:hralign="center" o:hrstd="t" o:hr="t" fillcolor="#a0a0a0" stroked="f"/>
        </w:pict>
      </w:r>
    </w:p>
    <w:p w14:paraId="586E8D2D" w14:textId="40DCF8B5" w:rsidR="00CC0017" w:rsidRPr="00CC0017" w:rsidRDefault="009C19C4" w:rsidP="00E74F77">
      <w:pPr>
        <w:numPr>
          <w:ilvl w:val="0"/>
          <w:numId w:val="116"/>
        </w:numPr>
        <w:spacing w:before="100" w:beforeAutospacing="1" w:after="100" w:afterAutospacing="1" w:line="300" w:lineRule="atLeast"/>
        <w:outlineLvl w:val="2"/>
        <w:rPr>
          <w:rFonts w:ascii="Arial" w:hAnsi="Arial" w:cs="Arial"/>
          <w:b/>
          <w:bCs/>
          <w:lang w:eastAsia="en-GB"/>
        </w:rPr>
      </w:pPr>
      <w:r>
        <w:rPr>
          <w:rFonts w:ascii="Arial" w:hAnsi="Arial" w:cs="Arial"/>
          <w:b/>
          <w:bCs/>
          <w:lang w:eastAsia="en-GB"/>
        </w:rPr>
        <w:t xml:space="preserve">Category </w:t>
      </w:r>
      <w:r w:rsidR="00CC0017" w:rsidRPr="00CC0017">
        <w:rPr>
          <w:rFonts w:ascii="Arial" w:hAnsi="Arial" w:cs="Arial"/>
          <w:b/>
          <w:bCs/>
          <w:lang w:eastAsia="en-GB"/>
        </w:rPr>
        <w:t>C2 – Limited Suitability</w:t>
      </w:r>
    </w:p>
    <w:p w14:paraId="242AD323" w14:textId="77777777" w:rsidR="00CC0017" w:rsidRPr="00CC0017" w:rsidRDefault="00CC0017" w:rsidP="00CC0017">
      <w:pPr>
        <w:spacing w:before="100" w:beforeAutospacing="1" w:after="100" w:afterAutospacing="1" w:line="300" w:lineRule="atLeast"/>
        <w:rPr>
          <w:rFonts w:ascii="Arial" w:hAnsi="Arial" w:cs="Arial"/>
          <w:lang w:eastAsia="en-GB"/>
        </w:rPr>
      </w:pPr>
      <w:r w:rsidRPr="00CC0017">
        <w:rPr>
          <w:rFonts w:ascii="Arial" w:hAnsi="Arial" w:cs="Arial"/>
          <w:b/>
          <w:bCs/>
          <w:lang w:eastAsia="en-GB"/>
        </w:rPr>
        <w:t>Category C2 Property Type</w:t>
      </w:r>
    </w:p>
    <w:p w14:paraId="19F2ACC0" w14:textId="77777777" w:rsidR="00CC0017" w:rsidRPr="00CC0017" w:rsidRDefault="00CC0017" w:rsidP="00E74F77">
      <w:pPr>
        <w:numPr>
          <w:ilvl w:val="0"/>
          <w:numId w:val="119"/>
        </w:numPr>
        <w:spacing w:before="100" w:beforeAutospacing="1" w:after="100" w:afterAutospacing="1" w:line="300" w:lineRule="atLeast"/>
        <w:rPr>
          <w:rFonts w:ascii="Arial" w:hAnsi="Arial" w:cs="Arial"/>
          <w:lang w:eastAsia="en-GB"/>
        </w:rPr>
      </w:pPr>
      <w:r w:rsidRPr="00CC0017">
        <w:rPr>
          <w:rFonts w:ascii="Arial" w:hAnsi="Arial" w:cs="Arial"/>
          <w:lang w:eastAsia="en-GB"/>
        </w:rPr>
        <w:t>Bungalow with bath and stepped access</w:t>
      </w:r>
    </w:p>
    <w:p w14:paraId="0DD9FCB9" w14:textId="0A859ED9" w:rsidR="00CC0017" w:rsidRPr="00CC0017" w:rsidRDefault="00CC0017" w:rsidP="00E74F77">
      <w:pPr>
        <w:numPr>
          <w:ilvl w:val="0"/>
          <w:numId w:val="119"/>
        </w:numPr>
        <w:spacing w:before="100" w:beforeAutospacing="1" w:after="100" w:afterAutospacing="1" w:line="300" w:lineRule="atLeast"/>
        <w:rPr>
          <w:rFonts w:ascii="Arial" w:hAnsi="Arial" w:cs="Arial"/>
          <w:lang w:eastAsia="en-GB"/>
        </w:rPr>
      </w:pPr>
      <w:r w:rsidRPr="00CC0017">
        <w:rPr>
          <w:rFonts w:ascii="Arial" w:hAnsi="Arial" w:cs="Arial"/>
          <w:lang w:eastAsia="en-GB"/>
        </w:rPr>
        <w:t xml:space="preserve">Generally unsuitable for </w:t>
      </w:r>
      <w:r w:rsidR="00E748D1">
        <w:rPr>
          <w:rFonts w:ascii="Arial" w:hAnsi="Arial" w:cs="Arial"/>
          <w:lang w:eastAsia="en-GB"/>
        </w:rPr>
        <w:t>homeseeker</w:t>
      </w:r>
      <w:r w:rsidRPr="00CC0017">
        <w:rPr>
          <w:rFonts w:ascii="Arial" w:hAnsi="Arial" w:cs="Arial"/>
          <w:lang w:eastAsia="en-GB"/>
        </w:rPr>
        <w:t>s with significant mobility impairment</w:t>
      </w:r>
    </w:p>
    <w:p w14:paraId="7EC0F6CE" w14:textId="77777777" w:rsidR="00CC0017" w:rsidRPr="00CC0017" w:rsidRDefault="00CC0017" w:rsidP="00E74F77">
      <w:pPr>
        <w:numPr>
          <w:ilvl w:val="0"/>
          <w:numId w:val="119"/>
        </w:numPr>
        <w:spacing w:before="100" w:beforeAutospacing="1" w:after="100" w:afterAutospacing="1" w:line="300" w:lineRule="atLeast"/>
        <w:rPr>
          <w:rFonts w:ascii="Arial" w:hAnsi="Arial" w:cs="Arial"/>
          <w:lang w:eastAsia="en-GB"/>
        </w:rPr>
      </w:pPr>
      <w:r w:rsidRPr="00CC0017">
        <w:rPr>
          <w:rFonts w:ascii="Arial" w:hAnsi="Arial" w:cs="Arial"/>
          <w:lang w:eastAsia="en-GB"/>
        </w:rPr>
        <w:t>Not suitable for future adaptation work</w:t>
      </w:r>
    </w:p>
    <w:p w14:paraId="4BC9467B" w14:textId="77777777" w:rsidR="00CC0017" w:rsidRPr="00CC0017" w:rsidRDefault="0004249B" w:rsidP="00CC0017">
      <w:pPr>
        <w:spacing w:line="300" w:lineRule="atLeast"/>
        <w:rPr>
          <w:rFonts w:ascii="Arial" w:hAnsi="Arial" w:cs="Arial"/>
          <w:lang w:eastAsia="en-GB"/>
        </w:rPr>
      </w:pPr>
      <w:r>
        <w:rPr>
          <w:rFonts w:ascii="Arial" w:hAnsi="Arial" w:cs="Arial"/>
          <w:lang w:eastAsia="en-GB"/>
        </w:rPr>
        <w:pict w14:anchorId="6B7C38F6">
          <v:rect id="_x0000_i1029" style="width:0;height:1.5pt" o:hralign="center" o:hrstd="t" o:hr="t" fillcolor="#a0a0a0" stroked="f"/>
        </w:pict>
      </w:r>
    </w:p>
    <w:p w14:paraId="03A1AA17" w14:textId="77777777" w:rsidR="00CC0017" w:rsidRPr="00CC0017" w:rsidRDefault="00CC0017" w:rsidP="00E74F77">
      <w:pPr>
        <w:numPr>
          <w:ilvl w:val="0"/>
          <w:numId w:val="116"/>
        </w:numPr>
        <w:spacing w:before="100" w:beforeAutospacing="1" w:after="100" w:afterAutospacing="1" w:line="300" w:lineRule="atLeast"/>
        <w:outlineLvl w:val="2"/>
        <w:rPr>
          <w:rFonts w:ascii="Arial" w:hAnsi="Arial" w:cs="Arial"/>
          <w:b/>
          <w:bCs/>
          <w:lang w:eastAsia="en-GB"/>
        </w:rPr>
      </w:pPr>
      <w:r w:rsidRPr="00CC0017">
        <w:rPr>
          <w:rFonts w:ascii="Arial" w:hAnsi="Arial" w:cs="Arial"/>
          <w:b/>
          <w:bCs/>
          <w:lang w:eastAsia="en-GB"/>
        </w:rPr>
        <w:t>Category D – Non</w:t>
      </w:r>
      <w:r w:rsidRPr="00CC0017">
        <w:rPr>
          <w:rFonts w:ascii="Arial" w:hAnsi="Arial" w:cs="Arial"/>
          <w:b/>
          <w:bCs/>
          <w:lang w:eastAsia="en-GB"/>
        </w:rPr>
        <w:noBreakHyphen/>
        <w:t>Adapted Accommodation</w:t>
      </w:r>
    </w:p>
    <w:p w14:paraId="6C06D9D1" w14:textId="77777777" w:rsidR="00CC0017" w:rsidRPr="00CC0017" w:rsidRDefault="00CC0017" w:rsidP="00CC0017">
      <w:pPr>
        <w:spacing w:before="100" w:beforeAutospacing="1" w:after="100" w:afterAutospacing="1" w:line="300" w:lineRule="atLeast"/>
        <w:rPr>
          <w:rFonts w:ascii="Arial" w:hAnsi="Arial" w:cs="Arial"/>
          <w:lang w:eastAsia="en-GB"/>
        </w:rPr>
      </w:pPr>
      <w:r w:rsidRPr="00CC0017">
        <w:rPr>
          <w:rFonts w:ascii="Arial" w:hAnsi="Arial" w:cs="Arial"/>
          <w:b/>
          <w:bCs/>
          <w:lang w:eastAsia="en-GB"/>
        </w:rPr>
        <w:t>Property Type</w:t>
      </w:r>
    </w:p>
    <w:p w14:paraId="5DDF203C" w14:textId="77777777" w:rsidR="00CC0017" w:rsidRPr="00CC0017" w:rsidRDefault="00CC0017" w:rsidP="00E74F77">
      <w:pPr>
        <w:numPr>
          <w:ilvl w:val="0"/>
          <w:numId w:val="120"/>
        </w:numPr>
        <w:spacing w:before="100" w:beforeAutospacing="1" w:after="100" w:afterAutospacing="1" w:line="300" w:lineRule="atLeast"/>
        <w:rPr>
          <w:rFonts w:ascii="Arial" w:hAnsi="Arial" w:cs="Arial"/>
          <w:lang w:eastAsia="en-GB"/>
        </w:rPr>
      </w:pPr>
      <w:r w:rsidRPr="00CC0017">
        <w:rPr>
          <w:rFonts w:ascii="Arial" w:hAnsi="Arial" w:cs="Arial"/>
          <w:lang w:eastAsia="en-GB"/>
        </w:rPr>
        <w:t>Flat (upper floor or ground floor) with no adaptations</w:t>
      </w:r>
    </w:p>
    <w:p w14:paraId="53E47AA2" w14:textId="77777777" w:rsidR="00CC0017" w:rsidRPr="00CC0017" w:rsidRDefault="0004249B" w:rsidP="00CC0017">
      <w:pPr>
        <w:spacing w:line="300" w:lineRule="atLeast"/>
        <w:rPr>
          <w:rFonts w:ascii="Arial" w:hAnsi="Arial" w:cs="Arial"/>
          <w:lang w:eastAsia="en-GB"/>
        </w:rPr>
      </w:pPr>
      <w:r>
        <w:rPr>
          <w:rFonts w:ascii="Arial" w:hAnsi="Arial" w:cs="Arial"/>
          <w:lang w:eastAsia="en-GB"/>
        </w:rPr>
        <w:pict w14:anchorId="17A2277C">
          <v:rect id="_x0000_i1030" style="width:0;height:1.5pt" o:hralign="center" o:hrstd="t" o:hr="t" fillcolor="#a0a0a0" stroked="f"/>
        </w:pict>
      </w:r>
    </w:p>
    <w:p w14:paraId="7F4174B6" w14:textId="77777777" w:rsidR="00CC0017" w:rsidRPr="00CC0017" w:rsidRDefault="00CC0017" w:rsidP="00E74F77">
      <w:pPr>
        <w:numPr>
          <w:ilvl w:val="0"/>
          <w:numId w:val="116"/>
        </w:numPr>
        <w:spacing w:before="100" w:beforeAutospacing="1" w:after="100" w:afterAutospacing="1" w:line="300" w:lineRule="atLeast"/>
        <w:outlineLvl w:val="2"/>
        <w:rPr>
          <w:rFonts w:ascii="Arial" w:hAnsi="Arial" w:cs="Arial"/>
          <w:b/>
          <w:bCs/>
          <w:lang w:eastAsia="en-GB"/>
        </w:rPr>
      </w:pPr>
      <w:r w:rsidRPr="00CC0017">
        <w:rPr>
          <w:rFonts w:ascii="Arial" w:hAnsi="Arial" w:cs="Arial"/>
          <w:b/>
          <w:bCs/>
          <w:lang w:eastAsia="en-GB"/>
        </w:rPr>
        <w:lastRenderedPageBreak/>
        <w:t>Category E – Supported Accommodation</w:t>
      </w:r>
    </w:p>
    <w:p w14:paraId="0D275E7C" w14:textId="77777777" w:rsidR="00CC0017" w:rsidRPr="00CC0017" w:rsidRDefault="00CC0017" w:rsidP="00CC0017">
      <w:pPr>
        <w:spacing w:before="100" w:beforeAutospacing="1" w:after="100" w:afterAutospacing="1" w:line="300" w:lineRule="atLeast"/>
        <w:rPr>
          <w:rFonts w:ascii="Arial" w:hAnsi="Arial" w:cs="Arial"/>
          <w:lang w:eastAsia="en-GB"/>
        </w:rPr>
      </w:pPr>
      <w:r w:rsidRPr="00CC0017">
        <w:rPr>
          <w:rFonts w:ascii="Arial" w:hAnsi="Arial" w:cs="Arial"/>
          <w:b/>
          <w:bCs/>
          <w:lang w:eastAsia="en-GB"/>
        </w:rPr>
        <w:t>Property Types</w:t>
      </w:r>
    </w:p>
    <w:p w14:paraId="3A6071F8" w14:textId="77777777" w:rsidR="00CC0017" w:rsidRPr="00CC0017" w:rsidRDefault="00CC0017" w:rsidP="00E74F77">
      <w:pPr>
        <w:numPr>
          <w:ilvl w:val="0"/>
          <w:numId w:val="121"/>
        </w:numPr>
        <w:spacing w:before="100" w:beforeAutospacing="1" w:after="100" w:afterAutospacing="1" w:line="300" w:lineRule="atLeast"/>
        <w:rPr>
          <w:rFonts w:ascii="Arial" w:hAnsi="Arial" w:cs="Arial"/>
          <w:lang w:eastAsia="en-GB"/>
        </w:rPr>
      </w:pPr>
      <w:r w:rsidRPr="00CC0017">
        <w:rPr>
          <w:rFonts w:ascii="Arial" w:hAnsi="Arial" w:cs="Arial"/>
          <w:lang w:eastAsia="en-GB"/>
        </w:rPr>
        <w:t>Sheltered housing</w:t>
      </w:r>
    </w:p>
    <w:p w14:paraId="21011668" w14:textId="77777777" w:rsidR="00CC0017" w:rsidRPr="00CC0017" w:rsidRDefault="00CC0017" w:rsidP="00E74F77">
      <w:pPr>
        <w:numPr>
          <w:ilvl w:val="0"/>
          <w:numId w:val="121"/>
        </w:numPr>
        <w:spacing w:before="100" w:beforeAutospacing="1" w:after="100" w:afterAutospacing="1" w:line="300" w:lineRule="atLeast"/>
        <w:rPr>
          <w:rFonts w:ascii="Arial" w:hAnsi="Arial" w:cs="Arial"/>
          <w:lang w:eastAsia="en-GB"/>
        </w:rPr>
      </w:pPr>
      <w:r w:rsidRPr="00CC0017">
        <w:rPr>
          <w:rFonts w:ascii="Arial" w:hAnsi="Arial" w:cs="Arial"/>
          <w:lang w:eastAsia="en-GB"/>
        </w:rPr>
        <w:t>Extra</w:t>
      </w:r>
      <w:r w:rsidRPr="00CC0017">
        <w:rPr>
          <w:rFonts w:ascii="Arial" w:hAnsi="Arial" w:cs="Arial"/>
          <w:lang w:eastAsia="en-GB"/>
        </w:rPr>
        <w:noBreakHyphen/>
        <w:t>care accommodation</w:t>
      </w:r>
    </w:p>
    <w:p w14:paraId="41C5490E" w14:textId="77777777" w:rsidR="00CC0017" w:rsidRPr="00CC0017" w:rsidRDefault="0004249B" w:rsidP="00CC0017">
      <w:pPr>
        <w:spacing w:line="300" w:lineRule="atLeast"/>
        <w:rPr>
          <w:rFonts w:ascii="Arial" w:hAnsi="Arial" w:cs="Arial"/>
          <w:lang w:eastAsia="en-GB"/>
        </w:rPr>
      </w:pPr>
      <w:r>
        <w:rPr>
          <w:rFonts w:ascii="Arial" w:hAnsi="Arial" w:cs="Arial"/>
          <w:lang w:eastAsia="en-GB"/>
        </w:rPr>
        <w:pict w14:anchorId="42D18C19">
          <v:rect id="_x0000_i1031" style="width:0;height:1.5pt" o:hralign="center" o:hrstd="t" o:hr="t" fillcolor="#a0a0a0" stroked="f"/>
        </w:pict>
      </w:r>
    </w:p>
    <w:p w14:paraId="48907D8B" w14:textId="77777777" w:rsidR="00CC0017" w:rsidRPr="00CC0017" w:rsidRDefault="00CC0017" w:rsidP="00E74F77">
      <w:pPr>
        <w:numPr>
          <w:ilvl w:val="0"/>
          <w:numId w:val="116"/>
        </w:numPr>
        <w:spacing w:before="100" w:beforeAutospacing="1" w:after="100" w:afterAutospacing="1" w:line="300" w:lineRule="atLeast"/>
        <w:outlineLvl w:val="2"/>
        <w:rPr>
          <w:rFonts w:ascii="Arial" w:hAnsi="Arial" w:cs="Arial"/>
          <w:b/>
          <w:bCs/>
          <w:lang w:eastAsia="en-GB"/>
        </w:rPr>
      </w:pPr>
      <w:r w:rsidRPr="00CC0017">
        <w:rPr>
          <w:rFonts w:ascii="Arial" w:hAnsi="Arial" w:cs="Arial"/>
          <w:b/>
          <w:bCs/>
          <w:lang w:eastAsia="en-GB"/>
        </w:rPr>
        <w:t>Category F – General Purpose Housing</w:t>
      </w:r>
    </w:p>
    <w:p w14:paraId="6A2D2711" w14:textId="77777777" w:rsidR="00CC0017" w:rsidRPr="00CC0017" w:rsidRDefault="00CC0017" w:rsidP="00CC0017">
      <w:pPr>
        <w:spacing w:before="100" w:beforeAutospacing="1" w:after="100" w:afterAutospacing="1" w:line="300" w:lineRule="atLeast"/>
        <w:rPr>
          <w:rFonts w:ascii="Arial" w:hAnsi="Arial" w:cs="Arial"/>
          <w:lang w:eastAsia="en-GB"/>
        </w:rPr>
      </w:pPr>
      <w:r w:rsidRPr="00CC0017">
        <w:rPr>
          <w:rFonts w:ascii="Arial" w:hAnsi="Arial" w:cs="Arial"/>
          <w:b/>
          <w:bCs/>
          <w:lang w:eastAsia="en-GB"/>
        </w:rPr>
        <w:t>Property Type</w:t>
      </w:r>
    </w:p>
    <w:p w14:paraId="6140B4C1" w14:textId="77777777" w:rsidR="00CC0017" w:rsidRPr="00CC0017" w:rsidRDefault="00CC0017" w:rsidP="00E74F77">
      <w:pPr>
        <w:numPr>
          <w:ilvl w:val="0"/>
          <w:numId w:val="122"/>
        </w:numPr>
        <w:spacing w:before="100" w:beforeAutospacing="1" w:after="100" w:afterAutospacing="1" w:line="300" w:lineRule="atLeast"/>
        <w:rPr>
          <w:rFonts w:ascii="Arial" w:hAnsi="Arial" w:cs="Arial"/>
          <w:lang w:eastAsia="en-GB"/>
        </w:rPr>
      </w:pPr>
      <w:r w:rsidRPr="00CC0017">
        <w:rPr>
          <w:rFonts w:ascii="Arial" w:hAnsi="Arial" w:cs="Arial"/>
          <w:lang w:eastAsia="en-GB"/>
        </w:rPr>
        <w:t>Standard general needs accommodation</w:t>
      </w:r>
    </w:p>
    <w:p w14:paraId="0A633A71" w14:textId="77777777" w:rsidR="00CC0017" w:rsidRPr="00CC0017" w:rsidRDefault="0004249B" w:rsidP="00CC0017">
      <w:pPr>
        <w:spacing w:line="300" w:lineRule="atLeast"/>
        <w:rPr>
          <w:rFonts w:ascii="Arial" w:hAnsi="Arial" w:cs="Arial"/>
          <w:lang w:eastAsia="en-GB"/>
        </w:rPr>
      </w:pPr>
      <w:r>
        <w:rPr>
          <w:rFonts w:ascii="Arial" w:hAnsi="Arial" w:cs="Arial"/>
          <w:lang w:eastAsia="en-GB"/>
        </w:rPr>
        <w:pict w14:anchorId="7BF882EE">
          <v:rect id="_x0000_i1032" style="width:0;height:1.5pt" o:hralign="center" o:hrstd="t" o:hr="t" fillcolor="#a0a0a0" stroked="f"/>
        </w:pict>
      </w:r>
    </w:p>
    <w:p w14:paraId="1BC5AADD" w14:textId="77777777" w:rsidR="00CC0017" w:rsidRPr="00CC0017" w:rsidRDefault="00CC0017" w:rsidP="00E74F77">
      <w:pPr>
        <w:numPr>
          <w:ilvl w:val="0"/>
          <w:numId w:val="116"/>
        </w:numPr>
        <w:spacing w:before="100" w:beforeAutospacing="1" w:after="100" w:afterAutospacing="1" w:line="300" w:lineRule="atLeast"/>
        <w:outlineLvl w:val="2"/>
        <w:rPr>
          <w:rFonts w:ascii="Arial" w:hAnsi="Arial" w:cs="Arial"/>
          <w:b/>
          <w:bCs/>
          <w:lang w:eastAsia="en-GB"/>
        </w:rPr>
      </w:pPr>
      <w:r w:rsidRPr="00CC0017">
        <w:rPr>
          <w:rFonts w:ascii="Arial" w:hAnsi="Arial" w:cs="Arial"/>
          <w:b/>
          <w:bCs/>
          <w:lang w:eastAsia="en-GB"/>
        </w:rPr>
        <w:t>Category U – Bespoke Accommodation</w:t>
      </w:r>
    </w:p>
    <w:p w14:paraId="0938A167" w14:textId="77777777" w:rsidR="00CC0017" w:rsidRPr="00CC0017" w:rsidRDefault="00CC0017" w:rsidP="00CC0017">
      <w:pPr>
        <w:spacing w:before="100" w:beforeAutospacing="1" w:after="100" w:afterAutospacing="1" w:line="300" w:lineRule="atLeast"/>
        <w:rPr>
          <w:rFonts w:ascii="Arial" w:hAnsi="Arial" w:cs="Arial"/>
          <w:lang w:eastAsia="en-GB"/>
        </w:rPr>
      </w:pPr>
      <w:r w:rsidRPr="00CC0017">
        <w:rPr>
          <w:rFonts w:ascii="Arial" w:hAnsi="Arial" w:cs="Arial"/>
          <w:b/>
          <w:bCs/>
          <w:lang w:eastAsia="en-GB"/>
        </w:rPr>
        <w:t>Property Type</w:t>
      </w:r>
    </w:p>
    <w:p w14:paraId="337A6246" w14:textId="1A60BBCD" w:rsidR="00363E3B" w:rsidRPr="00296D58" w:rsidRDefault="00CC0017" w:rsidP="00296D58">
      <w:pPr>
        <w:numPr>
          <w:ilvl w:val="0"/>
          <w:numId w:val="123"/>
        </w:numPr>
        <w:spacing w:before="100" w:beforeAutospacing="1" w:after="100" w:afterAutospacing="1" w:line="300" w:lineRule="atLeast"/>
        <w:rPr>
          <w:rFonts w:ascii="Arial" w:hAnsi="Arial" w:cs="Arial"/>
          <w:lang w:eastAsia="en-GB"/>
        </w:rPr>
      </w:pPr>
      <w:r w:rsidRPr="00CC0017">
        <w:rPr>
          <w:rFonts w:ascii="Arial" w:hAnsi="Arial" w:cs="Arial"/>
          <w:lang w:eastAsia="en-GB"/>
        </w:rPr>
        <w:t>Specialist or tailored housing solutions, including Housing First placements</w:t>
      </w:r>
    </w:p>
    <w:sectPr w:rsidR="00363E3B" w:rsidRPr="00296D58" w:rsidSect="00D52435">
      <w:headerReference w:type="even" r:id="rId22"/>
      <w:headerReference w:type="default" r:id="rId23"/>
      <w:footerReference w:type="even" r:id="rId24"/>
      <w:footerReference w:type="default" r:id="rId25"/>
      <w:headerReference w:type="first" r:id="rId26"/>
      <w:footerReference w:type="first" r:id="rId27"/>
      <w:pgSz w:w="11906" w:h="16838"/>
      <w:pgMar w:top="1440" w:right="1800" w:bottom="0" w:left="1800" w:header="708" w:footer="708" w:gutter="0"/>
      <w:pgBorders w:display="firstPage"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6C1E7" w14:textId="77777777" w:rsidR="0004249B" w:rsidRDefault="0004249B">
      <w:r>
        <w:separator/>
      </w:r>
    </w:p>
  </w:endnote>
  <w:endnote w:type="continuationSeparator" w:id="0">
    <w:p w14:paraId="6D7DCC6A" w14:textId="77777777" w:rsidR="0004249B" w:rsidRDefault="00042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ple Symbols">
    <w:altName w:val="Times New Roman"/>
    <w:charset w:val="00"/>
    <w:family w:val="auto"/>
    <w:pitch w:val="variable"/>
    <w:sig w:usb0="00000000" w:usb1="08007BEB" w:usb2="01840034" w:usb3="00000000" w:csb0="000001F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FAA06" w14:textId="77777777" w:rsidR="000B371E" w:rsidRDefault="000B3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DA5B0E" w14:textId="77777777" w:rsidR="000B371E" w:rsidRDefault="000B37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63CA8" w14:textId="28B60F09" w:rsidR="000B371E" w:rsidRDefault="000B3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00D5">
      <w:rPr>
        <w:rStyle w:val="PageNumber"/>
        <w:noProof/>
      </w:rPr>
      <w:t>69</w:t>
    </w:r>
    <w:r>
      <w:rPr>
        <w:rStyle w:val="PageNumber"/>
      </w:rPr>
      <w:fldChar w:fldCharType="end"/>
    </w:r>
  </w:p>
  <w:p w14:paraId="6C21C442" w14:textId="4C3FA381" w:rsidR="000B371E" w:rsidRPr="00207297" w:rsidRDefault="00207297" w:rsidP="000701ED">
    <w:pPr>
      <w:pStyle w:val="Footer"/>
      <w:ind w:right="360"/>
      <w:jc w:val="center"/>
      <w:rPr>
        <w:sz w:val="16"/>
        <w:szCs w:val="16"/>
      </w:rPr>
    </w:pPr>
    <w:r w:rsidRPr="00207297">
      <w:rPr>
        <w:sz w:val="16"/>
        <w:szCs w:val="16"/>
      </w:rPr>
      <w:t>Common Housing Register Allocation Policy</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5C2F2" w14:textId="742430B1" w:rsidR="00C35A7E" w:rsidRPr="00207297" w:rsidRDefault="00C35A7E" w:rsidP="00207297">
    <w:pPr>
      <w:pStyle w:val="Footer"/>
      <w:jc w:val="center"/>
      <w:rPr>
        <w:sz w:val="16"/>
        <w:szCs w:val="16"/>
      </w:rPr>
    </w:pPr>
    <w:r w:rsidRPr="00207297">
      <w:rPr>
        <w:sz w:val="16"/>
        <w:szCs w:val="16"/>
      </w:rPr>
      <w:t>Common Housing Register Allocation Policy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47D0F" w14:textId="77777777" w:rsidR="0004249B" w:rsidRDefault="0004249B">
      <w:r>
        <w:separator/>
      </w:r>
    </w:p>
  </w:footnote>
  <w:footnote w:type="continuationSeparator" w:id="0">
    <w:p w14:paraId="33C4EEA8" w14:textId="77777777" w:rsidR="0004249B" w:rsidRDefault="0004249B">
      <w:r>
        <w:continuationSeparator/>
      </w:r>
    </w:p>
  </w:footnote>
  <w:footnote w:id="1">
    <w:p w14:paraId="1E435A4A" w14:textId="77777777" w:rsidR="000B371E" w:rsidRDefault="000B371E" w:rsidP="00D63575">
      <w:pPr>
        <w:pStyle w:val="FootnoteText"/>
        <w:rPr>
          <w:rFonts w:ascii="Arial" w:hAnsi="Arial" w:cs="Arial"/>
        </w:rPr>
      </w:pPr>
      <w:r>
        <w:rPr>
          <w:rStyle w:val="FootnoteReference"/>
          <w:rFonts w:ascii="Arial" w:hAnsi="Arial" w:cs="Arial"/>
        </w:rPr>
        <w:footnoteRef/>
      </w:r>
      <w:r>
        <w:rPr>
          <w:rFonts w:ascii="Arial" w:hAnsi="Arial" w:cs="Arial"/>
        </w:rPr>
        <w:t xml:space="preserve"> Someone who moves to a smaller property e.g. moves from a 3 bedroom house to a 2 bedroom house.</w:t>
      </w:r>
    </w:p>
    <w:p w14:paraId="18EB8CB2" w14:textId="77777777" w:rsidR="000B371E" w:rsidRDefault="000B371E" w:rsidP="00D63575">
      <w:pPr>
        <w:pStyle w:val="FootnoteText"/>
      </w:pPr>
    </w:p>
    <w:p w14:paraId="1F814AE7" w14:textId="77777777" w:rsidR="000B371E" w:rsidRDefault="000B371E" w:rsidP="00D63575">
      <w:pPr>
        <w:pStyle w:val="FootnoteText"/>
      </w:pPr>
    </w:p>
    <w:p w14:paraId="3E234946" w14:textId="77777777" w:rsidR="000B371E" w:rsidRDefault="000B371E" w:rsidP="00D6357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24A0D" w14:textId="77777777" w:rsidR="00207297" w:rsidRDefault="002072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AF353" w14:textId="77777777" w:rsidR="00207297" w:rsidRDefault="002072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D5A5A" w14:textId="77777777" w:rsidR="00207297" w:rsidRDefault="002072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1BC4B13"/>
    <w:multiLevelType w:val="hybridMultilevel"/>
    <w:tmpl w:val="CF380EC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1FB38D0"/>
    <w:multiLevelType w:val="multilevel"/>
    <w:tmpl w:val="9A7A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6239E"/>
    <w:multiLevelType w:val="hybridMultilevel"/>
    <w:tmpl w:val="59F8E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2913545"/>
    <w:multiLevelType w:val="hybridMultilevel"/>
    <w:tmpl w:val="B3A0B080"/>
    <w:lvl w:ilvl="0" w:tplc="04090017">
      <w:start w:val="1"/>
      <w:numFmt w:val="lowerLetter"/>
      <w:lvlText w:val="%1)"/>
      <w:lvlJc w:val="left"/>
      <w:pPr>
        <w:ind w:left="360" w:hanging="360"/>
      </w:pPr>
      <w:rPr>
        <w:i w:val="0"/>
      </w:rPr>
    </w:lvl>
    <w:lvl w:ilvl="1" w:tplc="08090019" w:tentative="1">
      <w:start w:val="1"/>
      <w:numFmt w:val="lowerLetter"/>
      <w:lvlText w:val="%2."/>
      <w:lvlJc w:val="left"/>
      <w:pPr>
        <w:tabs>
          <w:tab w:val="num" w:pos="360"/>
        </w:tabs>
        <w:ind w:left="360" w:hanging="360"/>
      </w:pPr>
      <w:rPr>
        <w:rFonts w:cs="Times New Roman"/>
      </w:rPr>
    </w:lvl>
    <w:lvl w:ilvl="2" w:tplc="0809001B" w:tentative="1">
      <w:start w:val="1"/>
      <w:numFmt w:val="lowerRoman"/>
      <w:lvlText w:val="%3."/>
      <w:lvlJc w:val="right"/>
      <w:pPr>
        <w:tabs>
          <w:tab w:val="num" w:pos="1080"/>
        </w:tabs>
        <w:ind w:left="1080" w:hanging="180"/>
      </w:pPr>
      <w:rPr>
        <w:rFonts w:cs="Times New Roman"/>
      </w:rPr>
    </w:lvl>
    <w:lvl w:ilvl="3" w:tplc="0809000F" w:tentative="1">
      <w:start w:val="1"/>
      <w:numFmt w:val="decimal"/>
      <w:lvlText w:val="%4."/>
      <w:lvlJc w:val="left"/>
      <w:pPr>
        <w:tabs>
          <w:tab w:val="num" w:pos="1800"/>
        </w:tabs>
        <w:ind w:left="1800" w:hanging="360"/>
      </w:pPr>
      <w:rPr>
        <w:rFonts w:cs="Times New Roman"/>
      </w:rPr>
    </w:lvl>
    <w:lvl w:ilvl="4" w:tplc="08090019" w:tentative="1">
      <w:start w:val="1"/>
      <w:numFmt w:val="lowerLetter"/>
      <w:lvlText w:val="%5."/>
      <w:lvlJc w:val="left"/>
      <w:pPr>
        <w:tabs>
          <w:tab w:val="num" w:pos="2520"/>
        </w:tabs>
        <w:ind w:left="2520" w:hanging="360"/>
      </w:pPr>
      <w:rPr>
        <w:rFonts w:cs="Times New Roman"/>
      </w:rPr>
    </w:lvl>
    <w:lvl w:ilvl="5" w:tplc="0809001B" w:tentative="1">
      <w:start w:val="1"/>
      <w:numFmt w:val="lowerRoman"/>
      <w:lvlText w:val="%6."/>
      <w:lvlJc w:val="right"/>
      <w:pPr>
        <w:tabs>
          <w:tab w:val="num" w:pos="3240"/>
        </w:tabs>
        <w:ind w:left="3240" w:hanging="180"/>
      </w:pPr>
      <w:rPr>
        <w:rFonts w:cs="Times New Roman"/>
      </w:rPr>
    </w:lvl>
    <w:lvl w:ilvl="6" w:tplc="0809000F" w:tentative="1">
      <w:start w:val="1"/>
      <w:numFmt w:val="decimal"/>
      <w:lvlText w:val="%7."/>
      <w:lvlJc w:val="left"/>
      <w:pPr>
        <w:tabs>
          <w:tab w:val="num" w:pos="3960"/>
        </w:tabs>
        <w:ind w:left="3960" w:hanging="360"/>
      </w:pPr>
      <w:rPr>
        <w:rFonts w:cs="Times New Roman"/>
      </w:rPr>
    </w:lvl>
    <w:lvl w:ilvl="7" w:tplc="08090019" w:tentative="1">
      <w:start w:val="1"/>
      <w:numFmt w:val="lowerLetter"/>
      <w:lvlText w:val="%8."/>
      <w:lvlJc w:val="left"/>
      <w:pPr>
        <w:tabs>
          <w:tab w:val="num" w:pos="4680"/>
        </w:tabs>
        <w:ind w:left="4680" w:hanging="360"/>
      </w:pPr>
      <w:rPr>
        <w:rFonts w:cs="Times New Roman"/>
      </w:rPr>
    </w:lvl>
    <w:lvl w:ilvl="8" w:tplc="0809001B" w:tentative="1">
      <w:start w:val="1"/>
      <w:numFmt w:val="lowerRoman"/>
      <w:lvlText w:val="%9."/>
      <w:lvlJc w:val="right"/>
      <w:pPr>
        <w:tabs>
          <w:tab w:val="num" w:pos="5400"/>
        </w:tabs>
        <w:ind w:left="5400" w:hanging="180"/>
      </w:pPr>
      <w:rPr>
        <w:rFonts w:cs="Times New Roman"/>
      </w:rPr>
    </w:lvl>
  </w:abstractNum>
  <w:abstractNum w:abstractNumId="9" w15:restartNumberingAfterBreak="0">
    <w:nsid w:val="03935275"/>
    <w:multiLevelType w:val="hybridMultilevel"/>
    <w:tmpl w:val="337EC76C"/>
    <w:lvl w:ilvl="0" w:tplc="F1A4C90C">
      <w:start w:val="1"/>
      <w:numFmt w:val="bullet"/>
      <w:lvlText w:val="Q"/>
      <w:lvlJc w:val="left"/>
      <w:pPr>
        <w:ind w:left="360" w:hanging="360"/>
      </w:pPr>
      <w:rPr>
        <w:rFonts w:ascii="Apple Symbols" w:hAnsi="Apple Symbol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3A03FD4"/>
    <w:multiLevelType w:val="hybridMultilevel"/>
    <w:tmpl w:val="DE7A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B54EBF"/>
    <w:multiLevelType w:val="hybridMultilevel"/>
    <w:tmpl w:val="69EA9C84"/>
    <w:lvl w:ilvl="0" w:tplc="04090011">
      <w:start w:val="1"/>
      <w:numFmt w:val="decimal"/>
      <w:lvlText w:val="%1)"/>
      <w:lvlJc w:val="left"/>
      <w:pPr>
        <w:ind w:left="360" w:hanging="360"/>
      </w:pPr>
      <w:rPr>
        <w:rFonts w:hint="default"/>
      </w:rPr>
    </w:lvl>
    <w:lvl w:ilvl="1" w:tplc="08090003" w:tentative="1">
      <w:start w:val="1"/>
      <w:numFmt w:val="bullet"/>
      <w:lvlText w:val="o"/>
      <w:lvlJc w:val="left"/>
      <w:pPr>
        <w:tabs>
          <w:tab w:val="num" w:pos="2280"/>
        </w:tabs>
        <w:ind w:left="2280" w:hanging="360"/>
      </w:pPr>
      <w:rPr>
        <w:rFonts w:ascii="Courier New" w:hAnsi="Courier New" w:hint="default"/>
      </w:rPr>
    </w:lvl>
    <w:lvl w:ilvl="2" w:tplc="08090005" w:tentative="1">
      <w:start w:val="1"/>
      <w:numFmt w:val="bullet"/>
      <w:lvlText w:val=""/>
      <w:lvlJc w:val="left"/>
      <w:pPr>
        <w:tabs>
          <w:tab w:val="num" w:pos="3000"/>
        </w:tabs>
        <w:ind w:left="3000" w:hanging="360"/>
      </w:pPr>
      <w:rPr>
        <w:rFonts w:ascii="Wingdings" w:hAnsi="Wingdings" w:hint="default"/>
      </w:rPr>
    </w:lvl>
    <w:lvl w:ilvl="3" w:tplc="08090001" w:tentative="1">
      <w:start w:val="1"/>
      <w:numFmt w:val="bullet"/>
      <w:lvlText w:val=""/>
      <w:lvlJc w:val="left"/>
      <w:pPr>
        <w:tabs>
          <w:tab w:val="num" w:pos="3720"/>
        </w:tabs>
        <w:ind w:left="3720" w:hanging="360"/>
      </w:pPr>
      <w:rPr>
        <w:rFonts w:ascii="Symbol" w:hAnsi="Symbol" w:hint="default"/>
      </w:rPr>
    </w:lvl>
    <w:lvl w:ilvl="4" w:tplc="08090003" w:tentative="1">
      <w:start w:val="1"/>
      <w:numFmt w:val="bullet"/>
      <w:lvlText w:val="o"/>
      <w:lvlJc w:val="left"/>
      <w:pPr>
        <w:tabs>
          <w:tab w:val="num" w:pos="4440"/>
        </w:tabs>
        <w:ind w:left="4440" w:hanging="360"/>
      </w:pPr>
      <w:rPr>
        <w:rFonts w:ascii="Courier New" w:hAnsi="Courier New" w:hint="default"/>
      </w:rPr>
    </w:lvl>
    <w:lvl w:ilvl="5" w:tplc="08090005" w:tentative="1">
      <w:start w:val="1"/>
      <w:numFmt w:val="bullet"/>
      <w:lvlText w:val=""/>
      <w:lvlJc w:val="left"/>
      <w:pPr>
        <w:tabs>
          <w:tab w:val="num" w:pos="5160"/>
        </w:tabs>
        <w:ind w:left="5160" w:hanging="360"/>
      </w:pPr>
      <w:rPr>
        <w:rFonts w:ascii="Wingdings" w:hAnsi="Wingdings" w:hint="default"/>
      </w:rPr>
    </w:lvl>
    <w:lvl w:ilvl="6" w:tplc="08090001" w:tentative="1">
      <w:start w:val="1"/>
      <w:numFmt w:val="bullet"/>
      <w:lvlText w:val=""/>
      <w:lvlJc w:val="left"/>
      <w:pPr>
        <w:tabs>
          <w:tab w:val="num" w:pos="5880"/>
        </w:tabs>
        <w:ind w:left="5880" w:hanging="360"/>
      </w:pPr>
      <w:rPr>
        <w:rFonts w:ascii="Symbol" w:hAnsi="Symbol" w:hint="default"/>
      </w:rPr>
    </w:lvl>
    <w:lvl w:ilvl="7" w:tplc="08090003" w:tentative="1">
      <w:start w:val="1"/>
      <w:numFmt w:val="bullet"/>
      <w:lvlText w:val="o"/>
      <w:lvlJc w:val="left"/>
      <w:pPr>
        <w:tabs>
          <w:tab w:val="num" w:pos="6600"/>
        </w:tabs>
        <w:ind w:left="6600" w:hanging="360"/>
      </w:pPr>
      <w:rPr>
        <w:rFonts w:ascii="Courier New" w:hAnsi="Courier New" w:hint="default"/>
      </w:rPr>
    </w:lvl>
    <w:lvl w:ilvl="8" w:tplc="08090005" w:tentative="1">
      <w:start w:val="1"/>
      <w:numFmt w:val="bullet"/>
      <w:lvlText w:val=""/>
      <w:lvlJc w:val="left"/>
      <w:pPr>
        <w:tabs>
          <w:tab w:val="num" w:pos="7320"/>
        </w:tabs>
        <w:ind w:left="7320" w:hanging="360"/>
      </w:pPr>
      <w:rPr>
        <w:rFonts w:ascii="Wingdings" w:hAnsi="Wingdings" w:hint="default"/>
      </w:rPr>
    </w:lvl>
  </w:abstractNum>
  <w:abstractNum w:abstractNumId="12" w15:restartNumberingAfterBreak="0">
    <w:nsid w:val="052B01E4"/>
    <w:multiLevelType w:val="hybridMultilevel"/>
    <w:tmpl w:val="8DBAB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52B7FE4"/>
    <w:multiLevelType w:val="hybridMultilevel"/>
    <w:tmpl w:val="3EB4FD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6AD50DA"/>
    <w:multiLevelType w:val="hybridMultilevel"/>
    <w:tmpl w:val="9D728A6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6D36DB2"/>
    <w:multiLevelType w:val="hybridMultilevel"/>
    <w:tmpl w:val="41A6DDB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8CB08B6"/>
    <w:multiLevelType w:val="hybridMultilevel"/>
    <w:tmpl w:val="CB46EB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0A516843"/>
    <w:multiLevelType w:val="hybridMultilevel"/>
    <w:tmpl w:val="78D8634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AEB0C0E"/>
    <w:multiLevelType w:val="hybridMultilevel"/>
    <w:tmpl w:val="72CA0A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C885C36"/>
    <w:multiLevelType w:val="hybridMultilevel"/>
    <w:tmpl w:val="78468392"/>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86109C"/>
    <w:multiLevelType w:val="hybridMultilevel"/>
    <w:tmpl w:val="3FCCF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DB63443"/>
    <w:multiLevelType w:val="hybridMultilevel"/>
    <w:tmpl w:val="55CCCC3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DE255E9"/>
    <w:multiLevelType w:val="hybridMultilevel"/>
    <w:tmpl w:val="4A3AF2D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F462138"/>
    <w:multiLevelType w:val="hybridMultilevel"/>
    <w:tmpl w:val="1FCEAA1C"/>
    <w:lvl w:ilvl="0" w:tplc="04090017">
      <w:start w:val="1"/>
      <w:numFmt w:val="lowerLetter"/>
      <w:lvlText w:val="%1)"/>
      <w:lvlJc w:val="left"/>
      <w:pPr>
        <w:ind w:left="360" w:hanging="360"/>
      </w:pPr>
      <w:rPr>
        <w:rFont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FD10ACC"/>
    <w:multiLevelType w:val="hybridMultilevel"/>
    <w:tmpl w:val="B682525C"/>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0FFE430E"/>
    <w:multiLevelType w:val="hybridMultilevel"/>
    <w:tmpl w:val="78EEE0D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02501EE"/>
    <w:multiLevelType w:val="multilevel"/>
    <w:tmpl w:val="04090029"/>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7" w15:restartNumberingAfterBreak="0">
    <w:nsid w:val="10A707B2"/>
    <w:multiLevelType w:val="multilevel"/>
    <w:tmpl w:val="C05AB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A15243"/>
    <w:multiLevelType w:val="hybridMultilevel"/>
    <w:tmpl w:val="53F690C4"/>
    <w:lvl w:ilvl="0" w:tplc="F1A4C90C">
      <w:start w:val="1"/>
      <w:numFmt w:val="bullet"/>
      <w:lvlText w:val="Q"/>
      <w:lvlJc w:val="left"/>
      <w:pPr>
        <w:ind w:left="360" w:hanging="360"/>
      </w:pPr>
      <w:rPr>
        <w:rFonts w:ascii="Apple Symbols" w:hAnsi="Apple Symbol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3CA6B13"/>
    <w:multiLevelType w:val="hybridMultilevel"/>
    <w:tmpl w:val="23643110"/>
    <w:lvl w:ilvl="0" w:tplc="4E94106A">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14384A30"/>
    <w:multiLevelType w:val="hybridMultilevel"/>
    <w:tmpl w:val="B3C294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6C37B04"/>
    <w:multiLevelType w:val="hybridMultilevel"/>
    <w:tmpl w:val="29D88BA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6EA3F5D"/>
    <w:multiLevelType w:val="hybridMultilevel"/>
    <w:tmpl w:val="3B0CBF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741448E"/>
    <w:multiLevelType w:val="hybridMultilevel"/>
    <w:tmpl w:val="815C3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8CE4CD0"/>
    <w:multiLevelType w:val="hybridMultilevel"/>
    <w:tmpl w:val="D02804DA"/>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5" w15:restartNumberingAfterBreak="0">
    <w:nsid w:val="19D41E9B"/>
    <w:multiLevelType w:val="hybridMultilevel"/>
    <w:tmpl w:val="BAE6BA00"/>
    <w:lvl w:ilvl="0" w:tplc="F1A4C90C">
      <w:start w:val="1"/>
      <w:numFmt w:val="bullet"/>
      <w:lvlText w:val="Q"/>
      <w:lvlJc w:val="left"/>
      <w:pPr>
        <w:ind w:left="360" w:hanging="360"/>
      </w:pPr>
      <w:rPr>
        <w:rFonts w:ascii="Apple Symbols" w:hAnsi="Apple Symbol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A0F689D"/>
    <w:multiLevelType w:val="hybridMultilevel"/>
    <w:tmpl w:val="5B5A28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AA30B4F"/>
    <w:multiLevelType w:val="hybridMultilevel"/>
    <w:tmpl w:val="2CC2637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B640046"/>
    <w:multiLevelType w:val="hybridMultilevel"/>
    <w:tmpl w:val="4EC2B71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BB17990"/>
    <w:multiLevelType w:val="multilevel"/>
    <w:tmpl w:val="92BC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D5044DF"/>
    <w:multiLevelType w:val="hybridMultilevel"/>
    <w:tmpl w:val="7132FFD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DA21331"/>
    <w:multiLevelType w:val="hybridMultilevel"/>
    <w:tmpl w:val="D7C08A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13A6CDC"/>
    <w:multiLevelType w:val="hybridMultilevel"/>
    <w:tmpl w:val="FC8C2E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1DE79E1"/>
    <w:multiLevelType w:val="multilevel"/>
    <w:tmpl w:val="F8A0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BE62E9"/>
    <w:multiLevelType w:val="hybridMultilevel"/>
    <w:tmpl w:val="B04AB3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5457D25"/>
    <w:multiLevelType w:val="hybridMultilevel"/>
    <w:tmpl w:val="6EA42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255C0218"/>
    <w:multiLevelType w:val="hybridMultilevel"/>
    <w:tmpl w:val="129EA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62E6B43"/>
    <w:multiLevelType w:val="hybridMultilevel"/>
    <w:tmpl w:val="6BD420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26D27E4F"/>
    <w:multiLevelType w:val="hybridMultilevel"/>
    <w:tmpl w:val="CF7C4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72275D6"/>
    <w:multiLevelType w:val="hybridMultilevel"/>
    <w:tmpl w:val="A9D84E7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9DC1DD8"/>
    <w:multiLevelType w:val="hybridMultilevel"/>
    <w:tmpl w:val="5888EC54"/>
    <w:lvl w:ilvl="0" w:tplc="0809000F">
      <w:start w:val="1"/>
      <w:numFmt w:val="decimal"/>
      <w:lvlText w:val="%1."/>
      <w:lvlJc w:val="left"/>
      <w:pPr>
        <w:ind w:left="759" w:hanging="360"/>
      </w:pPr>
    </w:lvl>
    <w:lvl w:ilvl="1" w:tplc="08090019" w:tentative="1">
      <w:start w:val="1"/>
      <w:numFmt w:val="lowerLetter"/>
      <w:lvlText w:val="%2."/>
      <w:lvlJc w:val="left"/>
      <w:pPr>
        <w:ind w:left="1479" w:hanging="360"/>
      </w:pPr>
    </w:lvl>
    <w:lvl w:ilvl="2" w:tplc="0809001B" w:tentative="1">
      <w:start w:val="1"/>
      <w:numFmt w:val="lowerRoman"/>
      <w:lvlText w:val="%3."/>
      <w:lvlJc w:val="right"/>
      <w:pPr>
        <w:ind w:left="2199" w:hanging="180"/>
      </w:pPr>
    </w:lvl>
    <w:lvl w:ilvl="3" w:tplc="0809000F" w:tentative="1">
      <w:start w:val="1"/>
      <w:numFmt w:val="decimal"/>
      <w:lvlText w:val="%4."/>
      <w:lvlJc w:val="left"/>
      <w:pPr>
        <w:ind w:left="2919" w:hanging="360"/>
      </w:pPr>
    </w:lvl>
    <w:lvl w:ilvl="4" w:tplc="08090019" w:tentative="1">
      <w:start w:val="1"/>
      <w:numFmt w:val="lowerLetter"/>
      <w:lvlText w:val="%5."/>
      <w:lvlJc w:val="left"/>
      <w:pPr>
        <w:ind w:left="3639" w:hanging="360"/>
      </w:pPr>
    </w:lvl>
    <w:lvl w:ilvl="5" w:tplc="0809001B" w:tentative="1">
      <w:start w:val="1"/>
      <w:numFmt w:val="lowerRoman"/>
      <w:lvlText w:val="%6."/>
      <w:lvlJc w:val="right"/>
      <w:pPr>
        <w:ind w:left="4359" w:hanging="180"/>
      </w:pPr>
    </w:lvl>
    <w:lvl w:ilvl="6" w:tplc="0809000F" w:tentative="1">
      <w:start w:val="1"/>
      <w:numFmt w:val="decimal"/>
      <w:lvlText w:val="%7."/>
      <w:lvlJc w:val="left"/>
      <w:pPr>
        <w:ind w:left="5079" w:hanging="360"/>
      </w:pPr>
    </w:lvl>
    <w:lvl w:ilvl="7" w:tplc="08090019" w:tentative="1">
      <w:start w:val="1"/>
      <w:numFmt w:val="lowerLetter"/>
      <w:lvlText w:val="%8."/>
      <w:lvlJc w:val="left"/>
      <w:pPr>
        <w:ind w:left="5799" w:hanging="360"/>
      </w:pPr>
    </w:lvl>
    <w:lvl w:ilvl="8" w:tplc="0809001B" w:tentative="1">
      <w:start w:val="1"/>
      <w:numFmt w:val="lowerRoman"/>
      <w:lvlText w:val="%9."/>
      <w:lvlJc w:val="right"/>
      <w:pPr>
        <w:ind w:left="6519" w:hanging="180"/>
      </w:pPr>
    </w:lvl>
  </w:abstractNum>
  <w:abstractNum w:abstractNumId="51" w15:restartNumberingAfterBreak="0">
    <w:nsid w:val="2BDC6391"/>
    <w:multiLevelType w:val="hybridMultilevel"/>
    <w:tmpl w:val="1D78C6B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2E5651AD"/>
    <w:multiLevelType w:val="multilevel"/>
    <w:tmpl w:val="29622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081031F"/>
    <w:multiLevelType w:val="hybridMultilevel"/>
    <w:tmpl w:val="DF7ADE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31251ED4"/>
    <w:multiLevelType w:val="hybridMultilevel"/>
    <w:tmpl w:val="CB26F3DC"/>
    <w:lvl w:ilvl="0" w:tplc="04090017">
      <w:start w:val="1"/>
      <w:numFmt w:val="lowerLetter"/>
      <w:lvlText w:val="%1)"/>
      <w:lvlJc w:val="left"/>
      <w:pPr>
        <w:ind w:left="144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26F0FBD"/>
    <w:multiLevelType w:val="hybridMultilevel"/>
    <w:tmpl w:val="031CB318"/>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3445784D"/>
    <w:multiLevelType w:val="hybridMultilevel"/>
    <w:tmpl w:val="EEAE19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35A06C24"/>
    <w:multiLevelType w:val="multilevel"/>
    <w:tmpl w:val="039C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709104D"/>
    <w:multiLevelType w:val="hybridMultilevel"/>
    <w:tmpl w:val="0672C7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37BA0CC0"/>
    <w:multiLevelType w:val="hybridMultilevel"/>
    <w:tmpl w:val="B98600C8"/>
    <w:lvl w:ilvl="0" w:tplc="F1A4C90C">
      <w:start w:val="1"/>
      <w:numFmt w:val="bullet"/>
      <w:lvlText w:val="Q"/>
      <w:lvlJc w:val="left"/>
      <w:pPr>
        <w:ind w:left="360" w:hanging="360"/>
      </w:pPr>
      <w:rPr>
        <w:rFonts w:ascii="Apple Symbols" w:hAnsi="Apple Symbol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8AE1790"/>
    <w:multiLevelType w:val="hybridMultilevel"/>
    <w:tmpl w:val="345044B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8C64774"/>
    <w:multiLevelType w:val="multilevel"/>
    <w:tmpl w:val="FBFE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BD416F"/>
    <w:multiLevelType w:val="hybridMultilevel"/>
    <w:tmpl w:val="E43C879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3A091B77"/>
    <w:multiLevelType w:val="hybridMultilevel"/>
    <w:tmpl w:val="9C54EC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B4A39AF"/>
    <w:multiLevelType w:val="hybridMultilevel"/>
    <w:tmpl w:val="6CA44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3B87699D"/>
    <w:multiLevelType w:val="multilevel"/>
    <w:tmpl w:val="6E86721A"/>
    <w:lvl w:ilvl="0">
      <w:start w:val="1"/>
      <w:numFmt w:val="decimal"/>
      <w:lvlText w:val="%1."/>
      <w:lvlJc w:val="left"/>
      <w:pPr>
        <w:ind w:left="360" w:hanging="360"/>
      </w:pPr>
    </w:lvl>
    <w:lvl w:ilvl="1">
      <w:start w:val="7"/>
      <w:numFmt w:val="decimal"/>
      <w:isLgl/>
      <w:lvlText w:val="%1.%2."/>
      <w:lvlJc w:val="left"/>
      <w:pPr>
        <w:ind w:left="726" w:hanging="72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1098" w:hanging="108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470" w:hanging="1440"/>
      </w:pPr>
      <w:rPr>
        <w:rFonts w:hint="default"/>
      </w:rPr>
    </w:lvl>
    <w:lvl w:ilvl="6">
      <w:start w:val="1"/>
      <w:numFmt w:val="decimal"/>
      <w:isLgl/>
      <w:lvlText w:val="%1.%2.%3.%4.%5.%6.%7."/>
      <w:lvlJc w:val="left"/>
      <w:pPr>
        <w:ind w:left="1476" w:hanging="1440"/>
      </w:pPr>
      <w:rPr>
        <w:rFonts w:hint="default"/>
      </w:rPr>
    </w:lvl>
    <w:lvl w:ilvl="7">
      <w:start w:val="1"/>
      <w:numFmt w:val="decimal"/>
      <w:isLgl/>
      <w:lvlText w:val="%1.%2.%3.%4.%5.%6.%7.%8."/>
      <w:lvlJc w:val="left"/>
      <w:pPr>
        <w:ind w:left="1842" w:hanging="1800"/>
      </w:pPr>
      <w:rPr>
        <w:rFonts w:hint="default"/>
      </w:rPr>
    </w:lvl>
    <w:lvl w:ilvl="8">
      <w:start w:val="1"/>
      <w:numFmt w:val="decimal"/>
      <w:isLgl/>
      <w:lvlText w:val="%1.%2.%3.%4.%5.%6.%7.%8.%9."/>
      <w:lvlJc w:val="left"/>
      <w:pPr>
        <w:ind w:left="2208" w:hanging="2160"/>
      </w:pPr>
      <w:rPr>
        <w:rFonts w:hint="default"/>
      </w:rPr>
    </w:lvl>
  </w:abstractNum>
  <w:abstractNum w:abstractNumId="66" w15:restartNumberingAfterBreak="0">
    <w:nsid w:val="3CE42A0E"/>
    <w:multiLevelType w:val="hybridMultilevel"/>
    <w:tmpl w:val="1348FE4A"/>
    <w:lvl w:ilvl="0" w:tplc="F1A4C90C">
      <w:start w:val="1"/>
      <w:numFmt w:val="bullet"/>
      <w:lvlText w:val="Q"/>
      <w:lvlJc w:val="left"/>
      <w:pPr>
        <w:ind w:left="360" w:hanging="360"/>
      </w:pPr>
      <w:rPr>
        <w:rFonts w:ascii="Apple Symbols" w:hAnsi="Apple Symbol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CEE28C5"/>
    <w:multiLevelType w:val="hybridMultilevel"/>
    <w:tmpl w:val="781439C2"/>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8" w15:restartNumberingAfterBreak="0">
    <w:nsid w:val="3EF9282C"/>
    <w:multiLevelType w:val="hybridMultilevel"/>
    <w:tmpl w:val="AE5EF6B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3F321C86"/>
    <w:multiLevelType w:val="hybridMultilevel"/>
    <w:tmpl w:val="E424F760"/>
    <w:lvl w:ilvl="0" w:tplc="F1A4C90C">
      <w:start w:val="1"/>
      <w:numFmt w:val="bullet"/>
      <w:lvlText w:val="Q"/>
      <w:lvlJc w:val="left"/>
      <w:pPr>
        <w:ind w:left="360" w:hanging="360"/>
      </w:pPr>
      <w:rPr>
        <w:rFonts w:ascii="Apple Symbols" w:hAnsi="Apple Symbol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26A0BBA"/>
    <w:multiLevelType w:val="hybridMultilevel"/>
    <w:tmpl w:val="45E036E0"/>
    <w:lvl w:ilvl="0" w:tplc="08090001">
      <w:start w:val="1"/>
      <w:numFmt w:val="bullet"/>
      <w:lvlText w:val=""/>
      <w:lvlJc w:val="left"/>
      <w:pPr>
        <w:tabs>
          <w:tab w:val="num" w:pos="360"/>
        </w:tabs>
        <w:ind w:left="360" w:hanging="360"/>
      </w:pPr>
      <w:rPr>
        <w:rFonts w:ascii="Symbol" w:hAnsi="Symbol" w:hint="default"/>
      </w:rPr>
    </w:lvl>
    <w:lvl w:ilvl="1" w:tplc="85C2C48E">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447E60EB"/>
    <w:multiLevelType w:val="hybridMultilevel"/>
    <w:tmpl w:val="A22CE3D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461E2A14"/>
    <w:multiLevelType w:val="hybridMultilevel"/>
    <w:tmpl w:val="1368F9D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6265DD1"/>
    <w:multiLevelType w:val="hybridMultilevel"/>
    <w:tmpl w:val="C0201CBA"/>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15:restartNumberingAfterBreak="0">
    <w:nsid w:val="48C33213"/>
    <w:multiLevelType w:val="hybridMultilevel"/>
    <w:tmpl w:val="79424E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8D37B3A"/>
    <w:multiLevelType w:val="hybridMultilevel"/>
    <w:tmpl w:val="51741E98"/>
    <w:lvl w:ilvl="0" w:tplc="F6D038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9C84E48"/>
    <w:multiLevelType w:val="hybridMultilevel"/>
    <w:tmpl w:val="B3A440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4B5A00CE"/>
    <w:multiLevelType w:val="multilevel"/>
    <w:tmpl w:val="32C6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CBB6D95"/>
    <w:multiLevelType w:val="hybridMultilevel"/>
    <w:tmpl w:val="8B92C4D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4ECF1BA1"/>
    <w:multiLevelType w:val="hybridMultilevel"/>
    <w:tmpl w:val="3C829E0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4F9B23E8"/>
    <w:multiLevelType w:val="hybridMultilevel"/>
    <w:tmpl w:val="746E1B72"/>
    <w:lvl w:ilvl="0" w:tplc="0809000F">
      <w:start w:val="1"/>
      <w:numFmt w:val="decimal"/>
      <w:lvlText w:val="%1."/>
      <w:lvlJc w:val="left"/>
      <w:pPr>
        <w:tabs>
          <w:tab w:val="num" w:pos="360"/>
        </w:tabs>
        <w:ind w:left="360" w:hanging="360"/>
      </w:pPr>
      <w:rPr>
        <w:rFonts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81" w15:restartNumberingAfterBreak="0">
    <w:nsid w:val="50174662"/>
    <w:multiLevelType w:val="hybridMultilevel"/>
    <w:tmpl w:val="A2180E6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3716BDC"/>
    <w:multiLevelType w:val="multilevel"/>
    <w:tmpl w:val="6558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8C82FE7"/>
    <w:multiLevelType w:val="hybridMultilevel"/>
    <w:tmpl w:val="D2442232"/>
    <w:lvl w:ilvl="0" w:tplc="04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5A0E0BEE"/>
    <w:multiLevelType w:val="multilevel"/>
    <w:tmpl w:val="BA90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A373E4A"/>
    <w:multiLevelType w:val="hybridMultilevel"/>
    <w:tmpl w:val="DBB09E4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AC574DD"/>
    <w:multiLevelType w:val="hybridMultilevel"/>
    <w:tmpl w:val="4AF057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7" w15:restartNumberingAfterBreak="0">
    <w:nsid w:val="5B8721F8"/>
    <w:multiLevelType w:val="multilevel"/>
    <w:tmpl w:val="A40E2EE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B9226D1"/>
    <w:multiLevelType w:val="multilevel"/>
    <w:tmpl w:val="AB72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C4756AD"/>
    <w:multiLevelType w:val="hybridMultilevel"/>
    <w:tmpl w:val="D6B099D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5CCC3AD9"/>
    <w:multiLevelType w:val="hybridMultilevel"/>
    <w:tmpl w:val="A7AC05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E4969D9"/>
    <w:multiLevelType w:val="hybridMultilevel"/>
    <w:tmpl w:val="082867D2"/>
    <w:lvl w:ilvl="0" w:tplc="F1A4C90C">
      <w:start w:val="1"/>
      <w:numFmt w:val="bullet"/>
      <w:lvlText w:val="Q"/>
      <w:lvlJc w:val="left"/>
      <w:pPr>
        <w:ind w:left="360" w:hanging="360"/>
      </w:pPr>
      <w:rPr>
        <w:rFonts w:ascii="Apple Symbols" w:hAnsi="Apple Symbol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5E9C56F9"/>
    <w:multiLevelType w:val="hybridMultilevel"/>
    <w:tmpl w:val="D2B637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03A55F1"/>
    <w:multiLevelType w:val="hybridMultilevel"/>
    <w:tmpl w:val="ACC2410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11360B9"/>
    <w:multiLevelType w:val="hybridMultilevel"/>
    <w:tmpl w:val="A4DAB35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61DD1D82"/>
    <w:multiLevelType w:val="hybridMultilevel"/>
    <w:tmpl w:val="89FC3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2616CC4"/>
    <w:multiLevelType w:val="multilevel"/>
    <w:tmpl w:val="CCBE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37728BB"/>
    <w:multiLevelType w:val="hybridMultilevel"/>
    <w:tmpl w:val="917CE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63841BB6"/>
    <w:multiLevelType w:val="hybridMultilevel"/>
    <w:tmpl w:val="942A90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3C53B7D"/>
    <w:multiLevelType w:val="hybridMultilevel"/>
    <w:tmpl w:val="BB30B38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4403C9E"/>
    <w:multiLevelType w:val="hybridMultilevel"/>
    <w:tmpl w:val="951006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47413B3"/>
    <w:multiLevelType w:val="hybridMultilevel"/>
    <w:tmpl w:val="989E8D8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4A97262"/>
    <w:multiLevelType w:val="hybridMultilevel"/>
    <w:tmpl w:val="F210E59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65BD5242"/>
    <w:multiLevelType w:val="hybridMultilevel"/>
    <w:tmpl w:val="FA9827B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65E84C40"/>
    <w:multiLevelType w:val="hybridMultilevel"/>
    <w:tmpl w:val="7E421D68"/>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6993E1F"/>
    <w:multiLevelType w:val="multilevel"/>
    <w:tmpl w:val="B810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79D4F29"/>
    <w:multiLevelType w:val="multilevel"/>
    <w:tmpl w:val="B2C47A58"/>
    <w:lvl w:ilvl="0">
      <w:start w:val="1"/>
      <w:numFmt w:val="decimal"/>
      <w:lvlText w:val="%1."/>
      <w:lvlJc w:val="left"/>
      <w:pPr>
        <w:tabs>
          <w:tab w:val="num" w:pos="360"/>
        </w:tabs>
        <w:ind w:left="360" w:hanging="360"/>
      </w:pPr>
      <w:rPr>
        <w:rFonts w:hint="default"/>
        <w:b w:val="0"/>
      </w:rPr>
    </w:lvl>
    <w:lvl w:ilvl="1">
      <w:start w:val="4"/>
      <w:numFmt w:val="decimal"/>
      <w:isLgl/>
      <w:lvlText w:val="%1.%2"/>
      <w:lvlJc w:val="left"/>
      <w:pPr>
        <w:ind w:left="780" w:hanging="780"/>
      </w:pPr>
      <w:rPr>
        <w:rFonts w:hint="default"/>
      </w:rPr>
    </w:lvl>
    <w:lvl w:ilvl="2">
      <w:start w:val="5"/>
      <w:numFmt w:val="decimal"/>
      <w:isLgl/>
      <w:lvlText w:val="%1.%2.%3"/>
      <w:lvlJc w:val="left"/>
      <w:pPr>
        <w:ind w:left="780" w:hanging="7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7" w15:restartNumberingAfterBreak="0">
    <w:nsid w:val="67B679D3"/>
    <w:multiLevelType w:val="hybridMultilevel"/>
    <w:tmpl w:val="CB065EBE"/>
    <w:lvl w:ilvl="0" w:tplc="0809000B">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8" w15:restartNumberingAfterBreak="0">
    <w:nsid w:val="69EB2EB9"/>
    <w:multiLevelType w:val="hybridMultilevel"/>
    <w:tmpl w:val="5A8619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69F10983"/>
    <w:multiLevelType w:val="hybridMultilevel"/>
    <w:tmpl w:val="4DA89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BFD1D67"/>
    <w:multiLevelType w:val="hybridMultilevel"/>
    <w:tmpl w:val="49547460"/>
    <w:lvl w:ilvl="0" w:tplc="39C6A8D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11" w15:restartNumberingAfterBreak="0">
    <w:nsid w:val="6D18731C"/>
    <w:multiLevelType w:val="multilevel"/>
    <w:tmpl w:val="81CC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D220C43"/>
    <w:multiLevelType w:val="hybridMultilevel"/>
    <w:tmpl w:val="4C98E688"/>
    <w:lvl w:ilvl="0" w:tplc="F1A4C90C">
      <w:start w:val="1"/>
      <w:numFmt w:val="bullet"/>
      <w:lvlText w:val="Q"/>
      <w:lvlJc w:val="left"/>
      <w:pPr>
        <w:ind w:left="360" w:hanging="360"/>
      </w:pPr>
      <w:rPr>
        <w:rFonts w:ascii="Apple Symbols" w:hAnsi="Apple Symbol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F350E83"/>
    <w:multiLevelType w:val="hybridMultilevel"/>
    <w:tmpl w:val="CF4C40E6"/>
    <w:lvl w:ilvl="0" w:tplc="F1A4C90C">
      <w:start w:val="1"/>
      <w:numFmt w:val="bullet"/>
      <w:lvlText w:val="Q"/>
      <w:lvlJc w:val="left"/>
      <w:pPr>
        <w:ind w:left="360" w:hanging="360"/>
      </w:pPr>
      <w:rPr>
        <w:rFonts w:ascii="Apple Symbols" w:hAnsi="Apple Symbol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6F485ABB"/>
    <w:multiLevelType w:val="hybridMultilevel"/>
    <w:tmpl w:val="03E6E39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6FF725FC"/>
    <w:multiLevelType w:val="hybridMultilevel"/>
    <w:tmpl w:val="0EF66C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0C808C5"/>
    <w:multiLevelType w:val="hybridMultilevel"/>
    <w:tmpl w:val="52E211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43274D9"/>
    <w:multiLevelType w:val="hybridMultilevel"/>
    <w:tmpl w:val="D670FD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74E827DE"/>
    <w:multiLevelType w:val="hybridMultilevel"/>
    <w:tmpl w:val="78049A38"/>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19" w15:restartNumberingAfterBreak="0">
    <w:nsid w:val="74FE7FF1"/>
    <w:multiLevelType w:val="hybridMultilevel"/>
    <w:tmpl w:val="1D92D6D8"/>
    <w:lvl w:ilvl="0" w:tplc="F1A4C90C">
      <w:start w:val="1"/>
      <w:numFmt w:val="bullet"/>
      <w:lvlText w:val="Q"/>
      <w:lvlJc w:val="left"/>
      <w:pPr>
        <w:ind w:left="360" w:hanging="360"/>
      </w:pPr>
      <w:rPr>
        <w:rFonts w:ascii="Apple Symbols" w:hAnsi="Apple Symbol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75494723"/>
    <w:multiLevelType w:val="hybridMultilevel"/>
    <w:tmpl w:val="B2E2161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76F0332C"/>
    <w:multiLevelType w:val="hybridMultilevel"/>
    <w:tmpl w:val="AC6081A8"/>
    <w:lvl w:ilvl="0" w:tplc="F1A4C90C">
      <w:start w:val="1"/>
      <w:numFmt w:val="bullet"/>
      <w:lvlText w:val="Q"/>
      <w:lvlJc w:val="left"/>
      <w:pPr>
        <w:ind w:left="360" w:hanging="360"/>
      </w:pPr>
      <w:rPr>
        <w:rFonts w:ascii="Apple Symbols" w:hAnsi="Apple Symbol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76FC6270"/>
    <w:multiLevelType w:val="hybridMultilevel"/>
    <w:tmpl w:val="570831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77223562"/>
    <w:multiLevelType w:val="hybridMultilevel"/>
    <w:tmpl w:val="676CF6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78C33163"/>
    <w:multiLevelType w:val="hybridMultilevel"/>
    <w:tmpl w:val="A044DC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A6D7760"/>
    <w:multiLevelType w:val="hybridMultilevel"/>
    <w:tmpl w:val="CB3AF2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B996584"/>
    <w:multiLevelType w:val="hybridMultilevel"/>
    <w:tmpl w:val="6CB84A1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9"/>
  </w:num>
  <w:num w:numId="2">
    <w:abstractNumId w:val="24"/>
  </w:num>
  <w:num w:numId="3">
    <w:abstractNumId w:val="26"/>
  </w:num>
  <w:num w:numId="4">
    <w:abstractNumId w:val="29"/>
  </w:num>
  <w:num w:numId="5">
    <w:abstractNumId w:val="62"/>
  </w:num>
  <w:num w:numId="6">
    <w:abstractNumId w:val="115"/>
  </w:num>
  <w:num w:numId="7">
    <w:abstractNumId w:val="37"/>
  </w:num>
  <w:num w:numId="8">
    <w:abstractNumId w:val="108"/>
  </w:num>
  <w:num w:numId="9">
    <w:abstractNumId w:val="55"/>
  </w:num>
  <w:num w:numId="10">
    <w:abstractNumId w:val="72"/>
  </w:num>
  <w:num w:numId="11">
    <w:abstractNumId w:val="19"/>
  </w:num>
  <w:num w:numId="12">
    <w:abstractNumId w:val="118"/>
  </w:num>
  <w:num w:numId="13">
    <w:abstractNumId w:val="34"/>
  </w:num>
  <w:num w:numId="14">
    <w:abstractNumId w:val="53"/>
  </w:num>
  <w:num w:numId="15">
    <w:abstractNumId w:val="76"/>
  </w:num>
  <w:num w:numId="16">
    <w:abstractNumId w:val="40"/>
  </w:num>
  <w:num w:numId="17">
    <w:abstractNumId w:val="74"/>
  </w:num>
  <w:num w:numId="18">
    <w:abstractNumId w:val="92"/>
  </w:num>
  <w:num w:numId="19">
    <w:abstractNumId w:val="44"/>
  </w:num>
  <w:num w:numId="20">
    <w:abstractNumId w:val="70"/>
  </w:num>
  <w:num w:numId="21">
    <w:abstractNumId w:val="106"/>
  </w:num>
  <w:num w:numId="22">
    <w:abstractNumId w:val="33"/>
  </w:num>
  <w:num w:numId="23">
    <w:abstractNumId w:val="71"/>
  </w:num>
  <w:num w:numId="24">
    <w:abstractNumId w:val="16"/>
  </w:num>
  <w:num w:numId="25">
    <w:abstractNumId w:val="122"/>
  </w:num>
  <w:num w:numId="26">
    <w:abstractNumId w:val="65"/>
  </w:num>
  <w:num w:numId="27">
    <w:abstractNumId w:val="13"/>
  </w:num>
  <w:num w:numId="28">
    <w:abstractNumId w:val="46"/>
  </w:num>
  <w:num w:numId="29">
    <w:abstractNumId w:val="109"/>
  </w:num>
  <w:num w:numId="30">
    <w:abstractNumId w:val="5"/>
  </w:num>
  <w:num w:numId="31">
    <w:abstractNumId w:val="68"/>
  </w:num>
  <w:num w:numId="32">
    <w:abstractNumId w:val="124"/>
  </w:num>
  <w:num w:numId="33">
    <w:abstractNumId w:val="11"/>
  </w:num>
  <w:num w:numId="34">
    <w:abstractNumId w:val="89"/>
  </w:num>
  <w:num w:numId="35">
    <w:abstractNumId w:val="23"/>
  </w:num>
  <w:num w:numId="36">
    <w:abstractNumId w:val="83"/>
  </w:num>
  <w:num w:numId="37">
    <w:abstractNumId w:val="73"/>
  </w:num>
  <w:num w:numId="38">
    <w:abstractNumId w:val="102"/>
  </w:num>
  <w:num w:numId="39">
    <w:abstractNumId w:val="126"/>
  </w:num>
  <w:num w:numId="40">
    <w:abstractNumId w:val="63"/>
  </w:num>
  <w:num w:numId="41">
    <w:abstractNumId w:val="20"/>
  </w:num>
  <w:num w:numId="42">
    <w:abstractNumId w:val="54"/>
  </w:num>
  <w:num w:numId="43">
    <w:abstractNumId w:val="48"/>
  </w:num>
  <w:num w:numId="44">
    <w:abstractNumId w:val="86"/>
  </w:num>
  <w:num w:numId="45">
    <w:abstractNumId w:val="30"/>
  </w:num>
  <w:num w:numId="46">
    <w:abstractNumId w:val="110"/>
  </w:num>
  <w:num w:numId="47">
    <w:abstractNumId w:val="58"/>
  </w:num>
  <w:num w:numId="48">
    <w:abstractNumId w:val="98"/>
  </w:num>
  <w:num w:numId="4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0"/>
  </w:num>
  <w:num w:numId="51">
    <w:abstractNumId w:val="75"/>
  </w:num>
  <w:num w:numId="52">
    <w:abstractNumId w:val="47"/>
  </w:num>
  <w:num w:numId="53">
    <w:abstractNumId w:val="8"/>
  </w:num>
  <w:num w:numId="54">
    <w:abstractNumId w:val="0"/>
  </w:num>
  <w:num w:numId="55">
    <w:abstractNumId w:val="117"/>
  </w:num>
  <w:num w:numId="56">
    <w:abstractNumId w:val="123"/>
  </w:num>
  <w:num w:numId="57">
    <w:abstractNumId w:val="15"/>
  </w:num>
  <w:num w:numId="58">
    <w:abstractNumId w:val="120"/>
  </w:num>
  <w:num w:numId="59">
    <w:abstractNumId w:val="69"/>
  </w:num>
  <w:num w:numId="60">
    <w:abstractNumId w:val="56"/>
  </w:num>
  <w:num w:numId="61">
    <w:abstractNumId w:val="112"/>
  </w:num>
  <w:num w:numId="62">
    <w:abstractNumId w:val="94"/>
  </w:num>
  <w:num w:numId="63">
    <w:abstractNumId w:val="28"/>
  </w:num>
  <w:num w:numId="64">
    <w:abstractNumId w:val="78"/>
  </w:num>
  <w:num w:numId="65">
    <w:abstractNumId w:val="103"/>
  </w:num>
  <w:num w:numId="66">
    <w:abstractNumId w:val="97"/>
  </w:num>
  <w:num w:numId="67">
    <w:abstractNumId w:val="7"/>
  </w:num>
  <w:num w:numId="68">
    <w:abstractNumId w:val="81"/>
  </w:num>
  <w:num w:numId="69">
    <w:abstractNumId w:val="32"/>
  </w:num>
  <w:num w:numId="70">
    <w:abstractNumId w:val="114"/>
  </w:num>
  <w:num w:numId="71">
    <w:abstractNumId w:val="60"/>
  </w:num>
  <w:num w:numId="72">
    <w:abstractNumId w:val="113"/>
  </w:num>
  <w:num w:numId="73">
    <w:abstractNumId w:val="49"/>
  </w:num>
  <w:num w:numId="74">
    <w:abstractNumId w:val="35"/>
  </w:num>
  <w:num w:numId="75">
    <w:abstractNumId w:val="41"/>
  </w:num>
  <w:num w:numId="76">
    <w:abstractNumId w:val="22"/>
  </w:num>
  <w:num w:numId="77">
    <w:abstractNumId w:val="9"/>
  </w:num>
  <w:num w:numId="78">
    <w:abstractNumId w:val="18"/>
  </w:num>
  <w:num w:numId="79">
    <w:abstractNumId w:val="91"/>
  </w:num>
  <w:num w:numId="80">
    <w:abstractNumId w:val="104"/>
  </w:num>
  <w:num w:numId="81">
    <w:abstractNumId w:val="119"/>
  </w:num>
  <w:num w:numId="82">
    <w:abstractNumId w:val="45"/>
  </w:num>
  <w:num w:numId="83">
    <w:abstractNumId w:val="59"/>
  </w:num>
  <w:num w:numId="84">
    <w:abstractNumId w:val="125"/>
  </w:num>
  <w:num w:numId="85">
    <w:abstractNumId w:val="17"/>
  </w:num>
  <w:num w:numId="86">
    <w:abstractNumId w:val="93"/>
  </w:num>
  <w:num w:numId="87">
    <w:abstractNumId w:val="101"/>
  </w:num>
  <w:num w:numId="88">
    <w:abstractNumId w:val="25"/>
  </w:num>
  <w:num w:numId="89">
    <w:abstractNumId w:val="14"/>
  </w:num>
  <w:num w:numId="90">
    <w:abstractNumId w:val="66"/>
  </w:num>
  <w:num w:numId="91">
    <w:abstractNumId w:val="38"/>
  </w:num>
  <w:num w:numId="92">
    <w:abstractNumId w:val="85"/>
  </w:num>
  <w:num w:numId="93">
    <w:abstractNumId w:val="121"/>
  </w:num>
  <w:num w:numId="94">
    <w:abstractNumId w:val="31"/>
  </w:num>
  <w:num w:numId="95">
    <w:abstractNumId w:val="36"/>
  </w:num>
  <w:num w:numId="96">
    <w:abstractNumId w:val="90"/>
  </w:num>
  <w:num w:numId="97">
    <w:abstractNumId w:val="100"/>
  </w:num>
  <w:num w:numId="98">
    <w:abstractNumId w:val="51"/>
  </w:num>
  <w:num w:numId="99">
    <w:abstractNumId w:val="21"/>
  </w:num>
  <w:num w:numId="100">
    <w:abstractNumId w:val="42"/>
  </w:num>
  <w:num w:numId="101">
    <w:abstractNumId w:val="79"/>
  </w:num>
  <w:num w:numId="102">
    <w:abstractNumId w:val="64"/>
  </w:num>
  <w:num w:numId="103">
    <w:abstractNumId w:val="116"/>
  </w:num>
  <w:num w:numId="104">
    <w:abstractNumId w:val="95"/>
  </w:num>
  <w:num w:numId="105">
    <w:abstractNumId w:val="12"/>
  </w:num>
  <w:num w:numId="106">
    <w:abstractNumId w:val="1"/>
  </w:num>
  <w:num w:numId="107">
    <w:abstractNumId w:val="2"/>
  </w:num>
  <w:num w:numId="108">
    <w:abstractNumId w:val="3"/>
  </w:num>
  <w:num w:numId="109">
    <w:abstractNumId w:val="4"/>
  </w:num>
  <w:num w:numId="110">
    <w:abstractNumId w:val="67"/>
  </w:num>
  <w:num w:numId="111">
    <w:abstractNumId w:val="50"/>
  </w:num>
  <w:num w:numId="112">
    <w:abstractNumId w:val="10"/>
  </w:num>
  <w:num w:numId="113">
    <w:abstractNumId w:val="87"/>
  </w:num>
  <w:num w:numId="114">
    <w:abstractNumId w:val="105"/>
  </w:num>
  <w:num w:numId="115">
    <w:abstractNumId w:val="27"/>
  </w:num>
  <w:num w:numId="116">
    <w:abstractNumId w:val="6"/>
  </w:num>
  <w:num w:numId="117">
    <w:abstractNumId w:val="52"/>
  </w:num>
  <w:num w:numId="118">
    <w:abstractNumId w:val="111"/>
  </w:num>
  <w:num w:numId="119">
    <w:abstractNumId w:val="96"/>
  </w:num>
  <w:num w:numId="120">
    <w:abstractNumId w:val="82"/>
  </w:num>
  <w:num w:numId="121">
    <w:abstractNumId w:val="61"/>
  </w:num>
  <w:num w:numId="122">
    <w:abstractNumId w:val="77"/>
  </w:num>
  <w:num w:numId="123">
    <w:abstractNumId w:val="57"/>
  </w:num>
  <w:num w:numId="124">
    <w:abstractNumId w:val="88"/>
  </w:num>
  <w:num w:numId="125">
    <w:abstractNumId w:val="39"/>
  </w:num>
  <w:num w:numId="126">
    <w:abstractNumId w:val="84"/>
  </w:num>
  <w:num w:numId="127">
    <w:abstractNumId w:val="43"/>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436"/>
    <w:rsid w:val="00000901"/>
    <w:rsid w:val="00000B61"/>
    <w:rsid w:val="00003860"/>
    <w:rsid w:val="000058D1"/>
    <w:rsid w:val="00013E37"/>
    <w:rsid w:val="0001418B"/>
    <w:rsid w:val="00014520"/>
    <w:rsid w:val="00014A41"/>
    <w:rsid w:val="00014D66"/>
    <w:rsid w:val="0001595D"/>
    <w:rsid w:val="0001765E"/>
    <w:rsid w:val="000241F8"/>
    <w:rsid w:val="000337D6"/>
    <w:rsid w:val="0004249B"/>
    <w:rsid w:val="0004591D"/>
    <w:rsid w:val="00051C42"/>
    <w:rsid w:val="000531D5"/>
    <w:rsid w:val="00062A15"/>
    <w:rsid w:val="0006676E"/>
    <w:rsid w:val="000700F7"/>
    <w:rsid w:val="000701ED"/>
    <w:rsid w:val="0007069B"/>
    <w:rsid w:val="0007154B"/>
    <w:rsid w:val="00077FAD"/>
    <w:rsid w:val="00080115"/>
    <w:rsid w:val="00081E18"/>
    <w:rsid w:val="00082A94"/>
    <w:rsid w:val="00084A7F"/>
    <w:rsid w:val="00094160"/>
    <w:rsid w:val="000952A5"/>
    <w:rsid w:val="00096266"/>
    <w:rsid w:val="00097D30"/>
    <w:rsid w:val="000A23BC"/>
    <w:rsid w:val="000A6A9B"/>
    <w:rsid w:val="000A793D"/>
    <w:rsid w:val="000A7B80"/>
    <w:rsid w:val="000B1EC8"/>
    <w:rsid w:val="000B371E"/>
    <w:rsid w:val="000B4754"/>
    <w:rsid w:val="000C2E1D"/>
    <w:rsid w:val="000C51DB"/>
    <w:rsid w:val="000D0498"/>
    <w:rsid w:val="000D14DF"/>
    <w:rsid w:val="000D2192"/>
    <w:rsid w:val="000D2424"/>
    <w:rsid w:val="000D6B35"/>
    <w:rsid w:val="000E3A2C"/>
    <w:rsid w:val="000E6BB7"/>
    <w:rsid w:val="000E6DEB"/>
    <w:rsid w:val="000E7982"/>
    <w:rsid w:val="000F1BD2"/>
    <w:rsid w:val="000F1DC4"/>
    <w:rsid w:val="000F241D"/>
    <w:rsid w:val="000F255D"/>
    <w:rsid w:val="000F4C2D"/>
    <w:rsid w:val="000F77C5"/>
    <w:rsid w:val="00107E18"/>
    <w:rsid w:val="00115204"/>
    <w:rsid w:val="001224E5"/>
    <w:rsid w:val="0013019D"/>
    <w:rsid w:val="001305AE"/>
    <w:rsid w:val="00131BE4"/>
    <w:rsid w:val="00132517"/>
    <w:rsid w:val="00134733"/>
    <w:rsid w:val="0013612C"/>
    <w:rsid w:val="001417BD"/>
    <w:rsid w:val="00144EEA"/>
    <w:rsid w:val="001471B1"/>
    <w:rsid w:val="00155DF9"/>
    <w:rsid w:val="00163530"/>
    <w:rsid w:val="00163E55"/>
    <w:rsid w:val="00165722"/>
    <w:rsid w:val="00170AFB"/>
    <w:rsid w:val="0017444F"/>
    <w:rsid w:val="001767FB"/>
    <w:rsid w:val="00180741"/>
    <w:rsid w:val="00186B23"/>
    <w:rsid w:val="00187CDD"/>
    <w:rsid w:val="001907EC"/>
    <w:rsid w:val="00193C72"/>
    <w:rsid w:val="001963EE"/>
    <w:rsid w:val="00196DDF"/>
    <w:rsid w:val="001A00C7"/>
    <w:rsid w:val="001A06EF"/>
    <w:rsid w:val="001A4213"/>
    <w:rsid w:val="001A4672"/>
    <w:rsid w:val="001A6878"/>
    <w:rsid w:val="001A760A"/>
    <w:rsid w:val="001C278F"/>
    <w:rsid w:val="001C41A7"/>
    <w:rsid w:val="001C7707"/>
    <w:rsid w:val="001D743E"/>
    <w:rsid w:val="001E38CA"/>
    <w:rsid w:val="001E3951"/>
    <w:rsid w:val="001E6D19"/>
    <w:rsid w:val="001E77E9"/>
    <w:rsid w:val="001F01A4"/>
    <w:rsid w:val="001F3359"/>
    <w:rsid w:val="001F7372"/>
    <w:rsid w:val="00201E23"/>
    <w:rsid w:val="002045C1"/>
    <w:rsid w:val="00207297"/>
    <w:rsid w:val="00212692"/>
    <w:rsid w:val="00213C4E"/>
    <w:rsid w:val="00215774"/>
    <w:rsid w:val="00216F73"/>
    <w:rsid w:val="00222F8C"/>
    <w:rsid w:val="00225925"/>
    <w:rsid w:val="00231C0F"/>
    <w:rsid w:val="00232EC0"/>
    <w:rsid w:val="00233AB8"/>
    <w:rsid w:val="00234C70"/>
    <w:rsid w:val="00241731"/>
    <w:rsid w:val="002454C8"/>
    <w:rsid w:val="002462FB"/>
    <w:rsid w:val="00247D4C"/>
    <w:rsid w:val="002521EF"/>
    <w:rsid w:val="00252438"/>
    <w:rsid w:val="002532D5"/>
    <w:rsid w:val="002547B9"/>
    <w:rsid w:val="00257B49"/>
    <w:rsid w:val="00257BA1"/>
    <w:rsid w:val="002644C1"/>
    <w:rsid w:val="00265809"/>
    <w:rsid w:val="00265C6C"/>
    <w:rsid w:val="0028376E"/>
    <w:rsid w:val="0028416E"/>
    <w:rsid w:val="00285597"/>
    <w:rsid w:val="002869B3"/>
    <w:rsid w:val="00293CBB"/>
    <w:rsid w:val="00295D14"/>
    <w:rsid w:val="00296D58"/>
    <w:rsid w:val="002A4A96"/>
    <w:rsid w:val="002A576A"/>
    <w:rsid w:val="002A5DAC"/>
    <w:rsid w:val="002A6280"/>
    <w:rsid w:val="002B1D60"/>
    <w:rsid w:val="002B2EB6"/>
    <w:rsid w:val="002B36B3"/>
    <w:rsid w:val="002B4C32"/>
    <w:rsid w:val="002C2970"/>
    <w:rsid w:val="002C4DE9"/>
    <w:rsid w:val="002C5588"/>
    <w:rsid w:val="002D0D6E"/>
    <w:rsid w:val="002D7E44"/>
    <w:rsid w:val="002E0B73"/>
    <w:rsid w:val="002E20DF"/>
    <w:rsid w:val="002F2288"/>
    <w:rsid w:val="00300906"/>
    <w:rsid w:val="00300CBC"/>
    <w:rsid w:val="0030110D"/>
    <w:rsid w:val="00301C1C"/>
    <w:rsid w:val="003047C0"/>
    <w:rsid w:val="003048DD"/>
    <w:rsid w:val="00307371"/>
    <w:rsid w:val="00310643"/>
    <w:rsid w:val="003116D8"/>
    <w:rsid w:val="003117D3"/>
    <w:rsid w:val="003134A7"/>
    <w:rsid w:val="003157B6"/>
    <w:rsid w:val="00325EF8"/>
    <w:rsid w:val="00331ACF"/>
    <w:rsid w:val="003327C4"/>
    <w:rsid w:val="003351E6"/>
    <w:rsid w:val="003477E3"/>
    <w:rsid w:val="00347E80"/>
    <w:rsid w:val="00353D29"/>
    <w:rsid w:val="00353F4D"/>
    <w:rsid w:val="0035448E"/>
    <w:rsid w:val="00354D1A"/>
    <w:rsid w:val="00355EEC"/>
    <w:rsid w:val="00357941"/>
    <w:rsid w:val="00362F72"/>
    <w:rsid w:val="00363E3B"/>
    <w:rsid w:val="0036493D"/>
    <w:rsid w:val="003708AD"/>
    <w:rsid w:val="00371B6E"/>
    <w:rsid w:val="00372B02"/>
    <w:rsid w:val="003817C8"/>
    <w:rsid w:val="00383130"/>
    <w:rsid w:val="0038379F"/>
    <w:rsid w:val="00390334"/>
    <w:rsid w:val="00396B27"/>
    <w:rsid w:val="003A5CEF"/>
    <w:rsid w:val="003A7751"/>
    <w:rsid w:val="003A7854"/>
    <w:rsid w:val="003A7A50"/>
    <w:rsid w:val="003B40A3"/>
    <w:rsid w:val="003B4D3C"/>
    <w:rsid w:val="003C7788"/>
    <w:rsid w:val="003D1314"/>
    <w:rsid w:val="003D363A"/>
    <w:rsid w:val="003D51AD"/>
    <w:rsid w:val="003D567E"/>
    <w:rsid w:val="003D7DFF"/>
    <w:rsid w:val="003E2B7E"/>
    <w:rsid w:val="003F04A8"/>
    <w:rsid w:val="003F4711"/>
    <w:rsid w:val="00400388"/>
    <w:rsid w:val="0040366F"/>
    <w:rsid w:val="00403BC4"/>
    <w:rsid w:val="00403D7D"/>
    <w:rsid w:val="00407A89"/>
    <w:rsid w:val="00411B6D"/>
    <w:rsid w:val="00412EF9"/>
    <w:rsid w:val="0042188D"/>
    <w:rsid w:val="0042248A"/>
    <w:rsid w:val="00422E03"/>
    <w:rsid w:val="00427D51"/>
    <w:rsid w:val="00430542"/>
    <w:rsid w:val="00440D30"/>
    <w:rsid w:val="004425A2"/>
    <w:rsid w:val="004433F5"/>
    <w:rsid w:val="00444596"/>
    <w:rsid w:val="00444B6C"/>
    <w:rsid w:val="0045026E"/>
    <w:rsid w:val="004539FD"/>
    <w:rsid w:val="00454CF4"/>
    <w:rsid w:val="00456A00"/>
    <w:rsid w:val="00457476"/>
    <w:rsid w:val="004579AB"/>
    <w:rsid w:val="00461AE3"/>
    <w:rsid w:val="004665DE"/>
    <w:rsid w:val="00467DB7"/>
    <w:rsid w:val="00470F24"/>
    <w:rsid w:val="00477698"/>
    <w:rsid w:val="00480654"/>
    <w:rsid w:val="00480697"/>
    <w:rsid w:val="0048118D"/>
    <w:rsid w:val="0048215F"/>
    <w:rsid w:val="00483DF3"/>
    <w:rsid w:val="004868CE"/>
    <w:rsid w:val="00486CCF"/>
    <w:rsid w:val="00492833"/>
    <w:rsid w:val="00493F51"/>
    <w:rsid w:val="004A038D"/>
    <w:rsid w:val="004A34FD"/>
    <w:rsid w:val="004B3A63"/>
    <w:rsid w:val="004C381B"/>
    <w:rsid w:val="004C4DAA"/>
    <w:rsid w:val="004D6325"/>
    <w:rsid w:val="004D741D"/>
    <w:rsid w:val="004E0258"/>
    <w:rsid w:val="004E04BC"/>
    <w:rsid w:val="004E3072"/>
    <w:rsid w:val="004E3B93"/>
    <w:rsid w:val="004E3FD1"/>
    <w:rsid w:val="004E43F5"/>
    <w:rsid w:val="004F66C4"/>
    <w:rsid w:val="004F6DE6"/>
    <w:rsid w:val="004F7436"/>
    <w:rsid w:val="00506BFC"/>
    <w:rsid w:val="005107D7"/>
    <w:rsid w:val="00512B4D"/>
    <w:rsid w:val="00513EA4"/>
    <w:rsid w:val="00516E39"/>
    <w:rsid w:val="0051733C"/>
    <w:rsid w:val="0051765A"/>
    <w:rsid w:val="005243C2"/>
    <w:rsid w:val="00527BBD"/>
    <w:rsid w:val="00531CD1"/>
    <w:rsid w:val="0053335F"/>
    <w:rsid w:val="00536232"/>
    <w:rsid w:val="00544B93"/>
    <w:rsid w:val="005464B6"/>
    <w:rsid w:val="00552A47"/>
    <w:rsid w:val="00570DB6"/>
    <w:rsid w:val="005728CA"/>
    <w:rsid w:val="0057627E"/>
    <w:rsid w:val="0057778E"/>
    <w:rsid w:val="00580BB6"/>
    <w:rsid w:val="005848B1"/>
    <w:rsid w:val="00587DBE"/>
    <w:rsid w:val="00590D23"/>
    <w:rsid w:val="00592C96"/>
    <w:rsid w:val="00593567"/>
    <w:rsid w:val="00596827"/>
    <w:rsid w:val="00596D2F"/>
    <w:rsid w:val="005A3359"/>
    <w:rsid w:val="005A627E"/>
    <w:rsid w:val="005A7439"/>
    <w:rsid w:val="005B11EA"/>
    <w:rsid w:val="005B1A66"/>
    <w:rsid w:val="005B3F57"/>
    <w:rsid w:val="005C0E6A"/>
    <w:rsid w:val="005C2B67"/>
    <w:rsid w:val="005C40DD"/>
    <w:rsid w:val="005C4C88"/>
    <w:rsid w:val="005C5C92"/>
    <w:rsid w:val="005C5E72"/>
    <w:rsid w:val="005D0188"/>
    <w:rsid w:val="005D055E"/>
    <w:rsid w:val="005D06BE"/>
    <w:rsid w:val="005D3591"/>
    <w:rsid w:val="005D3DBB"/>
    <w:rsid w:val="005D543F"/>
    <w:rsid w:val="005D67AB"/>
    <w:rsid w:val="005D68A5"/>
    <w:rsid w:val="005D7ED8"/>
    <w:rsid w:val="005E4B80"/>
    <w:rsid w:val="005F0DB2"/>
    <w:rsid w:val="005F674F"/>
    <w:rsid w:val="006011BF"/>
    <w:rsid w:val="00603A0B"/>
    <w:rsid w:val="00603E07"/>
    <w:rsid w:val="00604329"/>
    <w:rsid w:val="00604B1A"/>
    <w:rsid w:val="00622083"/>
    <w:rsid w:val="00625569"/>
    <w:rsid w:val="00630A61"/>
    <w:rsid w:val="0063196B"/>
    <w:rsid w:val="00633A5D"/>
    <w:rsid w:val="00636008"/>
    <w:rsid w:val="00637A69"/>
    <w:rsid w:val="00645D52"/>
    <w:rsid w:val="0065439E"/>
    <w:rsid w:val="0065497E"/>
    <w:rsid w:val="00655FCF"/>
    <w:rsid w:val="006561EC"/>
    <w:rsid w:val="006601B6"/>
    <w:rsid w:val="00670CCA"/>
    <w:rsid w:val="00672910"/>
    <w:rsid w:val="00672DCE"/>
    <w:rsid w:val="00675D41"/>
    <w:rsid w:val="00680872"/>
    <w:rsid w:val="00682B18"/>
    <w:rsid w:val="00685C76"/>
    <w:rsid w:val="00686AB1"/>
    <w:rsid w:val="0069050D"/>
    <w:rsid w:val="006932C7"/>
    <w:rsid w:val="00693A67"/>
    <w:rsid w:val="006965D9"/>
    <w:rsid w:val="006A12FB"/>
    <w:rsid w:val="006A2FED"/>
    <w:rsid w:val="006B10CC"/>
    <w:rsid w:val="006B36F4"/>
    <w:rsid w:val="006B3C16"/>
    <w:rsid w:val="006B4B9E"/>
    <w:rsid w:val="006B565B"/>
    <w:rsid w:val="006C4873"/>
    <w:rsid w:val="006D06B7"/>
    <w:rsid w:val="006D301D"/>
    <w:rsid w:val="006E2D08"/>
    <w:rsid w:val="006E35A3"/>
    <w:rsid w:val="006E3616"/>
    <w:rsid w:val="006E5171"/>
    <w:rsid w:val="006F44CB"/>
    <w:rsid w:val="006F66CE"/>
    <w:rsid w:val="0070554B"/>
    <w:rsid w:val="007109D8"/>
    <w:rsid w:val="00714578"/>
    <w:rsid w:val="00716611"/>
    <w:rsid w:val="00730681"/>
    <w:rsid w:val="00730AFB"/>
    <w:rsid w:val="007347FB"/>
    <w:rsid w:val="00735F6C"/>
    <w:rsid w:val="007430E6"/>
    <w:rsid w:val="007456BC"/>
    <w:rsid w:val="0075395E"/>
    <w:rsid w:val="00757326"/>
    <w:rsid w:val="00760B37"/>
    <w:rsid w:val="007638AA"/>
    <w:rsid w:val="00766AE3"/>
    <w:rsid w:val="00775EC4"/>
    <w:rsid w:val="00777AD2"/>
    <w:rsid w:val="00780777"/>
    <w:rsid w:val="0078714B"/>
    <w:rsid w:val="00790AC3"/>
    <w:rsid w:val="00793204"/>
    <w:rsid w:val="007939F9"/>
    <w:rsid w:val="00796980"/>
    <w:rsid w:val="00796FD6"/>
    <w:rsid w:val="007A73F9"/>
    <w:rsid w:val="007B15E0"/>
    <w:rsid w:val="007B3B93"/>
    <w:rsid w:val="007B3FB4"/>
    <w:rsid w:val="007B43BA"/>
    <w:rsid w:val="007B50E4"/>
    <w:rsid w:val="007B6A7C"/>
    <w:rsid w:val="007C7432"/>
    <w:rsid w:val="007D3290"/>
    <w:rsid w:val="007D47CA"/>
    <w:rsid w:val="007E0692"/>
    <w:rsid w:val="007E224A"/>
    <w:rsid w:val="007F3927"/>
    <w:rsid w:val="007F4ECB"/>
    <w:rsid w:val="007F6DAA"/>
    <w:rsid w:val="007F7181"/>
    <w:rsid w:val="008020C9"/>
    <w:rsid w:val="008069E0"/>
    <w:rsid w:val="00806C5D"/>
    <w:rsid w:val="00806DC7"/>
    <w:rsid w:val="0081147F"/>
    <w:rsid w:val="00811790"/>
    <w:rsid w:val="00811C85"/>
    <w:rsid w:val="00812A1C"/>
    <w:rsid w:val="00815042"/>
    <w:rsid w:val="0081735E"/>
    <w:rsid w:val="0081766B"/>
    <w:rsid w:val="00821E79"/>
    <w:rsid w:val="008224EE"/>
    <w:rsid w:val="00822EC6"/>
    <w:rsid w:val="00825C68"/>
    <w:rsid w:val="00831C7B"/>
    <w:rsid w:val="00834DFB"/>
    <w:rsid w:val="0084471F"/>
    <w:rsid w:val="00845BD4"/>
    <w:rsid w:val="00846E12"/>
    <w:rsid w:val="00856B1F"/>
    <w:rsid w:val="00857AB4"/>
    <w:rsid w:val="008674FB"/>
    <w:rsid w:val="00867500"/>
    <w:rsid w:val="008736AB"/>
    <w:rsid w:val="00875593"/>
    <w:rsid w:val="00876332"/>
    <w:rsid w:val="00880689"/>
    <w:rsid w:val="0088418C"/>
    <w:rsid w:val="00884DB5"/>
    <w:rsid w:val="00893396"/>
    <w:rsid w:val="00895CAA"/>
    <w:rsid w:val="008A257F"/>
    <w:rsid w:val="008A2BDF"/>
    <w:rsid w:val="008A3C86"/>
    <w:rsid w:val="008A5B4E"/>
    <w:rsid w:val="008B45A7"/>
    <w:rsid w:val="008C0FF4"/>
    <w:rsid w:val="008C341C"/>
    <w:rsid w:val="008D3AF9"/>
    <w:rsid w:val="008D55C0"/>
    <w:rsid w:val="008D76B3"/>
    <w:rsid w:val="008E37B1"/>
    <w:rsid w:val="008E3849"/>
    <w:rsid w:val="008E6A5C"/>
    <w:rsid w:val="008E7A26"/>
    <w:rsid w:val="008F7A12"/>
    <w:rsid w:val="00902BBA"/>
    <w:rsid w:val="009035CB"/>
    <w:rsid w:val="00903658"/>
    <w:rsid w:val="00905E57"/>
    <w:rsid w:val="00914F37"/>
    <w:rsid w:val="00917166"/>
    <w:rsid w:val="00920DB0"/>
    <w:rsid w:val="009219B1"/>
    <w:rsid w:val="00921ED2"/>
    <w:rsid w:val="009222BD"/>
    <w:rsid w:val="009225D0"/>
    <w:rsid w:val="00924FBA"/>
    <w:rsid w:val="0092553D"/>
    <w:rsid w:val="009260E6"/>
    <w:rsid w:val="00926E9D"/>
    <w:rsid w:val="00930DD1"/>
    <w:rsid w:val="009310D7"/>
    <w:rsid w:val="009332E0"/>
    <w:rsid w:val="00935D83"/>
    <w:rsid w:val="00942DFF"/>
    <w:rsid w:val="00943D9E"/>
    <w:rsid w:val="00945152"/>
    <w:rsid w:val="009452AD"/>
    <w:rsid w:val="00950EEE"/>
    <w:rsid w:val="0095193F"/>
    <w:rsid w:val="009526C2"/>
    <w:rsid w:val="009540FA"/>
    <w:rsid w:val="00955A9E"/>
    <w:rsid w:val="00955F27"/>
    <w:rsid w:val="009614EE"/>
    <w:rsid w:val="00965436"/>
    <w:rsid w:val="009701FE"/>
    <w:rsid w:val="0097297E"/>
    <w:rsid w:val="009912AC"/>
    <w:rsid w:val="00992EC8"/>
    <w:rsid w:val="0099540D"/>
    <w:rsid w:val="009A1036"/>
    <w:rsid w:val="009A12EC"/>
    <w:rsid w:val="009A1E93"/>
    <w:rsid w:val="009B2A66"/>
    <w:rsid w:val="009C19C4"/>
    <w:rsid w:val="009C4980"/>
    <w:rsid w:val="009D7C43"/>
    <w:rsid w:val="009E00D5"/>
    <w:rsid w:val="009E109E"/>
    <w:rsid w:val="009F073B"/>
    <w:rsid w:val="009F0FEE"/>
    <w:rsid w:val="009F157E"/>
    <w:rsid w:val="009F23D5"/>
    <w:rsid w:val="009F60D9"/>
    <w:rsid w:val="009F7069"/>
    <w:rsid w:val="00A05EC8"/>
    <w:rsid w:val="00A10B4B"/>
    <w:rsid w:val="00A133BD"/>
    <w:rsid w:val="00A14766"/>
    <w:rsid w:val="00A1715D"/>
    <w:rsid w:val="00A2392B"/>
    <w:rsid w:val="00A339B0"/>
    <w:rsid w:val="00A43A0B"/>
    <w:rsid w:val="00A445C0"/>
    <w:rsid w:val="00A45DE0"/>
    <w:rsid w:val="00A54188"/>
    <w:rsid w:val="00A562D8"/>
    <w:rsid w:val="00A562FE"/>
    <w:rsid w:val="00A5725E"/>
    <w:rsid w:val="00A62B1D"/>
    <w:rsid w:val="00A62C1E"/>
    <w:rsid w:val="00A71B2D"/>
    <w:rsid w:val="00A72200"/>
    <w:rsid w:val="00A72BFA"/>
    <w:rsid w:val="00A73D93"/>
    <w:rsid w:val="00A80B3F"/>
    <w:rsid w:val="00A8248E"/>
    <w:rsid w:val="00A82794"/>
    <w:rsid w:val="00A835E5"/>
    <w:rsid w:val="00A9036C"/>
    <w:rsid w:val="00A91ED9"/>
    <w:rsid w:val="00A96AB6"/>
    <w:rsid w:val="00A96C9C"/>
    <w:rsid w:val="00AA31BB"/>
    <w:rsid w:val="00AB266D"/>
    <w:rsid w:val="00AB4F0B"/>
    <w:rsid w:val="00AC1BAE"/>
    <w:rsid w:val="00AC26A8"/>
    <w:rsid w:val="00AC2A95"/>
    <w:rsid w:val="00AC3B8A"/>
    <w:rsid w:val="00AD2324"/>
    <w:rsid w:val="00AE1114"/>
    <w:rsid w:val="00AE1CC8"/>
    <w:rsid w:val="00AE44B6"/>
    <w:rsid w:val="00AE62C4"/>
    <w:rsid w:val="00AE67AD"/>
    <w:rsid w:val="00AF2275"/>
    <w:rsid w:val="00AF3261"/>
    <w:rsid w:val="00AF3583"/>
    <w:rsid w:val="00AF5C10"/>
    <w:rsid w:val="00B000A7"/>
    <w:rsid w:val="00B0251C"/>
    <w:rsid w:val="00B07219"/>
    <w:rsid w:val="00B07F4F"/>
    <w:rsid w:val="00B10BC9"/>
    <w:rsid w:val="00B168AA"/>
    <w:rsid w:val="00B202CE"/>
    <w:rsid w:val="00B225C5"/>
    <w:rsid w:val="00B2497C"/>
    <w:rsid w:val="00B25595"/>
    <w:rsid w:val="00B34E7E"/>
    <w:rsid w:val="00B37F81"/>
    <w:rsid w:val="00B46656"/>
    <w:rsid w:val="00B46991"/>
    <w:rsid w:val="00B50306"/>
    <w:rsid w:val="00B55AD2"/>
    <w:rsid w:val="00B6154B"/>
    <w:rsid w:val="00B670AE"/>
    <w:rsid w:val="00B7167D"/>
    <w:rsid w:val="00B854D3"/>
    <w:rsid w:val="00B87309"/>
    <w:rsid w:val="00B96290"/>
    <w:rsid w:val="00BA4991"/>
    <w:rsid w:val="00BA6410"/>
    <w:rsid w:val="00BA68F8"/>
    <w:rsid w:val="00BB154F"/>
    <w:rsid w:val="00BB46B3"/>
    <w:rsid w:val="00BB4D85"/>
    <w:rsid w:val="00BB70F4"/>
    <w:rsid w:val="00BC0470"/>
    <w:rsid w:val="00BC0DD8"/>
    <w:rsid w:val="00BC15D5"/>
    <w:rsid w:val="00BC22CD"/>
    <w:rsid w:val="00BC5CBC"/>
    <w:rsid w:val="00BD0867"/>
    <w:rsid w:val="00BD447F"/>
    <w:rsid w:val="00BE749C"/>
    <w:rsid w:val="00BE7B4D"/>
    <w:rsid w:val="00BF431A"/>
    <w:rsid w:val="00C00B9B"/>
    <w:rsid w:val="00C02A35"/>
    <w:rsid w:val="00C036AE"/>
    <w:rsid w:val="00C041E8"/>
    <w:rsid w:val="00C04F05"/>
    <w:rsid w:val="00C1125B"/>
    <w:rsid w:val="00C12079"/>
    <w:rsid w:val="00C120FB"/>
    <w:rsid w:val="00C24F56"/>
    <w:rsid w:val="00C31BB0"/>
    <w:rsid w:val="00C32CFB"/>
    <w:rsid w:val="00C3499B"/>
    <w:rsid w:val="00C35A7E"/>
    <w:rsid w:val="00C4251B"/>
    <w:rsid w:val="00C42861"/>
    <w:rsid w:val="00C43712"/>
    <w:rsid w:val="00C43FF3"/>
    <w:rsid w:val="00C45E04"/>
    <w:rsid w:val="00C47D5B"/>
    <w:rsid w:val="00C523A8"/>
    <w:rsid w:val="00C53013"/>
    <w:rsid w:val="00C543F2"/>
    <w:rsid w:val="00C57C13"/>
    <w:rsid w:val="00C60161"/>
    <w:rsid w:val="00C626D9"/>
    <w:rsid w:val="00C6591D"/>
    <w:rsid w:val="00C670E6"/>
    <w:rsid w:val="00C702BD"/>
    <w:rsid w:val="00C71AEE"/>
    <w:rsid w:val="00C7356B"/>
    <w:rsid w:val="00C83AE1"/>
    <w:rsid w:val="00C84FA3"/>
    <w:rsid w:val="00C8629D"/>
    <w:rsid w:val="00C8782B"/>
    <w:rsid w:val="00C91A46"/>
    <w:rsid w:val="00C9636E"/>
    <w:rsid w:val="00CA0274"/>
    <w:rsid w:val="00CA3C42"/>
    <w:rsid w:val="00CA4792"/>
    <w:rsid w:val="00CB65CC"/>
    <w:rsid w:val="00CB7B46"/>
    <w:rsid w:val="00CC0017"/>
    <w:rsid w:val="00CC0715"/>
    <w:rsid w:val="00CE1D41"/>
    <w:rsid w:val="00CE6634"/>
    <w:rsid w:val="00CE6B61"/>
    <w:rsid w:val="00CE6FE2"/>
    <w:rsid w:val="00CF118F"/>
    <w:rsid w:val="00CF32E1"/>
    <w:rsid w:val="00CF4163"/>
    <w:rsid w:val="00CF4881"/>
    <w:rsid w:val="00CF6F3B"/>
    <w:rsid w:val="00D00B72"/>
    <w:rsid w:val="00D0210F"/>
    <w:rsid w:val="00D0670D"/>
    <w:rsid w:val="00D11203"/>
    <w:rsid w:val="00D142BB"/>
    <w:rsid w:val="00D22A2A"/>
    <w:rsid w:val="00D22B8C"/>
    <w:rsid w:val="00D23041"/>
    <w:rsid w:val="00D253CF"/>
    <w:rsid w:val="00D35ED8"/>
    <w:rsid w:val="00D42789"/>
    <w:rsid w:val="00D50315"/>
    <w:rsid w:val="00D52435"/>
    <w:rsid w:val="00D542E6"/>
    <w:rsid w:val="00D54BC6"/>
    <w:rsid w:val="00D56AE7"/>
    <w:rsid w:val="00D57EBD"/>
    <w:rsid w:val="00D61365"/>
    <w:rsid w:val="00D62574"/>
    <w:rsid w:val="00D63575"/>
    <w:rsid w:val="00D67C6F"/>
    <w:rsid w:val="00D70376"/>
    <w:rsid w:val="00D731CC"/>
    <w:rsid w:val="00D75112"/>
    <w:rsid w:val="00D802CE"/>
    <w:rsid w:val="00D805B3"/>
    <w:rsid w:val="00D85344"/>
    <w:rsid w:val="00D93057"/>
    <w:rsid w:val="00D9375D"/>
    <w:rsid w:val="00D94678"/>
    <w:rsid w:val="00D974EF"/>
    <w:rsid w:val="00D97648"/>
    <w:rsid w:val="00DA388B"/>
    <w:rsid w:val="00DB44F2"/>
    <w:rsid w:val="00DB4570"/>
    <w:rsid w:val="00DB5AFD"/>
    <w:rsid w:val="00DC02A3"/>
    <w:rsid w:val="00DD01CD"/>
    <w:rsid w:val="00DD2206"/>
    <w:rsid w:val="00DD533D"/>
    <w:rsid w:val="00DD54D6"/>
    <w:rsid w:val="00DD775F"/>
    <w:rsid w:val="00DE1C30"/>
    <w:rsid w:val="00DE2F7D"/>
    <w:rsid w:val="00DE340B"/>
    <w:rsid w:val="00DE7837"/>
    <w:rsid w:val="00DF2789"/>
    <w:rsid w:val="00DF537C"/>
    <w:rsid w:val="00E004D6"/>
    <w:rsid w:val="00E051A8"/>
    <w:rsid w:val="00E11F3E"/>
    <w:rsid w:val="00E1377A"/>
    <w:rsid w:val="00E141E4"/>
    <w:rsid w:val="00E148E3"/>
    <w:rsid w:val="00E14C46"/>
    <w:rsid w:val="00E34FB4"/>
    <w:rsid w:val="00E35F25"/>
    <w:rsid w:val="00E42261"/>
    <w:rsid w:val="00E42F7D"/>
    <w:rsid w:val="00E43F53"/>
    <w:rsid w:val="00E44CA9"/>
    <w:rsid w:val="00E50024"/>
    <w:rsid w:val="00E516EC"/>
    <w:rsid w:val="00E53DF9"/>
    <w:rsid w:val="00E576C1"/>
    <w:rsid w:val="00E60BEA"/>
    <w:rsid w:val="00E61788"/>
    <w:rsid w:val="00E62104"/>
    <w:rsid w:val="00E625A6"/>
    <w:rsid w:val="00E635FD"/>
    <w:rsid w:val="00E6472D"/>
    <w:rsid w:val="00E67A11"/>
    <w:rsid w:val="00E70D90"/>
    <w:rsid w:val="00E7306C"/>
    <w:rsid w:val="00E736B4"/>
    <w:rsid w:val="00E744CA"/>
    <w:rsid w:val="00E748D1"/>
    <w:rsid w:val="00E74F77"/>
    <w:rsid w:val="00E7731D"/>
    <w:rsid w:val="00E82D6C"/>
    <w:rsid w:val="00E87883"/>
    <w:rsid w:val="00E9132B"/>
    <w:rsid w:val="00E92126"/>
    <w:rsid w:val="00EA65A3"/>
    <w:rsid w:val="00EA78CF"/>
    <w:rsid w:val="00EB626B"/>
    <w:rsid w:val="00EB6A5F"/>
    <w:rsid w:val="00EC5FED"/>
    <w:rsid w:val="00EC6B3F"/>
    <w:rsid w:val="00EC7030"/>
    <w:rsid w:val="00ED0875"/>
    <w:rsid w:val="00ED08AE"/>
    <w:rsid w:val="00ED1D99"/>
    <w:rsid w:val="00ED1F3D"/>
    <w:rsid w:val="00ED221D"/>
    <w:rsid w:val="00ED5229"/>
    <w:rsid w:val="00EE3B0C"/>
    <w:rsid w:val="00EE5FBB"/>
    <w:rsid w:val="00F04333"/>
    <w:rsid w:val="00F048EA"/>
    <w:rsid w:val="00F05C18"/>
    <w:rsid w:val="00F06F94"/>
    <w:rsid w:val="00F11555"/>
    <w:rsid w:val="00F12182"/>
    <w:rsid w:val="00F14EC8"/>
    <w:rsid w:val="00F17D5F"/>
    <w:rsid w:val="00F21E86"/>
    <w:rsid w:val="00F23A1A"/>
    <w:rsid w:val="00F24324"/>
    <w:rsid w:val="00F25580"/>
    <w:rsid w:val="00F27B40"/>
    <w:rsid w:val="00F32062"/>
    <w:rsid w:val="00F32299"/>
    <w:rsid w:val="00F3290E"/>
    <w:rsid w:val="00F33DF3"/>
    <w:rsid w:val="00F34CAD"/>
    <w:rsid w:val="00F3606E"/>
    <w:rsid w:val="00F362BD"/>
    <w:rsid w:val="00F36618"/>
    <w:rsid w:val="00F367B8"/>
    <w:rsid w:val="00F367FB"/>
    <w:rsid w:val="00F3761D"/>
    <w:rsid w:val="00F40B1F"/>
    <w:rsid w:val="00F436A5"/>
    <w:rsid w:val="00F43D4C"/>
    <w:rsid w:val="00F44A0C"/>
    <w:rsid w:val="00F44AAB"/>
    <w:rsid w:val="00F46D6A"/>
    <w:rsid w:val="00F53FDB"/>
    <w:rsid w:val="00F64EB9"/>
    <w:rsid w:val="00F7112E"/>
    <w:rsid w:val="00F73274"/>
    <w:rsid w:val="00F73A4F"/>
    <w:rsid w:val="00F85CD3"/>
    <w:rsid w:val="00F86DDC"/>
    <w:rsid w:val="00F874F4"/>
    <w:rsid w:val="00F93532"/>
    <w:rsid w:val="00F96EA5"/>
    <w:rsid w:val="00FA2950"/>
    <w:rsid w:val="00FA4498"/>
    <w:rsid w:val="00FA4556"/>
    <w:rsid w:val="00FA5DEB"/>
    <w:rsid w:val="00FB5606"/>
    <w:rsid w:val="00FC2F5C"/>
    <w:rsid w:val="00FC3B59"/>
    <w:rsid w:val="00FC7424"/>
    <w:rsid w:val="00FC7F9C"/>
    <w:rsid w:val="00FD1C92"/>
    <w:rsid w:val="00FD2E1C"/>
    <w:rsid w:val="00FD6481"/>
    <w:rsid w:val="00FE25AD"/>
    <w:rsid w:val="00FE291D"/>
    <w:rsid w:val="00FF5325"/>
    <w:rsid w:val="00FF70B4"/>
    <w:rsid w:val="00FF7F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4E9FC7"/>
  <w15:docId w15:val="{3AEBF2B3-BE07-4966-A695-30CB2273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DBE"/>
    <w:rPr>
      <w:sz w:val="24"/>
      <w:szCs w:val="24"/>
      <w:lang w:eastAsia="en-US"/>
    </w:rPr>
  </w:style>
  <w:style w:type="paragraph" w:styleId="Heading1">
    <w:name w:val="heading 1"/>
    <w:basedOn w:val="Normal"/>
    <w:next w:val="Normal"/>
    <w:qFormat/>
    <w:rsid w:val="00587DBE"/>
    <w:pPr>
      <w:keepNext/>
      <w:numPr>
        <w:numId w:val="3"/>
      </w:numPr>
      <w:jc w:val="center"/>
      <w:outlineLvl w:val="0"/>
    </w:pPr>
    <w:rPr>
      <w:rFonts w:ascii="Arial" w:hAnsi="Arial" w:cs="Arial"/>
      <w:b/>
      <w:bCs/>
    </w:rPr>
  </w:style>
  <w:style w:type="paragraph" w:styleId="Heading2">
    <w:name w:val="heading 2"/>
    <w:basedOn w:val="Normal"/>
    <w:next w:val="Normal"/>
    <w:qFormat/>
    <w:rsid w:val="00587DBE"/>
    <w:pPr>
      <w:keepNext/>
      <w:numPr>
        <w:ilvl w:val="1"/>
        <w:numId w:val="3"/>
      </w:numPr>
      <w:outlineLvl w:val="1"/>
    </w:pPr>
    <w:rPr>
      <w:rFonts w:ascii="Arial" w:hAnsi="Arial" w:cs="Arial"/>
      <w:b/>
      <w:bCs/>
    </w:rPr>
  </w:style>
  <w:style w:type="paragraph" w:styleId="Heading3">
    <w:name w:val="heading 3"/>
    <w:basedOn w:val="Normal"/>
    <w:next w:val="Normal"/>
    <w:qFormat/>
    <w:rsid w:val="00587DBE"/>
    <w:pPr>
      <w:keepNext/>
      <w:numPr>
        <w:ilvl w:val="2"/>
        <w:numId w:val="3"/>
      </w:numPr>
      <w:outlineLvl w:val="2"/>
    </w:pPr>
    <w:rPr>
      <w:rFonts w:ascii="Arial" w:hAnsi="Arial" w:cs="Arial"/>
      <w:b/>
      <w:bCs/>
      <w:color w:val="FF0000"/>
      <w:lang w:eastAsia="en-GB"/>
    </w:rPr>
  </w:style>
  <w:style w:type="paragraph" w:styleId="Heading4">
    <w:name w:val="heading 4"/>
    <w:basedOn w:val="Normal"/>
    <w:next w:val="Normal"/>
    <w:qFormat/>
    <w:rsid w:val="00587DBE"/>
    <w:pPr>
      <w:keepNext/>
      <w:numPr>
        <w:ilvl w:val="3"/>
        <w:numId w:val="3"/>
      </w:numPr>
      <w:outlineLvl w:val="3"/>
    </w:pPr>
    <w:rPr>
      <w:rFonts w:ascii="Arial" w:hAnsi="Arial" w:cs="Arial"/>
      <w:b/>
      <w:bCs/>
      <w:color w:val="FF0000"/>
      <w:lang w:eastAsia="en-GB"/>
    </w:rPr>
  </w:style>
  <w:style w:type="paragraph" w:styleId="Heading5">
    <w:name w:val="heading 5"/>
    <w:basedOn w:val="Normal"/>
    <w:next w:val="Normal"/>
    <w:qFormat/>
    <w:rsid w:val="00587DBE"/>
    <w:pPr>
      <w:keepNext/>
      <w:numPr>
        <w:ilvl w:val="4"/>
        <w:numId w:val="3"/>
      </w:numPr>
      <w:outlineLvl w:val="4"/>
    </w:pPr>
    <w:rPr>
      <w:rFonts w:ascii="Arial" w:hAnsi="Arial" w:cs="Arial"/>
      <w:b/>
      <w:bCs/>
      <w:color w:val="FF0000"/>
      <w:lang w:eastAsia="en-GB"/>
    </w:rPr>
  </w:style>
  <w:style w:type="paragraph" w:styleId="Heading6">
    <w:name w:val="heading 6"/>
    <w:basedOn w:val="Normal"/>
    <w:next w:val="Normal"/>
    <w:qFormat/>
    <w:rsid w:val="00587DBE"/>
    <w:pPr>
      <w:numPr>
        <w:ilvl w:val="5"/>
        <w:numId w:val="3"/>
      </w:numPr>
      <w:spacing w:before="240" w:after="60"/>
      <w:outlineLvl w:val="5"/>
    </w:pPr>
    <w:rPr>
      <w:b/>
      <w:bCs/>
      <w:sz w:val="22"/>
      <w:szCs w:val="22"/>
      <w:lang w:eastAsia="en-GB"/>
    </w:rPr>
  </w:style>
  <w:style w:type="paragraph" w:styleId="Heading7">
    <w:name w:val="heading 7"/>
    <w:basedOn w:val="Normal"/>
    <w:next w:val="Normal"/>
    <w:qFormat/>
    <w:rsid w:val="00587DBE"/>
    <w:pPr>
      <w:numPr>
        <w:ilvl w:val="6"/>
        <w:numId w:val="3"/>
      </w:numPr>
      <w:spacing w:before="240" w:after="60"/>
      <w:outlineLvl w:val="6"/>
    </w:pPr>
    <w:rPr>
      <w:lang w:eastAsia="en-GB"/>
    </w:rPr>
  </w:style>
  <w:style w:type="paragraph" w:styleId="Heading8">
    <w:name w:val="heading 8"/>
    <w:basedOn w:val="Normal"/>
    <w:next w:val="Normal"/>
    <w:qFormat/>
    <w:rsid w:val="00587DBE"/>
    <w:pPr>
      <w:numPr>
        <w:ilvl w:val="7"/>
        <w:numId w:val="3"/>
      </w:numPr>
      <w:spacing w:before="240" w:after="60"/>
      <w:outlineLvl w:val="7"/>
    </w:pPr>
    <w:rPr>
      <w:i/>
      <w:iCs/>
      <w:lang w:eastAsia="en-GB"/>
    </w:rPr>
  </w:style>
  <w:style w:type="paragraph" w:styleId="Heading9">
    <w:name w:val="heading 9"/>
    <w:basedOn w:val="Normal"/>
    <w:next w:val="Normal"/>
    <w:qFormat/>
    <w:rsid w:val="00587DBE"/>
    <w:pPr>
      <w:numPr>
        <w:ilvl w:val="8"/>
        <w:numId w:val="3"/>
      </w:numPr>
      <w:spacing w:before="240" w:after="60"/>
      <w:outlineLvl w:val="8"/>
    </w:pPr>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587DBE"/>
    <w:rPr>
      <w:rFonts w:ascii="Arial" w:hAnsi="Arial"/>
      <w:color w:val="FF0000"/>
      <w:sz w:val="22"/>
      <w:lang w:eastAsia="en-GB"/>
    </w:rPr>
  </w:style>
  <w:style w:type="paragraph" w:styleId="Footer">
    <w:name w:val="footer"/>
    <w:basedOn w:val="Normal"/>
    <w:semiHidden/>
    <w:rsid w:val="00587DBE"/>
    <w:pPr>
      <w:tabs>
        <w:tab w:val="center" w:pos="4153"/>
        <w:tab w:val="right" w:pos="8306"/>
      </w:tabs>
    </w:pPr>
    <w:rPr>
      <w:rFonts w:ascii="Arial" w:hAnsi="Arial"/>
      <w:sz w:val="22"/>
      <w:lang w:eastAsia="en-GB"/>
    </w:rPr>
  </w:style>
  <w:style w:type="paragraph" w:styleId="Header">
    <w:name w:val="header"/>
    <w:basedOn w:val="Normal"/>
    <w:semiHidden/>
    <w:rsid w:val="00587DBE"/>
    <w:pPr>
      <w:tabs>
        <w:tab w:val="center" w:pos="4153"/>
        <w:tab w:val="right" w:pos="8306"/>
      </w:tabs>
    </w:pPr>
    <w:rPr>
      <w:rFonts w:ascii="Arial" w:hAnsi="Arial"/>
      <w:sz w:val="22"/>
      <w:lang w:eastAsia="en-GB"/>
    </w:rPr>
  </w:style>
  <w:style w:type="paragraph" w:styleId="ListParagraph">
    <w:name w:val="List Paragraph"/>
    <w:basedOn w:val="Normal"/>
    <w:uiPriority w:val="34"/>
    <w:qFormat/>
    <w:rsid w:val="00587DBE"/>
    <w:pPr>
      <w:ind w:left="720"/>
    </w:pPr>
    <w:rPr>
      <w:rFonts w:ascii="Arial" w:hAnsi="Arial"/>
      <w:sz w:val="22"/>
      <w:lang w:eastAsia="en-GB"/>
    </w:rPr>
  </w:style>
  <w:style w:type="paragraph" w:styleId="BodyTextIndent">
    <w:name w:val="Body Text Indent"/>
    <w:basedOn w:val="Normal"/>
    <w:semiHidden/>
    <w:rsid w:val="00587DBE"/>
    <w:pPr>
      <w:autoSpaceDE w:val="0"/>
      <w:autoSpaceDN w:val="0"/>
      <w:adjustRightInd w:val="0"/>
      <w:ind w:left="720" w:hanging="720"/>
    </w:pPr>
    <w:rPr>
      <w:rFonts w:ascii="Arial" w:hAnsi="Arial" w:cs="Arial"/>
      <w:szCs w:val="22"/>
    </w:rPr>
  </w:style>
  <w:style w:type="paragraph" w:styleId="BodyTextIndent3">
    <w:name w:val="Body Text Indent 3"/>
    <w:basedOn w:val="Normal"/>
    <w:semiHidden/>
    <w:rsid w:val="00587DBE"/>
    <w:pPr>
      <w:ind w:left="720"/>
    </w:pPr>
    <w:rPr>
      <w:rFonts w:ascii="Arial" w:hAnsi="Arial" w:cs="Arial"/>
      <w:color w:val="FF0000"/>
      <w:lang w:eastAsia="en-GB"/>
    </w:rPr>
  </w:style>
  <w:style w:type="paragraph" w:customStyle="1" w:styleId="CM143">
    <w:name w:val="CM143"/>
    <w:basedOn w:val="Default"/>
    <w:next w:val="Default"/>
    <w:rsid w:val="00587DBE"/>
    <w:rPr>
      <w:color w:val="auto"/>
    </w:rPr>
  </w:style>
  <w:style w:type="paragraph" w:customStyle="1" w:styleId="Default">
    <w:name w:val="Default"/>
    <w:rsid w:val="00587DBE"/>
    <w:pPr>
      <w:autoSpaceDE w:val="0"/>
      <w:autoSpaceDN w:val="0"/>
      <w:adjustRightInd w:val="0"/>
    </w:pPr>
    <w:rPr>
      <w:rFonts w:ascii="Arial" w:hAnsi="Arial" w:cs="Arial"/>
      <w:color w:val="000000"/>
      <w:sz w:val="24"/>
      <w:szCs w:val="24"/>
    </w:rPr>
  </w:style>
  <w:style w:type="paragraph" w:customStyle="1" w:styleId="CM27">
    <w:name w:val="CM27"/>
    <w:basedOn w:val="Default"/>
    <w:next w:val="Default"/>
    <w:rsid w:val="00587DBE"/>
    <w:pPr>
      <w:spacing w:line="276" w:lineRule="atLeast"/>
    </w:pPr>
    <w:rPr>
      <w:color w:val="auto"/>
    </w:rPr>
  </w:style>
  <w:style w:type="paragraph" w:customStyle="1" w:styleId="CM145">
    <w:name w:val="CM145"/>
    <w:basedOn w:val="Default"/>
    <w:next w:val="Default"/>
    <w:rsid w:val="00587DBE"/>
    <w:rPr>
      <w:color w:val="auto"/>
    </w:rPr>
  </w:style>
  <w:style w:type="paragraph" w:customStyle="1" w:styleId="CM26">
    <w:name w:val="CM26"/>
    <w:basedOn w:val="Default"/>
    <w:next w:val="Default"/>
    <w:rsid w:val="00587DBE"/>
    <w:pPr>
      <w:spacing w:line="278" w:lineRule="atLeast"/>
    </w:pPr>
    <w:rPr>
      <w:color w:val="auto"/>
    </w:rPr>
  </w:style>
  <w:style w:type="character" w:styleId="FootnoteReference">
    <w:name w:val="footnote reference"/>
    <w:semiHidden/>
    <w:rsid w:val="00587DBE"/>
    <w:rPr>
      <w:vertAlign w:val="superscript"/>
    </w:rPr>
  </w:style>
  <w:style w:type="paragraph" w:styleId="BodyText">
    <w:name w:val="Body Text"/>
    <w:basedOn w:val="Normal"/>
    <w:semiHidden/>
    <w:rsid w:val="00587DBE"/>
    <w:rPr>
      <w:rFonts w:ascii="Arial" w:hAnsi="Arial"/>
      <w:b/>
      <w:bCs/>
      <w:lang w:eastAsia="en-GB"/>
    </w:rPr>
  </w:style>
  <w:style w:type="paragraph" w:styleId="BodyText3">
    <w:name w:val="Body Text 3"/>
    <w:basedOn w:val="Normal"/>
    <w:semiHidden/>
    <w:rsid w:val="00587DBE"/>
    <w:rPr>
      <w:rFonts w:ascii="Arial" w:hAnsi="Arial" w:cs="Arial"/>
      <w:lang w:eastAsia="en-GB"/>
    </w:rPr>
  </w:style>
  <w:style w:type="paragraph" w:styleId="FootnoteText">
    <w:name w:val="footnote text"/>
    <w:basedOn w:val="Normal"/>
    <w:semiHidden/>
    <w:rsid w:val="00587DBE"/>
    <w:pPr>
      <w:overflowPunct w:val="0"/>
      <w:autoSpaceDE w:val="0"/>
      <w:autoSpaceDN w:val="0"/>
      <w:adjustRightInd w:val="0"/>
      <w:textAlignment w:val="baseline"/>
    </w:pPr>
    <w:rPr>
      <w:sz w:val="20"/>
      <w:szCs w:val="20"/>
    </w:rPr>
  </w:style>
  <w:style w:type="character" w:styleId="PageNumber">
    <w:name w:val="page number"/>
    <w:basedOn w:val="DefaultParagraphFont"/>
    <w:semiHidden/>
    <w:rsid w:val="00587DBE"/>
  </w:style>
  <w:style w:type="paragraph" w:styleId="BodyTextIndent2">
    <w:name w:val="Body Text Indent 2"/>
    <w:basedOn w:val="Normal"/>
    <w:semiHidden/>
    <w:rsid w:val="00587DBE"/>
    <w:pPr>
      <w:ind w:left="720" w:hanging="720"/>
      <w:jc w:val="both"/>
    </w:pPr>
    <w:rPr>
      <w:rFonts w:ascii="Arial" w:hAnsi="Arial" w:cs="Arial"/>
      <w:sz w:val="23"/>
    </w:rPr>
  </w:style>
  <w:style w:type="paragraph" w:styleId="BalloonText">
    <w:name w:val="Balloon Text"/>
    <w:basedOn w:val="Normal"/>
    <w:semiHidden/>
    <w:rsid w:val="00587DBE"/>
    <w:rPr>
      <w:rFonts w:ascii="Tahoma" w:hAnsi="Tahoma" w:cs="Tahoma"/>
      <w:sz w:val="16"/>
      <w:szCs w:val="16"/>
    </w:rPr>
  </w:style>
  <w:style w:type="table" w:styleId="TableGrid">
    <w:name w:val="Table Grid"/>
    <w:basedOn w:val="TableNormal"/>
    <w:rsid w:val="009654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363E3B"/>
    <w:rPr>
      <w:color w:val="0000FF" w:themeColor="hyperlink"/>
      <w:u w:val="single"/>
    </w:rPr>
  </w:style>
  <w:style w:type="paragraph" w:styleId="Revision">
    <w:name w:val="Revision"/>
    <w:hidden/>
    <w:uiPriority w:val="99"/>
    <w:semiHidden/>
    <w:rsid w:val="00F27B40"/>
    <w:rPr>
      <w:sz w:val="24"/>
      <w:szCs w:val="24"/>
      <w:lang w:eastAsia="en-US"/>
    </w:rPr>
  </w:style>
  <w:style w:type="character" w:styleId="CommentReference">
    <w:name w:val="annotation reference"/>
    <w:basedOn w:val="DefaultParagraphFont"/>
    <w:uiPriority w:val="99"/>
    <w:semiHidden/>
    <w:unhideWhenUsed/>
    <w:rsid w:val="00F27B40"/>
    <w:rPr>
      <w:sz w:val="16"/>
      <w:szCs w:val="16"/>
    </w:rPr>
  </w:style>
  <w:style w:type="paragraph" w:styleId="CommentText">
    <w:name w:val="annotation text"/>
    <w:basedOn w:val="Normal"/>
    <w:link w:val="CommentTextChar"/>
    <w:uiPriority w:val="99"/>
    <w:semiHidden/>
    <w:unhideWhenUsed/>
    <w:rsid w:val="00F27B40"/>
    <w:rPr>
      <w:sz w:val="20"/>
      <w:szCs w:val="20"/>
    </w:rPr>
  </w:style>
  <w:style w:type="character" w:customStyle="1" w:styleId="CommentTextChar">
    <w:name w:val="Comment Text Char"/>
    <w:basedOn w:val="DefaultParagraphFont"/>
    <w:link w:val="CommentText"/>
    <w:uiPriority w:val="99"/>
    <w:semiHidden/>
    <w:rsid w:val="00F27B40"/>
    <w:rPr>
      <w:lang w:eastAsia="en-US"/>
    </w:rPr>
  </w:style>
  <w:style w:type="paragraph" w:styleId="CommentSubject">
    <w:name w:val="annotation subject"/>
    <w:basedOn w:val="CommentText"/>
    <w:next w:val="CommentText"/>
    <w:link w:val="CommentSubjectChar"/>
    <w:uiPriority w:val="99"/>
    <w:semiHidden/>
    <w:unhideWhenUsed/>
    <w:rsid w:val="00F27B40"/>
    <w:rPr>
      <w:b/>
      <w:bCs/>
    </w:rPr>
  </w:style>
  <w:style w:type="character" w:customStyle="1" w:styleId="CommentSubjectChar">
    <w:name w:val="Comment Subject Char"/>
    <w:basedOn w:val="CommentTextChar"/>
    <w:link w:val="CommentSubject"/>
    <w:uiPriority w:val="99"/>
    <w:semiHidden/>
    <w:rsid w:val="00F27B40"/>
    <w:rPr>
      <w:b/>
      <w:bCs/>
      <w:lang w:eastAsia="en-US"/>
    </w:rPr>
  </w:style>
  <w:style w:type="paragraph" w:styleId="EndnoteText">
    <w:name w:val="endnote text"/>
    <w:basedOn w:val="Normal"/>
    <w:link w:val="EndnoteTextChar"/>
    <w:uiPriority w:val="99"/>
    <w:semiHidden/>
    <w:unhideWhenUsed/>
    <w:rsid w:val="005D7ED8"/>
    <w:rPr>
      <w:sz w:val="20"/>
      <w:szCs w:val="20"/>
    </w:rPr>
  </w:style>
  <w:style w:type="character" w:customStyle="1" w:styleId="EndnoteTextChar">
    <w:name w:val="Endnote Text Char"/>
    <w:basedOn w:val="DefaultParagraphFont"/>
    <w:link w:val="EndnoteText"/>
    <w:uiPriority w:val="99"/>
    <w:semiHidden/>
    <w:rsid w:val="005D7ED8"/>
    <w:rPr>
      <w:lang w:eastAsia="en-US"/>
    </w:rPr>
  </w:style>
  <w:style w:type="character" w:styleId="EndnoteReference">
    <w:name w:val="endnote reference"/>
    <w:basedOn w:val="DefaultParagraphFont"/>
    <w:uiPriority w:val="99"/>
    <w:semiHidden/>
    <w:unhideWhenUsed/>
    <w:rsid w:val="005D7ED8"/>
    <w:rPr>
      <w:vertAlign w:val="superscript"/>
    </w:rPr>
  </w:style>
  <w:style w:type="table" w:customStyle="1" w:styleId="TableGrid1">
    <w:name w:val="Table Grid1"/>
    <w:basedOn w:val="TableNormal"/>
    <w:next w:val="TableGrid"/>
    <w:uiPriority w:val="59"/>
    <w:rsid w:val="00D731CC"/>
    <w:rPr>
      <w:rFonts w:ascii="Arial" w:eastAsia="Calibri" w:hAnsi="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14A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265350">
      <w:bodyDiv w:val="1"/>
      <w:marLeft w:val="0"/>
      <w:marRight w:val="0"/>
      <w:marTop w:val="0"/>
      <w:marBottom w:val="0"/>
      <w:divBdr>
        <w:top w:val="none" w:sz="0" w:space="0" w:color="auto"/>
        <w:left w:val="none" w:sz="0" w:space="0" w:color="auto"/>
        <w:bottom w:val="none" w:sz="0" w:space="0" w:color="auto"/>
        <w:right w:val="none" w:sz="0" w:space="0" w:color="auto"/>
      </w:divBdr>
      <w:divsChild>
        <w:div w:id="1632595756">
          <w:marLeft w:val="0"/>
          <w:marRight w:val="0"/>
          <w:marTop w:val="0"/>
          <w:marBottom w:val="0"/>
          <w:divBdr>
            <w:top w:val="none" w:sz="0" w:space="0" w:color="auto"/>
            <w:left w:val="none" w:sz="0" w:space="0" w:color="auto"/>
            <w:bottom w:val="none" w:sz="0" w:space="0" w:color="auto"/>
            <w:right w:val="none" w:sz="0" w:space="0" w:color="auto"/>
          </w:divBdr>
        </w:div>
      </w:divsChild>
    </w:div>
    <w:div w:id="73983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ian.Staley@blaenau-gwent.gcsx.gov.uk" TargetMode="External"/><Relationship Id="rId18" Type="http://schemas.openxmlformats.org/officeDocument/2006/relationships/hyperlink" Target="http://www.nhs.uk/conditions/physiotherapy/pages/introduction.aspx"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nhs.uk/conditions/Stroke/Pages/Introduction.aspx"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nhs.uk/conditions/Corticosteroid-(drugs)/Pages/Introduction.aspx"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nhs.uk/conditions/anti-inflammatories-non-steroidal/Pages/Introduction.aspx" TargetMode="External"/><Relationship Id="rId20" Type="http://schemas.openxmlformats.org/officeDocument/2006/relationships/hyperlink" Target="http://www.nhs.uk/conditions/heart-attack/Pages/Introduction.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nhs.uk/conditions/carpal-tunnel-syndrome/Pages/Whatisit.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4CB10-C3AA-442B-B981-FB0FB55E5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116</Pages>
  <Words>36701</Words>
  <Characters>209202</Characters>
  <Application>Microsoft Office Word</Application>
  <DocSecurity>0</DocSecurity>
  <Lines>1743</Lines>
  <Paragraphs>490</Paragraphs>
  <ScaleCrop>false</ScaleCrop>
  <HeadingPairs>
    <vt:vector size="2" baseType="variant">
      <vt:variant>
        <vt:lpstr>Title</vt:lpstr>
      </vt:variant>
      <vt:variant>
        <vt:i4>1</vt:i4>
      </vt:variant>
    </vt:vector>
  </HeadingPairs>
  <TitlesOfParts>
    <vt:vector size="1" baseType="lpstr">
      <vt:lpstr/>
    </vt:vector>
  </TitlesOfParts>
  <Company>bgcbc</Company>
  <LinksUpToDate>false</LinksUpToDate>
  <CharactersWithSpaces>245413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Congr_M</dc:creator>
  <cp:lastModifiedBy>Staley, Sian</cp:lastModifiedBy>
  <cp:revision>21</cp:revision>
  <cp:lastPrinted>2020-01-30T10:40:00Z</cp:lastPrinted>
  <dcterms:created xsi:type="dcterms:W3CDTF">2026-02-27T14:17:00Z</dcterms:created>
  <dcterms:modified xsi:type="dcterms:W3CDTF">2026-07-15T15:19:00Z</dcterms:modified>
</cp:coreProperties>
</file>